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0CD42" w14:textId="0A6A2189" w:rsidR="000E2667" w:rsidRPr="00365805" w:rsidRDefault="00533422" w:rsidP="000E26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Annex 1</w:t>
      </w:r>
      <w:r w:rsidR="000E2667" w:rsidRPr="00365805">
        <w:rPr>
          <w:rFonts w:ascii="Arial" w:hAnsi="Arial" w:cs="Arial"/>
        </w:rPr>
        <w:t xml:space="preserve">. </w:t>
      </w:r>
      <w:r w:rsidRPr="00533422">
        <w:rPr>
          <w:rFonts w:ascii="Arial" w:hAnsi="Arial" w:cs="Arial"/>
        </w:rPr>
        <w:t>Calculation of the requested grant</w:t>
      </w:r>
      <w:r w:rsidR="000E2667" w:rsidRPr="00365805">
        <w:rPr>
          <w:rFonts w:ascii="Arial" w:hAnsi="Arial" w:cs="Arial"/>
        </w:rPr>
        <w:t>:</w:t>
      </w:r>
    </w:p>
    <w:p w14:paraId="480F4B59" w14:textId="77777777" w:rsidR="000E2667" w:rsidRPr="00365805" w:rsidRDefault="000E2667" w:rsidP="000E2667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E2667" w:rsidRPr="00365805" w14:paraId="0694A96F" w14:textId="77777777" w:rsidTr="00285E17">
        <w:tc>
          <w:tcPr>
            <w:tcW w:w="3020" w:type="dxa"/>
          </w:tcPr>
          <w:p w14:paraId="0DCA5E2A" w14:textId="70D0479F" w:rsidR="000E2667" w:rsidRPr="00365805" w:rsidRDefault="00533422" w:rsidP="00285E17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Trravel</w:t>
            </w:r>
            <w:r w:rsidR="000E2667" w:rsidRPr="003658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grant:</w:t>
            </w:r>
          </w:p>
        </w:tc>
        <w:tc>
          <w:tcPr>
            <w:tcW w:w="3021" w:type="dxa"/>
          </w:tcPr>
          <w:p w14:paraId="278B3A04" w14:textId="7C20E971" w:rsidR="000E2667" w:rsidRPr="00365805" w:rsidRDefault="00533422" w:rsidP="00285E1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Distance between UPJŠ and the partner institution according to the </w:t>
            </w:r>
            <w:hyperlink r:id="rId4" w:history="1">
              <w:r w:rsidRPr="00533422">
                <w:rPr>
                  <w:rStyle w:val="Hyperlink"/>
                  <w:rFonts w:ascii="Arial" w:hAnsi="Arial" w:cs="Arial"/>
                  <w:sz w:val="22"/>
                  <w:szCs w:val="22"/>
                </w:rPr>
                <w:t>Erasmus distance calculator</w:t>
              </w:r>
            </w:hyperlink>
            <w:r w:rsidR="000E2667" w:rsidRPr="0036580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021" w:type="dxa"/>
          </w:tcPr>
          <w:p w14:paraId="233D6D3E" w14:textId="77777777" w:rsidR="000E2667" w:rsidRPr="00365805" w:rsidRDefault="000E2667" w:rsidP="00285E17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E2667" w:rsidRPr="00365805" w14:paraId="06F38A79" w14:textId="77777777" w:rsidTr="00285E17">
        <w:tc>
          <w:tcPr>
            <w:tcW w:w="3020" w:type="dxa"/>
          </w:tcPr>
          <w:p w14:paraId="1034CCDC" w14:textId="77777777" w:rsidR="000E2667" w:rsidRPr="00365805" w:rsidRDefault="000E2667" w:rsidP="00285E17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54A3DCFA" w14:textId="296C5E5F" w:rsidR="000E2667" w:rsidRPr="00365805" w:rsidRDefault="00533422" w:rsidP="00285E1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3422">
              <w:rPr>
                <w:rFonts w:ascii="Arial" w:hAnsi="Arial" w:cs="Arial"/>
                <w:sz w:val="22"/>
                <w:szCs w:val="22"/>
              </w:rPr>
              <w:t xml:space="preserve">Amount of </w:t>
            </w:r>
            <w:r>
              <w:rPr>
                <w:rFonts w:ascii="Arial" w:hAnsi="Arial" w:cs="Arial"/>
                <w:sz w:val="22"/>
                <w:szCs w:val="22"/>
              </w:rPr>
              <w:t xml:space="preserve">the requested </w:t>
            </w:r>
            <w:r w:rsidRPr="00533422">
              <w:rPr>
                <w:rFonts w:ascii="Arial" w:hAnsi="Arial" w:cs="Arial"/>
                <w:sz w:val="22"/>
                <w:szCs w:val="22"/>
              </w:rPr>
              <w:t>travel grant</w:t>
            </w:r>
            <w:r w:rsidR="000E2667" w:rsidRPr="0036580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021" w:type="dxa"/>
          </w:tcPr>
          <w:p w14:paraId="2D61407B" w14:textId="77777777" w:rsidR="000E2667" w:rsidRPr="00365805" w:rsidRDefault="000E2667" w:rsidP="00285E17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E2667" w:rsidRPr="00365805" w14:paraId="592A8DB0" w14:textId="77777777" w:rsidTr="00285E17">
        <w:tc>
          <w:tcPr>
            <w:tcW w:w="3020" w:type="dxa"/>
          </w:tcPr>
          <w:p w14:paraId="48140AFD" w14:textId="77777777" w:rsidR="000E2667" w:rsidRPr="00365805" w:rsidRDefault="000E2667" w:rsidP="00285E17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43F66D3E" w14:textId="0BB4EF54" w:rsidR="000E2667" w:rsidRPr="00365805" w:rsidRDefault="00533422" w:rsidP="00285E1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3422">
              <w:rPr>
                <w:rFonts w:ascii="Arial" w:hAnsi="Arial" w:cs="Arial"/>
                <w:sz w:val="22"/>
                <w:szCs w:val="22"/>
              </w:rPr>
              <w:t xml:space="preserve">Is the </w:t>
            </w:r>
            <w:r>
              <w:rPr>
                <w:rFonts w:ascii="Arial" w:hAnsi="Arial" w:cs="Arial"/>
                <w:sz w:val="22"/>
                <w:szCs w:val="22"/>
              </w:rPr>
              <w:t>contribution</w:t>
            </w:r>
            <w:r w:rsidRPr="00533422">
              <w:rPr>
                <w:rFonts w:ascii="Arial" w:hAnsi="Arial" w:cs="Arial"/>
                <w:sz w:val="22"/>
                <w:szCs w:val="22"/>
              </w:rPr>
              <w:t xml:space="preserve"> for green travel </w:t>
            </w:r>
            <w:r>
              <w:rPr>
                <w:rFonts w:ascii="Arial" w:hAnsi="Arial" w:cs="Arial"/>
                <w:sz w:val="22"/>
                <w:szCs w:val="22"/>
              </w:rPr>
              <w:t>applicable</w:t>
            </w:r>
            <w:r w:rsidRPr="0053342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021" w:type="dxa"/>
          </w:tcPr>
          <w:p w14:paraId="5FC9BB7D" w14:textId="15047DD0" w:rsidR="000E2667" w:rsidRPr="00365805" w:rsidRDefault="00533422" w:rsidP="00285E1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  <w:r w:rsidR="000E2667" w:rsidRPr="00365805">
              <w:rPr>
                <w:rFonts w:ascii="Arial" w:hAnsi="Arial" w:cs="Arial"/>
                <w:sz w:val="22"/>
                <w:szCs w:val="22"/>
              </w:rPr>
              <w:t>/n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</w:p>
        </w:tc>
      </w:tr>
      <w:tr w:rsidR="000E2667" w:rsidRPr="00365805" w14:paraId="726A0797" w14:textId="77777777" w:rsidTr="00285E17">
        <w:tc>
          <w:tcPr>
            <w:tcW w:w="3020" w:type="dxa"/>
          </w:tcPr>
          <w:p w14:paraId="508A8CA0" w14:textId="77777777" w:rsidR="000E2667" w:rsidRPr="00365805" w:rsidRDefault="000E2667" w:rsidP="00285E17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6E41C158" w14:textId="77777777" w:rsidR="000E2667" w:rsidRPr="00365805" w:rsidRDefault="000E2667" w:rsidP="00285E1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1" w:type="dxa"/>
          </w:tcPr>
          <w:p w14:paraId="6BA34A65" w14:textId="77777777" w:rsidR="000E2667" w:rsidRPr="00365805" w:rsidRDefault="000E2667" w:rsidP="00285E17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E2667" w:rsidRPr="00365805" w14:paraId="182B7409" w14:textId="77777777" w:rsidTr="00285E17">
        <w:tc>
          <w:tcPr>
            <w:tcW w:w="3020" w:type="dxa"/>
          </w:tcPr>
          <w:p w14:paraId="68B21248" w14:textId="0C79F704" w:rsidR="000E2667" w:rsidRPr="00365805" w:rsidRDefault="000E2667" w:rsidP="00285E17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58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Individuálna </w:t>
            </w:r>
            <w:r w:rsidR="00533422">
              <w:rPr>
                <w:rFonts w:ascii="Arial" w:hAnsi="Arial" w:cs="Arial"/>
                <w:b/>
                <w:bCs/>
                <w:sz w:val="22"/>
                <w:szCs w:val="22"/>
              </w:rPr>
              <w:t>support</w:t>
            </w:r>
            <w:r w:rsidRPr="00365805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021" w:type="dxa"/>
          </w:tcPr>
          <w:p w14:paraId="127439B0" w14:textId="46FA2033" w:rsidR="000E2667" w:rsidRPr="00365805" w:rsidRDefault="00533422" w:rsidP="00285E1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3422">
              <w:rPr>
                <w:rFonts w:ascii="Arial" w:hAnsi="Arial" w:cs="Arial"/>
                <w:sz w:val="22"/>
                <w:szCs w:val="22"/>
              </w:rPr>
              <w:t>Number of days/months on mobility:</w:t>
            </w:r>
          </w:p>
        </w:tc>
        <w:tc>
          <w:tcPr>
            <w:tcW w:w="3021" w:type="dxa"/>
          </w:tcPr>
          <w:p w14:paraId="0FD5CD23" w14:textId="77777777" w:rsidR="000E2667" w:rsidRPr="00365805" w:rsidRDefault="000E2667" w:rsidP="00285E17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E2667" w:rsidRPr="00365805" w14:paraId="78AACE3D" w14:textId="77777777" w:rsidTr="00285E17">
        <w:tc>
          <w:tcPr>
            <w:tcW w:w="3020" w:type="dxa"/>
          </w:tcPr>
          <w:p w14:paraId="560F3936" w14:textId="77777777" w:rsidR="000E2667" w:rsidRPr="00365805" w:rsidRDefault="000E2667" w:rsidP="00285E17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2112B272" w14:textId="673A1419" w:rsidR="000E2667" w:rsidRPr="00365805" w:rsidRDefault="00533422" w:rsidP="00285E1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3422">
              <w:rPr>
                <w:rFonts w:ascii="Arial" w:hAnsi="Arial" w:cs="Arial"/>
                <w:sz w:val="22"/>
                <w:szCs w:val="22"/>
              </w:rPr>
              <w:t>Number of days for the trip (max. 2 days):</w:t>
            </w:r>
          </w:p>
        </w:tc>
        <w:tc>
          <w:tcPr>
            <w:tcW w:w="3021" w:type="dxa"/>
          </w:tcPr>
          <w:p w14:paraId="6554937B" w14:textId="77777777" w:rsidR="000E2667" w:rsidRPr="00365805" w:rsidRDefault="000E2667" w:rsidP="00285E17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E2667" w:rsidRPr="00365805" w14:paraId="31A57263" w14:textId="77777777" w:rsidTr="00285E17">
        <w:tc>
          <w:tcPr>
            <w:tcW w:w="3020" w:type="dxa"/>
          </w:tcPr>
          <w:p w14:paraId="4BB70454" w14:textId="77777777" w:rsidR="000E2667" w:rsidRPr="00365805" w:rsidRDefault="000E2667" w:rsidP="00285E17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472DE242" w14:textId="4F441EF7" w:rsidR="000E2667" w:rsidRPr="00365805" w:rsidRDefault="00533422" w:rsidP="00285E1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33422">
              <w:rPr>
                <w:rFonts w:ascii="Arial" w:hAnsi="Arial" w:cs="Arial"/>
                <w:sz w:val="22"/>
                <w:szCs w:val="22"/>
              </w:rPr>
              <w:t xml:space="preserve">Amount of </w:t>
            </w:r>
            <w:r>
              <w:rPr>
                <w:rFonts w:ascii="Arial" w:hAnsi="Arial" w:cs="Arial"/>
                <w:sz w:val="22"/>
                <w:szCs w:val="22"/>
              </w:rPr>
              <w:t xml:space="preserve">the requested </w:t>
            </w:r>
            <w:r>
              <w:rPr>
                <w:rFonts w:ascii="Arial" w:hAnsi="Arial" w:cs="Arial"/>
                <w:sz w:val="22"/>
                <w:szCs w:val="22"/>
              </w:rPr>
              <w:t>individual support</w:t>
            </w:r>
            <w:r w:rsidRPr="0036580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021" w:type="dxa"/>
          </w:tcPr>
          <w:p w14:paraId="464DCC5A" w14:textId="77777777" w:rsidR="000E2667" w:rsidRPr="00365805" w:rsidRDefault="000E2667" w:rsidP="00285E1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2667" w:rsidRPr="00365805" w14:paraId="19DA40CF" w14:textId="77777777" w:rsidTr="00285E17">
        <w:tc>
          <w:tcPr>
            <w:tcW w:w="3020" w:type="dxa"/>
          </w:tcPr>
          <w:p w14:paraId="332203B3" w14:textId="77777777" w:rsidR="000E2667" w:rsidRPr="00365805" w:rsidRDefault="000E2667" w:rsidP="00285E17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3AF4CBA9" w14:textId="41211416" w:rsidR="000E2667" w:rsidRPr="00365805" w:rsidRDefault="00533422" w:rsidP="00285E1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Contribution for the PhD students </w:t>
            </w:r>
            <w:hyperlink r:id="rId5" w:history="1">
              <w:r w:rsidRPr="00533422">
                <w:rPr>
                  <w:rStyle w:val="Hyperlink"/>
                  <w:rFonts w:ascii="Arial" w:hAnsi="Arial" w:cs="Arial"/>
                  <w:sz w:val="22"/>
                  <w:szCs w:val="22"/>
                </w:rPr>
                <w:t>with fewer opportunities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021" w:type="dxa"/>
          </w:tcPr>
          <w:p w14:paraId="5C35DFDE" w14:textId="77777777" w:rsidR="000E2667" w:rsidRPr="00365805" w:rsidRDefault="000E2667" w:rsidP="00285E1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65805">
              <w:rPr>
                <w:rFonts w:ascii="Arial" w:hAnsi="Arial" w:cs="Arial"/>
                <w:sz w:val="22"/>
                <w:szCs w:val="22"/>
              </w:rPr>
              <w:t>áno/nie</w:t>
            </w:r>
          </w:p>
        </w:tc>
      </w:tr>
      <w:tr w:rsidR="000E2667" w:rsidRPr="00365805" w14:paraId="1A3B7FCD" w14:textId="77777777" w:rsidTr="00285E17">
        <w:tc>
          <w:tcPr>
            <w:tcW w:w="3020" w:type="dxa"/>
          </w:tcPr>
          <w:p w14:paraId="64F51406" w14:textId="0E391E53" w:rsidR="000E2667" w:rsidRPr="00365805" w:rsidRDefault="00533422" w:rsidP="00285E17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3422">
              <w:rPr>
                <w:rFonts w:ascii="Arial" w:hAnsi="Arial" w:cs="Arial"/>
                <w:b/>
                <w:bCs/>
                <w:sz w:val="22"/>
                <w:szCs w:val="22"/>
              </w:rPr>
              <w:t>The total amount of the requested grant</w:t>
            </w:r>
            <w:r w:rsidR="000E2667" w:rsidRPr="00365805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042" w:type="dxa"/>
            <w:gridSpan w:val="2"/>
          </w:tcPr>
          <w:p w14:paraId="290E0751" w14:textId="77777777" w:rsidR="000E2667" w:rsidRPr="00365805" w:rsidRDefault="000E2667" w:rsidP="00285E1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A298FC" w14:textId="77777777" w:rsidR="000E2667" w:rsidRPr="00365805" w:rsidRDefault="000E2667" w:rsidP="000E2667">
      <w:pPr>
        <w:jc w:val="both"/>
        <w:rPr>
          <w:rFonts w:ascii="Arial" w:hAnsi="Arial" w:cs="Arial"/>
        </w:rPr>
      </w:pPr>
    </w:p>
    <w:p w14:paraId="68705475" w14:textId="77777777" w:rsidR="00EF7532" w:rsidRDefault="00EF7532"/>
    <w:sectPr w:rsidR="00EF7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667"/>
    <w:rsid w:val="000E2667"/>
    <w:rsid w:val="00533422"/>
    <w:rsid w:val="00EF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79C1E"/>
  <w15:chartTrackingRefBased/>
  <w15:docId w15:val="{2C7EB3AA-AC8F-424B-90BB-8BCB3A0CF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2667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2667"/>
    <w:rPr>
      <w:color w:val="0000FF"/>
      <w:u w:val="single"/>
    </w:rPr>
  </w:style>
  <w:style w:type="paragraph" w:customStyle="1" w:styleId="Default">
    <w:name w:val="Default"/>
    <w:rsid w:val="000E26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s-CZ"/>
    </w:rPr>
  </w:style>
  <w:style w:type="character" w:styleId="FollowedHyperlink">
    <w:name w:val="FollowedHyperlink"/>
    <w:basedOn w:val="DefaultParagraphFont"/>
    <w:uiPriority w:val="99"/>
    <w:semiHidden/>
    <w:unhideWhenUsed/>
    <w:rsid w:val="0053342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34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pjs.sk/en/information/international-relations/erasmus/top-ups/" TargetMode="External"/><Relationship Id="rId4" Type="http://schemas.openxmlformats.org/officeDocument/2006/relationships/hyperlink" Target="https://erasmus-plus.ec.europa.eu/sk/resources-and-tools/distance-calculator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Vasilova</dc:creator>
  <cp:keywords/>
  <dc:description/>
  <cp:lastModifiedBy>Maria Vasilova</cp:lastModifiedBy>
  <cp:revision>2</cp:revision>
  <dcterms:created xsi:type="dcterms:W3CDTF">2023-03-16T11:18:00Z</dcterms:created>
  <dcterms:modified xsi:type="dcterms:W3CDTF">2023-03-16T11:18:00Z</dcterms:modified>
</cp:coreProperties>
</file>