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42A5138A" w:rsidR="00252D45" w:rsidRDefault="00252D45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F91ECB">
        <w:rPr>
          <w:rFonts w:ascii="Verdana" w:hAnsi="Verdana" w:cs="Calibri"/>
          <w:lang w:val="en-GB"/>
        </w:rPr>
        <w:t xml:space="preserve">from </w:t>
      </w:r>
      <w:r w:rsidR="00F91ECB" w:rsidRPr="00F91ECB">
        <w:rPr>
          <w:rFonts w:ascii="Verdana" w:hAnsi="Verdana" w:cs="Calibri"/>
          <w:i/>
          <w:lang w:val="en-GB"/>
        </w:rPr>
        <w:t>…</w:t>
      </w:r>
      <w:r w:rsidR="00F91ECB">
        <w:rPr>
          <w:rFonts w:ascii="Verdana" w:hAnsi="Verdana" w:cs="Calibri"/>
          <w:i/>
          <w:lang w:val="en-GB"/>
        </w:rPr>
        <w:t>…..</w:t>
      </w:r>
      <w:r w:rsidR="00F91ECB" w:rsidRPr="00F91ECB">
        <w:rPr>
          <w:rFonts w:ascii="Verdana" w:hAnsi="Verdana" w:cs="Calibri"/>
          <w:i/>
          <w:lang w:val="en-GB"/>
        </w:rPr>
        <w:t>.</w:t>
      </w:r>
      <w:r w:rsidR="00743F98" w:rsidRPr="00F91ECB">
        <w:rPr>
          <w:rFonts w:ascii="Verdana" w:hAnsi="Verdana" w:cs="Calibri"/>
          <w:lang w:val="en-GB"/>
        </w:rPr>
        <w:t xml:space="preserve"> to</w:t>
      </w:r>
      <w:r w:rsidRPr="00F91ECB">
        <w:rPr>
          <w:rFonts w:ascii="Verdana" w:hAnsi="Verdana" w:cs="Calibri"/>
          <w:lang w:val="en-GB"/>
        </w:rPr>
        <w:t xml:space="preserve"> </w:t>
      </w:r>
      <w:r w:rsidR="00F91ECB" w:rsidRPr="00F91ECB">
        <w:rPr>
          <w:rFonts w:ascii="Verdana" w:hAnsi="Verdana" w:cs="Calibri"/>
          <w:i/>
          <w:lang w:val="en-GB"/>
        </w:rPr>
        <w:t>…</w:t>
      </w:r>
      <w:r w:rsidR="00F91ECB">
        <w:rPr>
          <w:rFonts w:ascii="Verdana" w:hAnsi="Verdana" w:cs="Calibri"/>
          <w:i/>
          <w:lang w:val="en-GB"/>
        </w:rPr>
        <w:t>……</w:t>
      </w:r>
    </w:p>
    <w:p w14:paraId="2D8D8A40" w14:textId="77777777" w:rsidR="00490F95" w:rsidRDefault="00490F9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F3D192E" w:rsidR="00252D45" w:rsidRDefault="00252D45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</w:t>
      </w:r>
    </w:p>
    <w:p w14:paraId="013E523E" w14:textId="77777777" w:rsidR="00743F98" w:rsidRDefault="00743F98" w:rsidP="00B223B0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3A700F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6F181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3A700F" w:rsidRDefault="001903D7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Last </w:t>
            </w:r>
            <w:r w:rsidR="00EC15C9" w:rsidRPr="003A700F"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ame</w:t>
            </w:r>
            <w:r w:rsidR="007967A9"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788AD22" w14:textId="77777777" w:rsidR="001903D7" w:rsidRPr="003A700F" w:rsidRDefault="001903D7" w:rsidP="006F1818">
            <w:pPr>
              <w:shd w:val="clear" w:color="auto" w:fill="FFFFFF"/>
              <w:spacing w:after="0"/>
              <w:ind w:right="-15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  <w:p w14:paraId="56E939D0" w14:textId="20722F2E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6F1818" w:rsidRDefault="00DC2874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6F1818">
              <w:rPr>
                <w:rFonts w:ascii="Verdana" w:hAnsi="Verdana" w:cs="Arial"/>
                <w:sz w:val="20"/>
                <w:lang w:val="en-GB"/>
              </w:rPr>
              <w:t>n</w:t>
            </w:r>
            <w:r w:rsidRPr="006F1818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6F1818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3A700F" w:rsidRDefault="001903D7" w:rsidP="0028244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8" w14:textId="77777777" w:rsidTr="006F181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3A700F" w:rsidRDefault="00DF7065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="007967A9"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F54A7F0" w14:textId="77777777" w:rsidR="001903D7" w:rsidRPr="003A700F" w:rsidRDefault="001903D7" w:rsidP="006F1818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D5" w14:textId="6FE92C48" w:rsidR="00303FC6" w:rsidRPr="003A700F" w:rsidRDefault="00303FC6" w:rsidP="007B4E1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6F1818" w:rsidRDefault="00E67F2F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6F181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6F1818" w:rsidRDefault="001903D7" w:rsidP="00F7616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D7EC0" w:rsidRPr="007673FA" w14:paraId="56E939DD" w14:textId="77777777" w:rsidTr="006F1818">
        <w:tc>
          <w:tcPr>
            <w:tcW w:w="2376" w:type="dxa"/>
            <w:shd w:val="clear" w:color="auto" w:fill="FFFFFF"/>
          </w:tcPr>
          <w:p w14:paraId="56E939D9" w14:textId="0FEEDBDE" w:rsidR="001903D7" w:rsidRPr="003A700F" w:rsidRDefault="00DF7065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Sex</w:t>
            </w:r>
            <w:r w:rsidR="00AA0AF4"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AA0AF4" w:rsidRPr="003A700F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="00AA0AF4" w:rsidRPr="003A700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743F98" w:rsidRPr="003A700F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="00AA0AF4" w:rsidRPr="003A700F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C38A8E0" w14:textId="77777777" w:rsidR="001903D7" w:rsidRPr="003A700F" w:rsidRDefault="001903D7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DA" w14:textId="17FCE70D" w:rsidR="00303FC6" w:rsidRPr="003A700F" w:rsidRDefault="00303FC6" w:rsidP="007B4E16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6F1818" w:rsidRDefault="00AA0AF4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F1818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60C9E3CE" w:rsidR="001903D7" w:rsidRPr="006F1818" w:rsidRDefault="00F91ECB" w:rsidP="00303FC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6F1818">
        <w:tc>
          <w:tcPr>
            <w:tcW w:w="2376" w:type="dxa"/>
            <w:shd w:val="clear" w:color="auto" w:fill="FFFFFF"/>
          </w:tcPr>
          <w:p w14:paraId="56E939DE" w14:textId="77777777" w:rsidR="0081766A" w:rsidRPr="003A700F" w:rsidRDefault="0081766A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62C34F6D" w14:textId="77777777" w:rsidR="0081766A" w:rsidRPr="003A700F" w:rsidRDefault="0081766A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E1" w14:textId="4590E58E" w:rsidR="00303FC6" w:rsidRPr="003A700F" w:rsidRDefault="00303FC6" w:rsidP="006F18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3A700F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214E0D" w14:paraId="56E939EA" w14:textId="77777777" w:rsidTr="006F1818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3A700F" w:rsidRDefault="00116FBB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0A6AA49C" w:rsidR="00116FBB" w:rsidRPr="003A700F" w:rsidRDefault="00214E0D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Jozef Šafárik University in Košice</w:t>
            </w:r>
          </w:p>
        </w:tc>
      </w:tr>
      <w:tr w:rsidR="007967A9" w:rsidRPr="00214E0D" w14:paraId="56E939F1" w14:textId="77777777" w:rsidTr="006F1818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386097A" w:rsidR="007967A9" w:rsidRPr="003A700F" w:rsidRDefault="00214E0D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SK KOSICE02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3A700F" w:rsidRDefault="0081766A" w:rsidP="0021052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967A9" w:rsidRPr="003A700F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3A700F" w:rsidRDefault="00375B76" w:rsidP="00210527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6063CFC2" w:rsidR="007967A9" w:rsidRPr="003A700F" w:rsidRDefault="006B0530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B0530"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doplniť</w:t>
            </w:r>
          </w:p>
        </w:tc>
      </w:tr>
      <w:tr w:rsidR="007967A9" w:rsidRPr="005E466D" w14:paraId="56E939F6" w14:textId="77777777" w:rsidTr="006F1818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6CD23D8" w:rsidR="007967A9" w:rsidRPr="003A700F" w:rsidRDefault="00214E0D" w:rsidP="00210527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Košice, Slovakia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3A700F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3787776F" w:rsidR="007967A9" w:rsidRPr="003A700F" w:rsidRDefault="00214E0D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Slovakia/SK</w:t>
            </w:r>
          </w:p>
        </w:tc>
      </w:tr>
      <w:tr w:rsidR="007967A9" w:rsidRPr="005E466D" w14:paraId="56E939FC" w14:textId="77777777" w:rsidTr="006F1818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5704D11" w14:textId="77777777" w:rsidR="00214E0D" w:rsidRPr="003A700F" w:rsidRDefault="00214E0D" w:rsidP="00214E0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56E939F8" w14:textId="40493248" w:rsidR="007967A9" w:rsidRPr="003A700F" w:rsidRDefault="00214E0D" w:rsidP="00214E0D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Inte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ational Relations Office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3A700F" w:rsidRDefault="007967A9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4E8C0C71" w14:textId="77777777" w:rsidR="00214E0D" w:rsidRPr="003A700F" w:rsidRDefault="00214E0D" w:rsidP="00214E0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veronika.petrunova@upjs.sk</w:t>
            </w:r>
          </w:p>
          <w:p w14:paraId="56E939FB" w14:textId="6DC624E3" w:rsidR="007967A9" w:rsidRPr="003A700F" w:rsidRDefault="00214E0D" w:rsidP="00214E0D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+421 55 234 1679</w:t>
            </w:r>
          </w:p>
        </w:tc>
      </w:tr>
      <w:tr w:rsidR="00F8532D" w:rsidRPr="005F0E76" w14:paraId="56E93A03" w14:textId="77777777" w:rsidTr="006F1818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3A700F" w:rsidRDefault="00F8532D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95209A" w:rsidRPr="003A700F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3A700F" w:rsidRDefault="00F8532D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44E0278F" w:rsidR="00F8532D" w:rsidRPr="003A700F" w:rsidRDefault="00214E0D" w:rsidP="00210527">
            <w:pPr>
              <w:shd w:val="clear" w:color="auto" w:fill="FFFFFF"/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N/A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3A700F" w:rsidRDefault="00C422F5" w:rsidP="0021052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3A700F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3A700F" w:rsidRDefault="00C422F5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3A700F" w:rsidRDefault="00E6760D" w:rsidP="0021052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3A700F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3A700F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12DD0393" w:rsidR="00F8532D" w:rsidRPr="003A700F" w:rsidRDefault="00E6760D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 w:rsidRPr="003A700F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75B76" w:rsidRPr="003A700F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F285A" w:rsidRPr="003A700F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3A700F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5"/>
        <w:gridCol w:w="2107"/>
        <w:gridCol w:w="2429"/>
        <w:gridCol w:w="2233"/>
      </w:tblGrid>
      <w:tr w:rsidR="006F1818" w:rsidRPr="007673FA" w14:paraId="56E93A0A" w14:textId="77777777" w:rsidTr="006F1818">
        <w:trPr>
          <w:trHeight w:val="371"/>
        </w:trPr>
        <w:tc>
          <w:tcPr>
            <w:tcW w:w="2235" w:type="dxa"/>
            <w:shd w:val="clear" w:color="auto" w:fill="FFFFFF"/>
          </w:tcPr>
          <w:p w14:paraId="56E93A06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107" w:type="dxa"/>
            <w:shd w:val="clear" w:color="auto" w:fill="FFFFFF"/>
          </w:tcPr>
          <w:p w14:paraId="56E93A07" w14:textId="5D50E23F" w:rsidR="00A75662" w:rsidRPr="003A700F" w:rsidRDefault="00A75662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29" w:type="dxa"/>
            <w:vMerge w:val="restart"/>
            <w:shd w:val="clear" w:color="auto" w:fill="FFFFFF"/>
          </w:tcPr>
          <w:p w14:paraId="56E93A08" w14:textId="60FA8A29" w:rsidR="00A75662" w:rsidRPr="003A700F" w:rsidRDefault="0081766A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A75662" w:rsidRPr="003A700F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233" w:type="dxa"/>
            <w:vMerge w:val="restart"/>
            <w:shd w:val="clear" w:color="auto" w:fill="FFFFFF"/>
          </w:tcPr>
          <w:p w14:paraId="56E93A09" w14:textId="1D32019E" w:rsidR="00A75662" w:rsidRPr="003A700F" w:rsidRDefault="00A75662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F1818" w:rsidRPr="007673FA" w14:paraId="56E93A11" w14:textId="77777777" w:rsidTr="006F1818">
        <w:trPr>
          <w:trHeight w:val="371"/>
        </w:trPr>
        <w:tc>
          <w:tcPr>
            <w:tcW w:w="2235" w:type="dxa"/>
            <w:shd w:val="clear" w:color="auto" w:fill="FFFFFF"/>
          </w:tcPr>
          <w:p w14:paraId="56E93A0B" w14:textId="70E282AF" w:rsidR="00A75662" w:rsidRPr="003A700F" w:rsidRDefault="00713E3E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A0D" w14:textId="77777777" w:rsidR="00A75662" w:rsidRPr="003A700F" w:rsidRDefault="00A75662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107" w:type="dxa"/>
            <w:shd w:val="clear" w:color="auto" w:fill="FFFFFF"/>
          </w:tcPr>
          <w:p w14:paraId="56E93A0E" w14:textId="38DE9DE5" w:rsidR="00A75662" w:rsidRPr="003A700F" w:rsidRDefault="001E1CB1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N/A</w:t>
            </w:r>
            <w:bookmarkStart w:id="0" w:name="_GoBack"/>
            <w:bookmarkEnd w:id="0"/>
          </w:p>
        </w:tc>
        <w:tc>
          <w:tcPr>
            <w:tcW w:w="2429" w:type="dxa"/>
            <w:vMerge/>
            <w:shd w:val="clear" w:color="auto" w:fill="FFFFFF"/>
          </w:tcPr>
          <w:p w14:paraId="56E93A0F" w14:textId="77777777" w:rsidR="00A75662" w:rsidRPr="003A700F" w:rsidRDefault="00A75662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3" w:type="dxa"/>
            <w:vMerge/>
            <w:shd w:val="clear" w:color="auto" w:fill="FFFFFF"/>
          </w:tcPr>
          <w:p w14:paraId="56E93A10" w14:textId="77777777" w:rsidR="00A75662" w:rsidRPr="003A700F" w:rsidRDefault="00A75662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F1818" w:rsidRPr="007673FA" w14:paraId="56E93A16" w14:textId="77777777" w:rsidTr="006F1818">
        <w:trPr>
          <w:trHeight w:val="559"/>
        </w:trPr>
        <w:tc>
          <w:tcPr>
            <w:tcW w:w="2235" w:type="dxa"/>
            <w:shd w:val="clear" w:color="auto" w:fill="FFFFFF"/>
          </w:tcPr>
          <w:p w14:paraId="56E93A12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107" w:type="dxa"/>
            <w:shd w:val="clear" w:color="auto" w:fill="FFFFFF"/>
          </w:tcPr>
          <w:p w14:paraId="56E93A13" w14:textId="3F3ABDB5" w:rsidR="007967A9" w:rsidRPr="003A700F" w:rsidRDefault="007967A9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429" w:type="dxa"/>
            <w:shd w:val="clear" w:color="auto" w:fill="FFFFFF"/>
          </w:tcPr>
          <w:p w14:paraId="56E93A14" w14:textId="77777777" w:rsidR="007967A9" w:rsidRPr="003A700F" w:rsidRDefault="00A75662" w:rsidP="0021052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233" w:type="dxa"/>
            <w:shd w:val="clear" w:color="auto" w:fill="FFFFFF"/>
          </w:tcPr>
          <w:p w14:paraId="56E93A15" w14:textId="7A226C35" w:rsidR="007967A9" w:rsidRPr="003A700F" w:rsidRDefault="007967A9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6F1818" w:rsidRPr="00EF398E" w14:paraId="56E93A1B" w14:textId="77777777" w:rsidTr="006F1818">
        <w:tc>
          <w:tcPr>
            <w:tcW w:w="2235" w:type="dxa"/>
            <w:shd w:val="clear" w:color="auto" w:fill="FFFFFF"/>
          </w:tcPr>
          <w:p w14:paraId="56E93A17" w14:textId="77777777" w:rsidR="007967A9" w:rsidRPr="003A700F" w:rsidRDefault="007967A9" w:rsidP="006F181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3A700F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107" w:type="dxa"/>
            <w:shd w:val="clear" w:color="auto" w:fill="FFFFFF"/>
          </w:tcPr>
          <w:p w14:paraId="56E93A18" w14:textId="36036ECA" w:rsidR="003A700F" w:rsidRPr="003A700F" w:rsidRDefault="003A700F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429" w:type="dxa"/>
            <w:shd w:val="clear" w:color="auto" w:fill="FFFFFF"/>
          </w:tcPr>
          <w:p w14:paraId="56E93A19" w14:textId="77777777" w:rsidR="007967A9" w:rsidRPr="003A700F" w:rsidRDefault="00EF398E" w:rsidP="0021052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3A700F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33" w:type="dxa"/>
            <w:shd w:val="clear" w:color="auto" w:fill="FFFFFF"/>
          </w:tcPr>
          <w:p w14:paraId="56E93A1A" w14:textId="4ED7D528" w:rsidR="003A700F" w:rsidRPr="003A700F" w:rsidRDefault="003A700F" w:rsidP="0021052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3608251B" w14:textId="77777777" w:rsidR="00303FC6" w:rsidRDefault="00377526" w:rsidP="003A700F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</w:p>
    <w:p w14:paraId="3B23EF2C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19016CBF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77F1347B" w14:textId="77777777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</w:t>
      </w:r>
    </w:p>
    <w:p w14:paraId="002A91F5" w14:textId="2E08BFA8" w:rsidR="00303FC6" w:rsidRDefault="0037752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20AD6633" w14:textId="77777777" w:rsidR="00303FC6" w:rsidRDefault="00303FC6" w:rsidP="00303FC6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3C32B3DA" w:rsidR="00377526" w:rsidRPr="00490F95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541131E" w:rsidR="00466BFF" w:rsidRPr="00490F95" w:rsidRDefault="00466BFF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303FC6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14E0D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14E0D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14E0D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14E0D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303FC6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36396CFA" w:rsidR="00377526" w:rsidRDefault="00377526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4167223" w14:textId="77777777" w:rsidR="003A700F" w:rsidRPr="00490F95" w:rsidRDefault="003A700F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253CC21F" w14:textId="77777777" w:rsidR="00377526" w:rsidRDefault="00377526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48" w14:textId="02E1A327" w:rsidR="003A700F" w:rsidRPr="00490F95" w:rsidRDefault="003A700F" w:rsidP="00303FC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545206B" w:rsidR="00377526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7F95561" w14:textId="77777777" w:rsidR="003A700F" w:rsidRPr="00490F95" w:rsidRDefault="003A700F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A67D552" w14:textId="77777777" w:rsidR="003A700F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</w:p>
          <w:p w14:paraId="56E93A4D" w14:textId="1D517E52" w:rsidR="00377526" w:rsidRPr="00490F95" w:rsidRDefault="00377526" w:rsidP="00303FC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303FC6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303FC6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1FD40951" w:rsidR="00377526" w:rsidRDefault="00377526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3A700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42D95D32" w14:textId="77777777" w:rsidR="003A700F" w:rsidRPr="00490F95" w:rsidRDefault="003A700F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33CFD50" w14:textId="77777777" w:rsidR="00377526" w:rsidRDefault="00377526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6E93A52" w14:textId="3F92F139" w:rsidR="003A700F" w:rsidRPr="00490F95" w:rsidRDefault="003A700F" w:rsidP="00303FC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729B8" w14:textId="77777777" w:rsidR="00E6760D" w:rsidRDefault="00E6760D">
      <w:r>
        <w:separator/>
      </w:r>
    </w:p>
  </w:endnote>
  <w:endnote w:type="continuationSeparator" w:id="0">
    <w:p w14:paraId="747CA7F3" w14:textId="77777777" w:rsidR="00E6760D" w:rsidRDefault="00E6760D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16E6A0E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C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DE9DA" w14:textId="77777777" w:rsidR="00E6760D" w:rsidRDefault="00E6760D">
      <w:r>
        <w:separator/>
      </w:r>
    </w:p>
  </w:footnote>
  <w:footnote w:type="continuationSeparator" w:id="0">
    <w:p w14:paraId="690988E0" w14:textId="77777777" w:rsidR="00E6760D" w:rsidRDefault="00E6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AE7BB58" w:rsidR="007967A9" w:rsidRPr="006852C7" w:rsidRDefault="00F91EC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F91EC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Name and Surname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AE7BB58" w:rsidR="007967A9" w:rsidRPr="006852C7" w:rsidRDefault="00F91ECB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F91ECB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Name and Surname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6564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67B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1CB1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0527"/>
    <w:rsid w:val="002115B6"/>
    <w:rsid w:val="0021201F"/>
    <w:rsid w:val="00213AD3"/>
    <w:rsid w:val="00214987"/>
    <w:rsid w:val="00214C24"/>
    <w:rsid w:val="00214E0D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2448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2BD6"/>
    <w:rsid w:val="00303679"/>
    <w:rsid w:val="00303FC6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A76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00F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044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08E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30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1818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45E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E16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6A4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CB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60D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4999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6162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1ECB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4F51C-84CD-4909-B3D5-E4E4C063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26</TotalTime>
  <Pages>4</Pages>
  <Words>496</Words>
  <Characters>2830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Mgr. Veronika Petruňová</cp:lastModifiedBy>
  <cp:revision>16</cp:revision>
  <cp:lastPrinted>2013-11-06T08:46:00Z</cp:lastPrinted>
  <dcterms:created xsi:type="dcterms:W3CDTF">2023-06-07T11:04:00Z</dcterms:created>
  <dcterms:modified xsi:type="dcterms:W3CDTF">2024-04-11T09:09:00Z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