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012" w:rsidRPr="008E4BA3" w:rsidRDefault="00116600">
      <w:pPr>
        <w:rPr>
          <w:rFonts w:ascii="Times New Roman" w:hAnsi="Times New Roman" w:cs="Times New Roman"/>
          <w:sz w:val="20"/>
          <w:szCs w:val="20"/>
        </w:rPr>
      </w:pPr>
      <w:r w:rsidRPr="00116600">
        <w:rPr>
          <w:rFonts w:ascii="Times New Roman" w:hAnsi="Times New Roman" w:cs="Times New Roman"/>
          <w:sz w:val="20"/>
          <w:szCs w:val="20"/>
        </w:rPr>
        <w:t>Zoznam výskumných projektov riešených v roku 2015</w:t>
      </w:r>
    </w:p>
    <w:tbl>
      <w:tblPr>
        <w:tblW w:w="14248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1990"/>
        <w:gridCol w:w="1942"/>
        <w:gridCol w:w="4961"/>
        <w:gridCol w:w="1559"/>
        <w:gridCol w:w="1559"/>
        <w:gridCol w:w="1782"/>
      </w:tblGrid>
      <w:tr w:rsidR="008E4BA3" w:rsidRPr="00356D71" w:rsidTr="009A35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BA3" w:rsidRPr="002231EB" w:rsidRDefault="008E4BA3" w:rsidP="008E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6F4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P.č.</w:t>
            </w:r>
            <w:r w:rsidRPr="002231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BA3" w:rsidRPr="002231EB" w:rsidRDefault="008E4BA3" w:rsidP="008E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231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Typ a idetifikačné číslo projektu 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BA3" w:rsidRPr="002231EB" w:rsidRDefault="008E4BA3" w:rsidP="008E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231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Zodpovedný riešiteľ projektu 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BA3" w:rsidRPr="002231EB" w:rsidRDefault="008E4BA3" w:rsidP="008E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231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Názov projektu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BA3" w:rsidRPr="002231EB" w:rsidRDefault="008E4BA3" w:rsidP="008E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231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Začiatok riešenia projektu (mes./rok)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BA3" w:rsidRPr="002231EB" w:rsidRDefault="008E4BA3" w:rsidP="008E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231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Koniec riešenia projektu (mes./rok) 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BA3" w:rsidRPr="002231EB" w:rsidRDefault="008E4BA3" w:rsidP="008E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231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Objem poskytnutých finančných prostriedkov (tis. Euro) </w:t>
            </w:r>
          </w:p>
        </w:tc>
      </w:tr>
      <w:tr w:rsidR="008E4BA3" w:rsidRPr="00356D71" w:rsidTr="009A35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BA3" w:rsidRPr="006F4550" w:rsidRDefault="008E4BA3" w:rsidP="008E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BA3" w:rsidRPr="002231EB" w:rsidRDefault="008E4BA3" w:rsidP="008E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BA3" w:rsidRPr="002231EB" w:rsidRDefault="008E4BA3" w:rsidP="008E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BA3" w:rsidRPr="002231EB" w:rsidRDefault="007240F4" w:rsidP="008E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Ústav chemických vied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BA3" w:rsidRPr="002231EB" w:rsidRDefault="008E4BA3" w:rsidP="008E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BA3" w:rsidRPr="002231EB" w:rsidRDefault="008E4BA3" w:rsidP="008E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BA3" w:rsidRPr="002231EB" w:rsidRDefault="008E4BA3" w:rsidP="008E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9A3570" w:rsidRPr="00356D71" w:rsidTr="009A35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8A3C39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  <w:r w:rsidR="009A3570"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. 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VEGA</w:t>
            </w: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  <w:t xml:space="preserve">VEGA 1/0211/12 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doc. RNDr. Renáta Oriňaková, DrSc.  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Príprava a charakterizácia nanoštruktúrovaných funkčných vrstiev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01/2012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12/2015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1F2B7A" w:rsidP="009A3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5.239</w:t>
            </w:r>
            <w:r w:rsidR="009A3570"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 </w:t>
            </w:r>
          </w:p>
        </w:tc>
      </w:tr>
      <w:tr w:rsidR="009A3570" w:rsidRPr="00356D71" w:rsidTr="009A35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8A3C39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</w:t>
            </w:r>
            <w:r w:rsidR="009A3570"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. 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VEGA</w:t>
            </w: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  <w:t xml:space="preserve">VEGA 1/0954/12 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RNDr. Mariana Budovská, PhD.  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Spirocyklizačné reakcie indolového fytoalexínu brasinínu, jeho derivátov a analógov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01/2012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12/2015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1F2B7A" w:rsidP="009A3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5.900</w:t>
            </w:r>
            <w:r w:rsidR="009A3570"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 </w:t>
            </w:r>
          </w:p>
        </w:tc>
      </w:tr>
      <w:tr w:rsidR="009A3570" w:rsidRPr="00356D71" w:rsidTr="009A35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8A3C39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</w:t>
            </w:r>
            <w:r w:rsidR="009A3570"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. 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VEGA</w:t>
            </w: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  <w:t xml:space="preserve">VEGA 2/0025/12 SAV Antal 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prof. Ing. Marián Antalík, DrSc.  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Supramolekulárne komplexy proteínov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01/2012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12/2015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11.798  </w:t>
            </w:r>
          </w:p>
        </w:tc>
      </w:tr>
      <w:tr w:rsidR="009A3570" w:rsidRPr="00356D71" w:rsidTr="009A35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8A3C39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</w:t>
            </w:r>
            <w:r w:rsidR="009A3570"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. 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Iné granty zahraničné</w:t>
            </w: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  <w:t>7.RP SIS.2011-1289085-Gan</w:t>
            </w:r>
            <w:r w:rsidR="008A3C3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ajová</w:t>
            </w:r>
            <w:bookmarkStart w:id="0" w:name="_GoBack"/>
            <w:bookmarkEnd w:id="0"/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doc. RNDr. Marián Kireš, PhD.  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SAILS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01/2012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12/2015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0.000  </w:t>
            </w:r>
          </w:p>
        </w:tc>
      </w:tr>
      <w:tr w:rsidR="009A3570" w:rsidRPr="00356D71" w:rsidTr="009A35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8A3C39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  <w:r w:rsidR="009A3570"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. 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MŠ SR - APVV</w:t>
            </w: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  <w:t xml:space="preserve">APVV-0014-11_STU_Cernak 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prof. Ing. Roman Boča, DrSc.  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Od magnetoaktívnych koordinačných zlúčenín k funkčným materiálom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07/2012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12/2015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370699" w:rsidP="009A3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5.334</w:t>
            </w:r>
            <w:r w:rsidR="009A3570"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 </w:t>
            </w:r>
          </w:p>
        </w:tc>
      </w:tr>
      <w:tr w:rsidR="009A3570" w:rsidRPr="00356D71" w:rsidTr="009A35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8A3C39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</w:t>
            </w:r>
            <w:r w:rsidR="009A3570"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. 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MŠ SR - APVV</w:t>
            </w: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  <w:t xml:space="preserve">APVV-0132-11_Feher_Cernak 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Dr.h.c. prof. RNDr. Alexander Feher, DrSc.  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Nekonvečné kvantové stavy v nanoskopických magnetických systémoch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07/2012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12/2015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7.172  </w:t>
            </w:r>
          </w:p>
        </w:tc>
      </w:tr>
      <w:tr w:rsidR="009A3570" w:rsidRPr="00356D71" w:rsidTr="009A35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8A3C39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</w:t>
            </w:r>
            <w:r w:rsidR="009A3570"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. 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MŠ SR - APVV</w:t>
            </w: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  <w:t xml:space="preserve">APVV-0280-11 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doc. RNDr. Viktor Víglaský, PhD.  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Samozbaľujúce sa G-DNA štruktúry ako východiskové materiály pre molekulárne nanozariadenia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07/2012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12/2015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1F2B7A" w:rsidP="009A3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62.136</w:t>
            </w:r>
            <w:r w:rsidR="009A3570"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 </w:t>
            </w:r>
          </w:p>
        </w:tc>
      </w:tr>
      <w:tr w:rsidR="009A3570" w:rsidRPr="00356D71" w:rsidTr="009A35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8A3C39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</w:t>
            </w:r>
            <w:r w:rsidR="009A3570"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. 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MŠ SR - APVV</w:t>
            </w: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  <w:t xml:space="preserve">APVV-0677-11_SAV_Oriňákov 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Miriam Kupková  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Biologicky odbúrateľné kovové materiály pripravené práškovými technológiami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07/2012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12/2015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1F2B7A" w:rsidP="009A3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28.925</w:t>
            </w:r>
            <w:r w:rsidR="009A3570"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 </w:t>
            </w:r>
          </w:p>
        </w:tc>
      </w:tr>
      <w:tr w:rsidR="009A3570" w:rsidRPr="00356D71" w:rsidTr="009A35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8A3C39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</w:t>
            </w:r>
            <w:r w:rsidR="009A3570"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. 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KEGA</w:t>
            </w: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  <w:t xml:space="preserve">KEGA 034TUKE-4/2013-Fedor 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Mgr. Maroš Halama  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Trendy v nanotechnológiách a bezpečnosť nanomateriálov: modernizácia výuky a stav informovanosti verejnosti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01/2013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12/2015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0.000  </w:t>
            </w:r>
          </w:p>
        </w:tc>
      </w:tr>
      <w:tr w:rsidR="009A3570" w:rsidRPr="00356D71" w:rsidTr="009A35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8A3C39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>10</w:t>
            </w:r>
            <w:r w:rsidR="009A3570"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. 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VEGA</w:t>
            </w: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  <w:t xml:space="preserve">VEGA 1/0001/13 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doc. RNDr. Mária Kožurková, CSc.  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Syntéza a dizajn nových inhibítorov cholinesteráz a topoizomeráz na báze heterocyklických farmakofónov s neuroprotektívnymi a cytostatickými vlastnosťami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01/2013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12/2016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1F2B7A" w:rsidP="009A3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4.233</w:t>
            </w:r>
            <w:r w:rsidR="009A3570"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 </w:t>
            </w:r>
          </w:p>
        </w:tc>
      </w:tr>
      <w:tr w:rsidR="009A3570" w:rsidRPr="00356D71" w:rsidTr="009A35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8A3C39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11</w:t>
            </w:r>
            <w:r w:rsidR="009A3570"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. 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VEGA</w:t>
            </w: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  <w:t xml:space="preserve">VEGA 1/0075/13 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prof. RNDr. Juraj Černák, CSc.  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Molekulové magnety na báze homo- a heterospinových komplexných zlúčenín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01/2013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12/2016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7.068  </w:t>
            </w:r>
          </w:p>
        </w:tc>
      </w:tr>
      <w:tr w:rsidR="009A3570" w:rsidRPr="00356D71" w:rsidTr="009A35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8A3C39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</w:t>
            </w:r>
            <w:r w:rsidR="009A3570"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. 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VEGA</w:t>
            </w: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  <w:t xml:space="preserve">VEGA 1/0398/14 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prof. RNDr. Jozef Gonda, DrSc.  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Asymetrické organokatalyzované [3,3]- sigmatropné prešmyky v syntéze salinosporamidov a cinnabaramidu A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01/2014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12/2016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15.007  </w:t>
            </w:r>
          </w:p>
        </w:tc>
      </w:tr>
      <w:tr w:rsidR="009A3570" w:rsidRPr="00356D71" w:rsidTr="009A35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8A3C39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13</w:t>
            </w:r>
            <w:r w:rsidR="009A3570"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. 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VEGA</w:t>
            </w: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  <w:t xml:space="preserve">VEGA 1/0598/14 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doc. RNDr. Ivan Potočňák, PhD.  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Nízkorozmerné koordinačné zlúčeniny obsahujúce deriváty 8-hydroxychinolínu vykazujúce antiproliferatívne účinky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01/2014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12/2017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4.563  </w:t>
            </w:r>
          </w:p>
        </w:tc>
      </w:tr>
      <w:tr w:rsidR="009A3570" w:rsidRPr="00356D71" w:rsidTr="009A35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8A3C39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14</w:t>
            </w:r>
            <w:r w:rsidR="009A3570"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. 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VVGS PF UPJŠ</w:t>
            </w: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  <w:t xml:space="preserve">VVGS-PF-2014-435 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RNDr. Jana Janočková, PhD.  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Topoizomerázová inhibičná aktivita nových potenciálnych protirakovinových liečiv - oxímových derivátov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04/2014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06/2015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0.000  </w:t>
            </w:r>
          </w:p>
        </w:tc>
      </w:tr>
      <w:tr w:rsidR="009A3570" w:rsidRPr="00356D71" w:rsidTr="009A35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8A3C39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15</w:t>
            </w:r>
            <w:r w:rsidR="009A3570"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. 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VVGS PF UPJŠ</w:t>
            </w: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  <w:t xml:space="preserve">VVGS-PF-2014-440 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RNDr. Dominika Jacková  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Totálna stereoselektívna syntéza broussonetínu C s využitím [3,3]-sigmatropných prešmykov ako kľúčovej reakcie.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04/2014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06/2015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0.000  </w:t>
            </w:r>
          </w:p>
        </w:tc>
      </w:tr>
      <w:tr w:rsidR="009A3570" w:rsidRPr="00356D71" w:rsidTr="009A35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8A3C39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16</w:t>
            </w:r>
            <w:r w:rsidR="009A3570"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. 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VVGS PF UPJŠ</w:t>
            </w: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  <w:t xml:space="preserve">VVGS-PF-2014-441 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RNDr. Lívia Kocúrová, PhD.  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Použitie alternatívnych zdrojov energií v mikroextrakcii.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04/2014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06/2015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0.000  </w:t>
            </w:r>
          </w:p>
        </w:tc>
      </w:tr>
      <w:tr w:rsidR="009A3570" w:rsidRPr="00356D71" w:rsidTr="009A35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8A3C39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17</w:t>
            </w:r>
            <w:r w:rsidR="009A3570"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. 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VVGS PF UPJŠ</w:t>
            </w: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  <w:t xml:space="preserve">VVGS-PF-2014-443 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RNDr. Katarína Garajová  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Hofmeistrov efekt iónov na katalytické vlastnosti proteínov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04/2014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06/2015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0.000  </w:t>
            </w:r>
          </w:p>
        </w:tc>
      </w:tr>
      <w:tr w:rsidR="009A3570" w:rsidRPr="00356D71" w:rsidTr="009A35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8A3C39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18</w:t>
            </w:r>
            <w:r w:rsidR="009A3570"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. 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VVGS PF UPJŠ</w:t>
            </w: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  <w:t xml:space="preserve">VVGS-PF-2014-448 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RNDr. Marianna Moskaľová  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Porovnanie chirálnych stacionárnych fáz na báze cyklofruktánu v mode normálnych fáz.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04/2014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06/2015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0.000  </w:t>
            </w:r>
          </w:p>
        </w:tc>
      </w:tr>
      <w:tr w:rsidR="009A3570" w:rsidRPr="00356D71" w:rsidTr="009A35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8A3C39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</w:t>
            </w:r>
            <w:r w:rsidR="009A3570"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. 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VVGS PF UPJŠ</w:t>
            </w: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  <w:t xml:space="preserve">VVGS-PF-2014-454 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RNDr. Monika Kvaková  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Interakcia nano a mikromateriálov vzácnych kovov s biopolymérmi.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04/2014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06/2015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0.000  </w:t>
            </w:r>
          </w:p>
        </w:tc>
      </w:tr>
      <w:tr w:rsidR="009A3570" w:rsidRPr="00356D71" w:rsidTr="009A35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8A3C39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</w:t>
            </w:r>
            <w:r w:rsidR="009A3570"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. 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VVGS PF UPJŠ</w:t>
            </w: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  <w:t xml:space="preserve">VVGS-PF-2014-465 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RNDr. Lenka Lorencová, PhD.  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Elektrochemická príprava funkčných nanočastíc a nanoštrukturovaných povlakov na elektródach pripravených technikou sieťotlače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04/2014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06/2015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0.000  </w:t>
            </w:r>
          </w:p>
        </w:tc>
      </w:tr>
      <w:tr w:rsidR="009A3570" w:rsidRPr="00356D71" w:rsidTr="009A35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8A3C39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21</w:t>
            </w:r>
            <w:r w:rsidR="009A3570"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. 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Iné granty domáce</w:t>
            </w: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  <w:t xml:space="preserve">IVF V4EaP Scholarhip, Zar 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prof. Dr. Yaroslav Bazeľ, DrSc.  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18023A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Medzinárodný Vyšehradský fond_V4EaP štipendium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51400570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09/2014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06/2015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0.000  </w:t>
            </w:r>
          </w:p>
        </w:tc>
      </w:tr>
      <w:tr w:rsidR="009A3570" w:rsidRPr="00356D71" w:rsidTr="009A35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8A3C39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22</w:t>
            </w:r>
            <w:r w:rsidR="009A3570"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. 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Iné granty domáce</w:t>
            </w: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  <w:t xml:space="preserve">IVF V4EaP Scholarship, Ya 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prof. Dr. Yaroslav Bazeľ, DrSc.  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18023A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Medzinárodný Vyšehradský fond_V4EaP štipendium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51400045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09/2014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06/2015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0.000  </w:t>
            </w:r>
          </w:p>
        </w:tc>
      </w:tr>
      <w:tr w:rsidR="009A3570" w:rsidRPr="00356D71" w:rsidTr="009A35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8A3C39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23</w:t>
            </w:r>
            <w:r w:rsidR="009A3570"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. 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Iné granty domáce</w:t>
            </w: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  <w:t xml:space="preserve">IVF V4EaP Scholarship,Zab 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prof. Dr. Yaroslav Bazeľ, DrSc.  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18023A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Medzinárodný Vyšehradský fond_V4EaP štipendium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51400738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09/2014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02/2015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0.000  </w:t>
            </w:r>
          </w:p>
        </w:tc>
      </w:tr>
      <w:tr w:rsidR="008A3C39" w:rsidRPr="00356D71" w:rsidTr="009A35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3C39" w:rsidRPr="007240F4" w:rsidRDefault="008A3C39" w:rsidP="008A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>24.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3C39" w:rsidRPr="007240F4" w:rsidRDefault="008A3C39" w:rsidP="008A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Iné granty 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omáce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  <w:t>IVF V4EaP Scholarship,Antonenko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3C39" w:rsidRDefault="008A3C39" w:rsidP="008A3C39">
            <w:r w:rsidRPr="006E662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doc. RNDr. Ivan Potočňák, PhD.  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3C39" w:rsidRPr="007240F4" w:rsidRDefault="008A3C39" w:rsidP="008A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Medzinárodný Vyšehradský fond_V4EaP štipendium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51400263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3C39" w:rsidRPr="007240F4" w:rsidRDefault="008A3C39" w:rsidP="008A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09/2014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3C39" w:rsidRPr="007240F4" w:rsidRDefault="008A3C39" w:rsidP="008A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02/2015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3C39" w:rsidRPr="007240F4" w:rsidRDefault="008A3C39" w:rsidP="008A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0.000  </w:t>
            </w:r>
          </w:p>
        </w:tc>
      </w:tr>
      <w:tr w:rsidR="008A3C39" w:rsidRPr="00356D71" w:rsidTr="009A35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3C39" w:rsidRPr="007240F4" w:rsidRDefault="008A3C39" w:rsidP="008A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25.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3C39" w:rsidRPr="007240F4" w:rsidRDefault="008A3C39" w:rsidP="008A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Iné granty 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omáce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  <w:t>IVF V4EaP Scholarship,Bukrynov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3C39" w:rsidRDefault="008A3C39" w:rsidP="008A3C39">
            <w:r w:rsidRPr="006E662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doc. RNDr. Ivan Potočňák, PhD.  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3C39" w:rsidRPr="007240F4" w:rsidRDefault="008A3C39" w:rsidP="008A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Medzinárodný Vyšehradský fond_V4EaP štipendium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51400264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3C39" w:rsidRPr="007240F4" w:rsidRDefault="008A3C39" w:rsidP="008A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09/2014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3C39" w:rsidRPr="007240F4" w:rsidRDefault="008A3C39" w:rsidP="008A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02/2015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3C39" w:rsidRPr="007240F4" w:rsidRDefault="008A3C39" w:rsidP="008A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0.000  </w:t>
            </w:r>
          </w:p>
        </w:tc>
      </w:tr>
      <w:tr w:rsidR="009A3570" w:rsidRPr="00356D71" w:rsidTr="009A35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8A3C39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26.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KEGA</w:t>
            </w: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  <w:t xml:space="preserve">002UPJŠ-4/2015 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doc. RNDr. Zuzana Vargová, Ph.D.  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Inovácia obsahu, foriem a metód praktických cvičení z anorganickej, organickej a analytickej chémie a biochémie pre zvýšenie uplatniteľnosti absolventov v praxi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01/2015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12/2017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6.870  </w:t>
            </w:r>
          </w:p>
        </w:tc>
      </w:tr>
      <w:tr w:rsidR="009A3570" w:rsidRPr="00356D71" w:rsidTr="009A35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8A3C39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27.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VEGA</w:t>
            </w: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  <w:t xml:space="preserve">VEGA 1/0010/15 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doc. Mgr. Vasiľ Andruch, CSc.  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Vývoj nových miniaturizovaných a automatizovaných analytických metód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01/2015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12/2018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1F2B7A" w:rsidP="009A3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8.383</w:t>
            </w:r>
            <w:r w:rsidR="009A3570"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 </w:t>
            </w:r>
          </w:p>
        </w:tc>
      </w:tr>
      <w:tr w:rsidR="009A3570" w:rsidRPr="00356D71" w:rsidTr="009A35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8A3C39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28.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VEGA</w:t>
            </w: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  <w:t xml:space="preserve">VEGA 1/0168/15 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doc. RNDr. Miroslava Martinková, PhD.  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Stereokonvergentná totálna syntéza broussonetinov a ich analógov s využitím heterosigmatropných prešmykov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01/2015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12/2017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1F2B7A" w:rsidP="009A3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10.413</w:t>
            </w:r>
            <w:r w:rsidR="009A3570"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 </w:t>
            </w:r>
          </w:p>
        </w:tc>
      </w:tr>
      <w:tr w:rsidR="009A3570" w:rsidRPr="00356D71" w:rsidTr="009A35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8A3C39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29.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VVGS PF UPJŠ</w:t>
            </w: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  <w:t xml:space="preserve">VVGS-PF-2015-480 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RNDr. Patrik Olekšák  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Katalýza chirálnych aza-Claiseonvých prešmykov.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04/2015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06/2016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1F2B7A" w:rsidP="009A3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1.200</w:t>
            </w:r>
            <w:r w:rsidR="009A3570"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 </w:t>
            </w:r>
          </w:p>
        </w:tc>
      </w:tr>
      <w:tr w:rsidR="009A3570" w:rsidRPr="00356D71" w:rsidTr="009A35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8A3C39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30.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VVGS PF UPJŠ</w:t>
            </w: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  <w:t xml:space="preserve">VVGS-PF-2015-481 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Mgr. Erika Demkovičová  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Interakcia špecifických ligandov s DNA.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04/2015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06/2016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1.000  </w:t>
            </w:r>
          </w:p>
        </w:tc>
      </w:tr>
      <w:tr w:rsidR="009A3570" w:rsidRPr="00356D71" w:rsidTr="009A35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8A3C39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31.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VVGS PF UPJŠ</w:t>
            </w: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  <w:t xml:space="preserve">VVGS-PF-2015-482 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Mgr. Miroslava Litecká  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Biologicky aktívne koordinačné zlúčeniny s N-, O- a S- donorovými ligandami.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04/2015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06/2016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1F2B7A" w:rsidP="009A3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1.400</w:t>
            </w:r>
            <w:r w:rsidR="009A3570"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9A3570" w:rsidRPr="00356D71" w:rsidTr="009A35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8A3C39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32.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VVGS PF UPJŠ</w:t>
            </w: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  <w:t xml:space="preserve">VVGS-PF-2015-487 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Ing. Peter Keša  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Interakcie kvapalných kryštálov s biomolekulami.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04/2015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06/2016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1.300  </w:t>
            </w:r>
          </w:p>
        </w:tc>
      </w:tr>
      <w:tr w:rsidR="009A3570" w:rsidRPr="00356D71" w:rsidTr="009A35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8A3C39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33.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VVGS PF UPJŠ</w:t>
            </w: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  <w:t xml:space="preserve">VVGS-PF-2015-488 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RNDr. Júlia Kudláčová  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Štúdium lyotropných kvapalných kryštálov.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04/2015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06/2016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0.975  </w:t>
            </w:r>
          </w:p>
        </w:tc>
      </w:tr>
      <w:tr w:rsidR="009A3570" w:rsidRPr="00356D71" w:rsidTr="009A35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8A3C39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34.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VVGS UPJŠ</w:t>
            </w: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  <w:t xml:space="preserve">VVGS UPJŠ-2014-164 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RNDr. Lukáš Smolko  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Príprava nanočastíc oxidov kovov termickým rozkladom koordinačných zlúčenín Co, Ni a Zn.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01/2015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06/2016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1F2B7A" w:rsidP="009A3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0.733</w:t>
            </w:r>
            <w:r w:rsidR="009A3570"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 </w:t>
            </w:r>
          </w:p>
        </w:tc>
      </w:tr>
      <w:tr w:rsidR="009A3570" w:rsidRPr="00356D71" w:rsidTr="009A35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8A3C39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35.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VVGS UPJŠ</w:t>
            </w: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  <w:t xml:space="preserve">VVGS UPJŠ-2014-166 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RNDr. Andrea Straková Fedorková, PhD.  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Nové kompozitné katódové materiály pre post lítium-iónové batérie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01/2015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06/2016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0.666  </w:t>
            </w:r>
          </w:p>
        </w:tc>
      </w:tr>
      <w:tr w:rsidR="009A3570" w:rsidRPr="00356D71" w:rsidTr="009A35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8A3C39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36.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VVGS UPJŠ</w:t>
            </w: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  <w:t xml:space="preserve">VVGS UPJŠ-2014-172 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Mgr. Milica Fabišíková  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Stereoselektívna syntéza nových typov sfingoidných báz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01/2015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06/2016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1F2B7A" w:rsidP="009A3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0.700</w:t>
            </w:r>
            <w:r w:rsidR="009A3570"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 </w:t>
            </w:r>
          </w:p>
        </w:tc>
      </w:tr>
      <w:tr w:rsidR="009A3570" w:rsidRPr="00356D71" w:rsidTr="009A35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8A3C39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37.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VVGS UPJŠ</w:t>
            </w: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  <w:t xml:space="preserve">VVGS UPJŠ-2014-173 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Mgr. Eva Žilecká  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Štúdium nových kumarín-takrínových hybridných molekúl ako potenciálnych protinádorových liečiv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01/2015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06/2016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0.933  </w:t>
            </w:r>
          </w:p>
        </w:tc>
      </w:tr>
      <w:tr w:rsidR="009A3570" w:rsidRPr="00356D71" w:rsidTr="009A35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8A3C39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>38.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VVGS UPJŠ</w:t>
            </w: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  <w:t xml:space="preserve">VVGS UPJŠ-2014-187 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RNDr. Lenka Lorencová, PhD.  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Elektrochemická modifikácia tlačených elektród funkčnými nanočasticami a nanoštrukturovanými povlakmi pre senzorické aplikácie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01/2015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06/2016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1F2B7A" w:rsidP="009A3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0.667</w:t>
            </w:r>
            <w:r w:rsidR="009A3570"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 </w:t>
            </w:r>
          </w:p>
        </w:tc>
      </w:tr>
      <w:tr w:rsidR="009A3570" w:rsidRPr="00356D71" w:rsidTr="009A35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8A3C39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39.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VVGS UPJŠ</w:t>
            </w: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  <w:t xml:space="preserve">VVGS UPJŠ-2014-189 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RNDr. Elena Kupcová  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DLLME ako prelomová metóda zakoncentrovania estrogénov z komplexnej biologickej matrice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01/2015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06/2016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0.800  </w:t>
            </w:r>
          </w:p>
        </w:tc>
      </w:tr>
      <w:tr w:rsidR="009A3570" w:rsidRPr="00356D71" w:rsidTr="009A35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8A3C39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40.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VVGS UPJŠ</w:t>
            </w: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  <w:t xml:space="preserve">VVGS UPJŠ-2014-226 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RNDr. Petra Krafčíková  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Vplyv nízkomolekulových ligandov na štruktúrnu stabilitu G-kvadruplexov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01/2015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06/2016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1F2B7A" w:rsidP="009A3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0.867</w:t>
            </w:r>
            <w:r w:rsidR="009A3570"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 </w:t>
            </w:r>
          </w:p>
        </w:tc>
      </w:tr>
      <w:tr w:rsidR="009A3570" w:rsidRPr="00356D71" w:rsidTr="009A35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8A3C39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41.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Iné granty domáce</w:t>
            </w: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  <w:t xml:space="preserve">V4EaP Scholarship_Starost 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doc. RNDr. Mária Ganajová, CSc.  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Medzinárodný Vyšehradský fond_V4EaP štipendium 51501423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09/2015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02/2016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18023A" w:rsidP="009A3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1.500</w:t>
            </w:r>
            <w:r w:rsidR="009A3570"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 </w:t>
            </w:r>
          </w:p>
        </w:tc>
      </w:tr>
      <w:tr w:rsidR="009A3570" w:rsidRPr="00356D71" w:rsidTr="009A35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8A3C39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42.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Iné granty domáce</w:t>
            </w: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  <w:t xml:space="preserve">V4EaP_Bevziuk 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prof. Dr. Yaroslav Bazeľ, DrSc.  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18023A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Medzinárodný Vyšehradský fond_V4EaP štipendium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51501697</w:t>
            </w:r>
            <w:r w:rsidR="009A3570"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09/2015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02/2016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18023A" w:rsidP="009A3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1.500</w:t>
            </w:r>
            <w:r w:rsidR="009A3570"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 </w:t>
            </w:r>
          </w:p>
        </w:tc>
      </w:tr>
      <w:tr w:rsidR="009A3570" w:rsidRPr="00356D71" w:rsidTr="009A35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8A3C39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43.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Iné granty domáce</w:t>
            </w: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  <w:t xml:space="preserve">V4EaP_Zaruba 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prof. Dr. Yaroslav Bazeľ, DrSc.  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Medzinárodný Vyšehradský fond_V4EaP štipendium 51500711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09/2015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06/2016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18023A" w:rsidP="009A3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3.000</w:t>
            </w:r>
            <w:r w:rsidR="009A3570"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 </w:t>
            </w:r>
          </w:p>
        </w:tc>
      </w:tr>
      <w:tr w:rsidR="009A3570" w:rsidRPr="00356D71" w:rsidTr="009A35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8A3C39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44.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MŠ SR - APVV</w:t>
            </w: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  <w:t xml:space="preserve">APVV-14-0078_Cernak 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prof. Ing. Marian Koman, DrSc.  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Nové materiály na báze koordinačných zlúčenín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07/2015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06/2019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10.000  </w:t>
            </w:r>
          </w:p>
        </w:tc>
      </w:tr>
      <w:tr w:rsidR="009A3570" w:rsidRPr="00356D71" w:rsidTr="009A35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8A3C39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45.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MŠ SR - APVV</w:t>
            </w: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  <w:t xml:space="preserve">APVV-14-0883 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prof. RNDr. Jozef Gonda, DrSc.  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Stereoselektívna syntéza a in vitro štrukturálna modulácia biologickej aktivity funkcionalizovaných sfingozínov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07/2015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06/2019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22.880  </w:t>
            </w:r>
          </w:p>
        </w:tc>
      </w:tr>
      <w:tr w:rsidR="009A3570" w:rsidRPr="00356D71" w:rsidTr="009A35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8A3C39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46.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MŠ SR - APVV</w:t>
            </w: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  <w:t xml:space="preserve">mb SK-SRB-2013-0004 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doc. RNDr. Ivan Potočňák, PhD.  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Syntéza a charakterizácia komplexov Pd(II), Pt(II) a Au(III) vykazujúcich biologickú aktivitu.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01/2015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12/2016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2.429  </w:t>
            </w:r>
          </w:p>
        </w:tc>
      </w:tr>
      <w:tr w:rsidR="009A3570" w:rsidRPr="00356D71" w:rsidTr="009A35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9A3570" w:rsidP="009A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70" w:rsidRPr="007240F4" w:rsidRDefault="008A3C39" w:rsidP="009A3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23</w:t>
            </w:r>
            <w:r w:rsidR="0018023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897</w:t>
            </w:r>
            <w:r w:rsidR="009A3570" w:rsidRPr="00724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</w:tbl>
    <w:p w:rsidR="00765110" w:rsidRDefault="00765110"/>
    <w:sectPr w:rsidR="00765110" w:rsidSect="001166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1EB"/>
    <w:rsid w:val="00116600"/>
    <w:rsid w:val="0018023A"/>
    <w:rsid w:val="001F2B7A"/>
    <w:rsid w:val="002231EB"/>
    <w:rsid w:val="002E5B16"/>
    <w:rsid w:val="00356D71"/>
    <w:rsid w:val="00370699"/>
    <w:rsid w:val="00474DDE"/>
    <w:rsid w:val="004B7012"/>
    <w:rsid w:val="00645CBF"/>
    <w:rsid w:val="006F4550"/>
    <w:rsid w:val="007240F4"/>
    <w:rsid w:val="00765110"/>
    <w:rsid w:val="00792A69"/>
    <w:rsid w:val="008A3C39"/>
    <w:rsid w:val="008E4BA3"/>
    <w:rsid w:val="009A3570"/>
    <w:rsid w:val="00C54CEC"/>
    <w:rsid w:val="00E7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E1177AE-4CBE-44D9-A053-0E8D48F67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940336">
      <w:bodyDiv w:val="1"/>
      <w:marLeft w:val="75"/>
      <w:marRight w:val="75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1237">
      <w:bodyDiv w:val="1"/>
      <w:marLeft w:val="75"/>
      <w:marRight w:val="75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0057">
      <w:bodyDiv w:val="1"/>
      <w:marLeft w:val="75"/>
      <w:marRight w:val="75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170">
      <w:bodyDiv w:val="1"/>
      <w:marLeft w:val="75"/>
      <w:marRight w:val="75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4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Sabovčíková</dc:creator>
  <cp:keywords/>
  <dc:description/>
  <cp:lastModifiedBy>Lenka Sokolová Sabovčíková</cp:lastModifiedBy>
  <cp:revision>4</cp:revision>
  <dcterms:created xsi:type="dcterms:W3CDTF">2016-02-26T09:18:00Z</dcterms:created>
  <dcterms:modified xsi:type="dcterms:W3CDTF">2016-05-30T11:48:00Z</dcterms:modified>
</cp:coreProperties>
</file>