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6A2C" w14:textId="77777777" w:rsidR="007E7B44" w:rsidRDefault="00225C14">
      <w:pPr>
        <w:spacing w:after="0"/>
        <w:jc w:val="right"/>
      </w:pPr>
      <w:r>
        <w:rPr>
          <w:sz w:val="24"/>
        </w:rPr>
        <w:t>Príloha č. 1</w:t>
      </w:r>
    </w:p>
    <w:p w14:paraId="36951611" w14:textId="77777777" w:rsidR="007E7B44" w:rsidRDefault="00225C14">
      <w:pPr>
        <w:spacing w:after="21"/>
        <w:ind w:left="-14" w:right="-382"/>
      </w:pPr>
      <w:r>
        <w:rPr>
          <w:noProof/>
        </w:rPr>
        <w:drawing>
          <wp:inline distT="0" distB="0" distL="0" distR="0" wp14:anchorId="008EB2AF" wp14:editId="7D699D1E">
            <wp:extent cx="6094477" cy="1344168"/>
            <wp:effectExtent l="0" t="0" r="0" b="0"/>
            <wp:docPr id="3312" name="Picture 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477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5C3A" w14:textId="77777777" w:rsidR="007E7B44" w:rsidRDefault="00225C14">
      <w:pPr>
        <w:spacing w:after="0"/>
        <w:ind w:left="2030"/>
      </w:pPr>
      <w:r>
        <w:rPr>
          <w:sz w:val="36"/>
        </w:rPr>
        <w:t>Prihláška na rigoróznu skúšku</w:t>
      </w:r>
    </w:p>
    <w:p w14:paraId="0DEACC94" w14:textId="77777777" w:rsidR="007E7B44" w:rsidRDefault="00225C14">
      <w:pPr>
        <w:spacing w:after="131"/>
        <w:ind w:left="-144"/>
      </w:pPr>
      <w:r>
        <w:rPr>
          <w:noProof/>
        </w:rPr>
        <w:drawing>
          <wp:inline distT="0" distB="0" distL="0" distR="0" wp14:anchorId="57BD74EB" wp14:editId="1A3B4BD7">
            <wp:extent cx="5614416" cy="5687568"/>
            <wp:effectExtent l="0" t="0" r="0" b="0"/>
            <wp:docPr id="3314" name="Picture 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" name="Picture 3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568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0364" w14:textId="77777777" w:rsidR="00225C14" w:rsidRDefault="00225C14">
      <w:pPr>
        <w:spacing w:after="70"/>
        <w:ind w:left="-7" w:right="-209"/>
      </w:pPr>
    </w:p>
    <w:p w14:paraId="1F09BA98" w14:textId="77777777" w:rsidR="00225C14" w:rsidRDefault="00225C14">
      <w:pPr>
        <w:spacing w:after="70"/>
        <w:ind w:left="-7" w:right="-209"/>
      </w:pPr>
    </w:p>
    <w:p w14:paraId="53481396" w14:textId="77777777" w:rsidR="007E7B44" w:rsidRDefault="00225C14">
      <w:pPr>
        <w:spacing w:after="70"/>
        <w:ind w:left="-7" w:right="-209"/>
      </w:pPr>
      <w:r>
        <w:rPr>
          <w:noProof/>
        </w:rPr>
        <w:drawing>
          <wp:inline distT="0" distB="0" distL="0" distR="0" wp14:anchorId="6FD9433B" wp14:editId="7CF51D40">
            <wp:extent cx="5980177" cy="22860"/>
            <wp:effectExtent l="0" t="0" r="0" b="0"/>
            <wp:docPr id="3316" name="Picture 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" name="Picture 33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017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4E71" w14:textId="77777777" w:rsidR="007E7B4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627012F7" wp14:editId="00946B2C">
            <wp:extent cx="4572" cy="4572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Dátum</w:t>
      </w:r>
      <w:r>
        <w:rPr>
          <w:sz w:val="16"/>
        </w:rPr>
        <w:tab/>
        <w:t>Podpłs uchádzača</w:t>
      </w:r>
    </w:p>
    <w:p w14:paraId="7EE1FC92" w14:textId="77777777" w:rsidR="00225C1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</w:p>
    <w:p w14:paraId="3EA35DBB" w14:textId="77777777" w:rsidR="00225C1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</w:p>
    <w:p w14:paraId="1C4FAFF8" w14:textId="77777777" w:rsidR="00225C1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</w:p>
    <w:p w14:paraId="381E7930" w14:textId="77777777" w:rsidR="00225C1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</w:p>
    <w:p w14:paraId="041BF3D8" w14:textId="77777777" w:rsidR="00225C14" w:rsidRDefault="00225C14">
      <w:pPr>
        <w:tabs>
          <w:tab w:val="center" w:pos="979"/>
          <w:tab w:val="center" w:pos="7488"/>
        </w:tabs>
        <w:spacing w:after="0"/>
        <w:rPr>
          <w:sz w:val="16"/>
        </w:rPr>
      </w:pPr>
    </w:p>
    <w:p w14:paraId="3F664AEF" w14:textId="77777777" w:rsidR="00225C14" w:rsidRPr="00545F87" w:rsidRDefault="00225C14" w:rsidP="00225C14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  <w:r w:rsidRPr="00545F87">
        <w:rPr>
          <w:rFonts w:ascii="Arial" w:hAnsi="Arial" w:cs="Arial"/>
          <w:b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25585C5" w14:textId="77777777" w:rsidR="00225C14" w:rsidRPr="00545F87" w:rsidRDefault="00225C14" w:rsidP="00225C14">
      <w:pPr>
        <w:pStyle w:val="western"/>
        <w:shd w:val="clear" w:color="auto" w:fill="FFFFFF"/>
        <w:spacing w:before="274" w:beforeAutospacing="0" w:after="0" w:afterAutospacing="0" w:line="180" w:lineRule="atLeast"/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</w:pPr>
      <w:r w:rsidRPr="00545F87">
        <w:rPr>
          <w:rFonts w:ascii="Arial" w:hAnsi="Arial" w:cs="Arial"/>
          <w:sz w:val="20"/>
          <w:szCs w:val="20"/>
        </w:rPr>
        <w:t>Prevádzkovateľom informačného systému, ktorý sa týka dotknutých osôb – uchádzačov o rigorózne konanie a obsahuje osobné údaje týchto dotknutých osôb, je Univerzita Pavla Jozefa Šafárika v Košiciach, Šrobárova 2, 041 80 Košice, IČO: 0397768</w:t>
      </w:r>
      <w:r>
        <w:rPr>
          <w:rFonts w:ascii="Arial" w:hAnsi="Arial" w:cs="Arial"/>
          <w:sz w:val="20"/>
          <w:szCs w:val="20"/>
        </w:rPr>
        <w:t>.</w:t>
      </w:r>
      <w:r w:rsidRPr="00545F87">
        <w:rPr>
          <w:rFonts w:ascii="Arial" w:hAnsi="Arial" w:cs="Arial"/>
          <w:sz w:val="20"/>
          <w:szCs w:val="20"/>
        </w:rPr>
        <w:t xml:space="preserve"> </w:t>
      </w:r>
    </w:p>
    <w:p w14:paraId="35F9B354" w14:textId="77777777" w:rsidR="00225C14" w:rsidRPr="00545F87" w:rsidRDefault="00225C14" w:rsidP="00225C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>Zodpovedná osoba:</w:t>
      </w:r>
    </w:p>
    <w:p w14:paraId="47617269" w14:textId="77777777" w:rsidR="00225C14" w:rsidRPr="00545F87" w:rsidRDefault="00225C14" w:rsidP="00225C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 xml:space="preserve">Mgr. Gabriela Ciberejová, telefón: +421(0)55/2341586, e-mail: </w:t>
      </w:r>
      <w:hyperlink r:id="rId9" w:history="1">
        <w:r w:rsidRPr="00545F87">
          <w:rPr>
            <w:rStyle w:val="Hypertextovprepojenie"/>
            <w:rFonts w:ascii="Arial" w:hAnsi="Arial" w:cs="Arial"/>
            <w:sz w:val="20"/>
            <w:szCs w:val="20"/>
            <w:u w:val="none"/>
          </w:rPr>
          <w:t>zodpovedna-osoba@upjs.sk</w:t>
        </w:r>
      </w:hyperlink>
      <w:r w:rsidRPr="00545F87">
        <w:rPr>
          <w:rFonts w:ascii="Arial" w:hAnsi="Arial" w:cs="Arial"/>
          <w:sz w:val="20"/>
          <w:szCs w:val="20"/>
        </w:rPr>
        <w:t xml:space="preserve"> </w:t>
      </w:r>
    </w:p>
    <w:p w14:paraId="006EF845" w14:textId="77777777" w:rsidR="00225C14" w:rsidRPr="00545F87" w:rsidRDefault="00225C14" w:rsidP="00225C14">
      <w:pPr>
        <w:pStyle w:val="western"/>
        <w:shd w:val="clear" w:color="auto" w:fill="FFFFFF"/>
        <w:spacing w:before="274" w:beforeAutospacing="0" w:after="274" w:afterAutospacing="0" w:line="180" w:lineRule="atLeast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>Účel spracúvania osobných údajov:  plnenie úloh VŠ súvisiacej s procesom komplexného zabezpečenia prijatia prihlášky na rigoróznu skúšku (evidencia a spracovanie prihlášky, úkony súvisiace s prípravou na začatie rigorózneho konania)</w:t>
      </w:r>
      <w:r>
        <w:rPr>
          <w:rFonts w:ascii="Arial" w:hAnsi="Arial" w:cs="Arial"/>
          <w:sz w:val="20"/>
          <w:szCs w:val="20"/>
        </w:rPr>
        <w:t xml:space="preserve">, </w:t>
      </w:r>
      <w:r w:rsidRPr="00545F87">
        <w:rPr>
          <w:rFonts w:ascii="Arial" w:hAnsi="Arial" w:cs="Arial"/>
          <w:sz w:val="20"/>
          <w:szCs w:val="20"/>
        </w:rPr>
        <w:t xml:space="preserve">plnenie povinností a úloh VŠ v oblasti rigorózneho konania súvisiacich s priznaním akademického titulu. </w:t>
      </w:r>
    </w:p>
    <w:p w14:paraId="3C37258A" w14:textId="77777777" w:rsidR="00225C14" w:rsidRPr="00545F87" w:rsidRDefault="00225C14" w:rsidP="00225C14">
      <w:pPr>
        <w:pStyle w:val="western"/>
        <w:shd w:val="clear" w:color="auto" w:fill="FFFFFF"/>
        <w:spacing w:before="274" w:beforeAutospacing="0" w:after="0" w:afterAutospacing="0" w:line="180" w:lineRule="atLeast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 xml:space="preserve">Právny základ spracúvania osobných údajov: čl. 6 ods. 1 písm. c) GDPR (spracúvanie je nevyhnutné na  splnenie zákonnej povinnosti prevádzkovateľa, ktorá mu vyplýva zo zákona č. 131/2002 Z. z. o vysokých školách a o zmene a doplnení niektorých zákonov v znení neskorších predpisov. </w:t>
      </w:r>
    </w:p>
    <w:p w14:paraId="2AA7FAFF" w14:textId="77777777" w:rsidR="00225C14" w:rsidRPr="00545F87" w:rsidRDefault="00225C14" w:rsidP="00225C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54E21B" w14:textId="77777777" w:rsidR="00225C14" w:rsidRPr="00545F87" w:rsidRDefault="00225C14" w:rsidP="00225C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 xml:space="preserve">Príjemcovia osobných údajov: oprávnené osoby prevádzkovateľa, uchádzači o rigorózne konanie, Ministerstvo školstva, vedy výskumu a športu SR, Centrálny register záverečných prác, iný oprávnený subjekt.  </w:t>
      </w:r>
    </w:p>
    <w:p w14:paraId="1872D4A4" w14:textId="77777777" w:rsidR="00225C14" w:rsidRPr="00545F87" w:rsidRDefault="00225C14" w:rsidP="00225C14">
      <w:pPr>
        <w:pStyle w:val="western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>Prenos do tretích krajín sa neuskutočňuje.</w:t>
      </w:r>
    </w:p>
    <w:p w14:paraId="08545F37" w14:textId="77777777" w:rsidR="00225C14" w:rsidRPr="00545F87" w:rsidRDefault="00225C14" w:rsidP="00225C14">
      <w:pPr>
        <w:spacing w:after="0"/>
        <w:jc w:val="both"/>
        <w:rPr>
          <w:rFonts w:ascii="Arial" w:hAnsi="Arial" w:cs="Arial"/>
          <w:sz w:val="20"/>
          <w:szCs w:val="20"/>
          <w:lang w:val="sk"/>
        </w:rPr>
      </w:pPr>
      <w:r w:rsidRPr="00545F87">
        <w:rPr>
          <w:rFonts w:ascii="Arial" w:hAnsi="Arial" w:cs="Arial"/>
          <w:sz w:val="20"/>
          <w:szCs w:val="20"/>
        </w:rPr>
        <w:t xml:space="preserve">Doba uchovávania: </w:t>
      </w:r>
      <w:r w:rsidRPr="00545F87">
        <w:rPr>
          <w:rFonts w:ascii="Arial" w:hAnsi="Arial" w:cs="Arial"/>
          <w:sz w:val="20"/>
          <w:szCs w:val="20"/>
          <w:lang w:val="sk"/>
        </w:rPr>
        <w:t>UPJŠ archivuje a uchováva osobné údaje dotknutej osoby po dobu stanovenú platnými právnymi predpismi a</w:t>
      </w:r>
      <w:r>
        <w:rPr>
          <w:rFonts w:ascii="Arial" w:hAnsi="Arial" w:cs="Arial"/>
          <w:sz w:val="20"/>
          <w:szCs w:val="20"/>
          <w:lang w:val="sk"/>
        </w:rPr>
        <w:t xml:space="preserve"> platným </w:t>
      </w:r>
      <w:r w:rsidRPr="00A46EB3">
        <w:rPr>
          <w:rFonts w:ascii="Arial" w:hAnsi="Arial" w:cs="Arial"/>
          <w:sz w:val="20"/>
          <w:szCs w:val="20"/>
        </w:rPr>
        <w:t>Registratúrn</w:t>
      </w:r>
      <w:r>
        <w:rPr>
          <w:rFonts w:ascii="Arial" w:hAnsi="Arial" w:cs="Arial"/>
          <w:sz w:val="20"/>
          <w:szCs w:val="20"/>
        </w:rPr>
        <w:t xml:space="preserve">ym </w:t>
      </w:r>
      <w:r w:rsidRPr="00A46EB3">
        <w:rPr>
          <w:rFonts w:ascii="Arial" w:hAnsi="Arial" w:cs="Arial"/>
          <w:sz w:val="20"/>
          <w:szCs w:val="20"/>
        </w:rPr>
        <w:t>poriadk</w:t>
      </w:r>
      <w:r>
        <w:rPr>
          <w:rFonts w:ascii="Arial" w:hAnsi="Arial" w:cs="Arial"/>
          <w:sz w:val="20"/>
          <w:szCs w:val="20"/>
        </w:rPr>
        <w:t>om</w:t>
      </w:r>
      <w:r w:rsidRPr="00A46EB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Pr="00A46EB3">
        <w:rPr>
          <w:rFonts w:ascii="Arial" w:hAnsi="Arial" w:cs="Arial"/>
          <w:sz w:val="20"/>
          <w:szCs w:val="20"/>
        </w:rPr>
        <w:t>registratúrn</w:t>
      </w:r>
      <w:r>
        <w:rPr>
          <w:rFonts w:ascii="Arial" w:hAnsi="Arial" w:cs="Arial"/>
          <w:sz w:val="20"/>
          <w:szCs w:val="20"/>
        </w:rPr>
        <w:t xml:space="preserve">ym </w:t>
      </w:r>
      <w:r w:rsidRPr="00A46EB3">
        <w:rPr>
          <w:rFonts w:ascii="Arial" w:hAnsi="Arial" w:cs="Arial"/>
          <w:sz w:val="20"/>
          <w:szCs w:val="20"/>
        </w:rPr>
        <w:t>plán</w:t>
      </w:r>
      <w:r>
        <w:rPr>
          <w:rFonts w:ascii="Arial" w:hAnsi="Arial" w:cs="Arial"/>
          <w:sz w:val="20"/>
          <w:szCs w:val="20"/>
        </w:rPr>
        <w:t xml:space="preserve">om UPJŠ. </w:t>
      </w:r>
    </w:p>
    <w:p w14:paraId="27D566F9" w14:textId="77777777" w:rsidR="00225C14" w:rsidRPr="00545F87" w:rsidRDefault="00225C14" w:rsidP="00225C1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 xml:space="preserve">Na UPJŠ neexistuje automatizované rozhodovanie vrátane profilovania uvedené v čl. 22  ods. 1 až 4 GDPR. </w:t>
      </w:r>
    </w:p>
    <w:p w14:paraId="40DC1574" w14:textId="77777777" w:rsidR="00225C14" w:rsidRPr="00A46EB3" w:rsidRDefault="00225C14" w:rsidP="00225C14">
      <w:pPr>
        <w:jc w:val="both"/>
        <w:rPr>
          <w:rFonts w:ascii="Arial" w:hAnsi="Arial" w:cs="Arial"/>
          <w:sz w:val="20"/>
          <w:szCs w:val="20"/>
        </w:rPr>
      </w:pPr>
      <w:r w:rsidRPr="00545F87">
        <w:rPr>
          <w:rFonts w:ascii="Arial" w:hAnsi="Arial" w:cs="Arial"/>
          <w:sz w:val="20"/>
          <w:szCs w:val="20"/>
        </w:rPr>
        <w:t>Dotknutá osoba má právo na základe písomnej žiadosti od prevádzkovateľa</w:t>
      </w:r>
      <w:r w:rsidRPr="00A46EB3">
        <w:rPr>
          <w:rFonts w:ascii="Arial" w:hAnsi="Arial" w:cs="Arial"/>
          <w:sz w:val="20"/>
          <w:szCs w:val="20"/>
        </w:rPr>
        <w:t>:</w:t>
      </w:r>
    </w:p>
    <w:p w14:paraId="562FE96B" w14:textId="77777777" w:rsidR="00225C14" w:rsidRPr="00A46EB3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požadovať prístup k jej osobným údajom;</w:t>
      </w:r>
    </w:p>
    <w:p w14:paraId="071A8564" w14:textId="77777777" w:rsidR="00225C14" w:rsidRPr="00A46EB3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požadovať opravu, vymazanie alebo obmedzenie spracúvania jej osobných údajov;</w:t>
      </w:r>
    </w:p>
    <w:p w14:paraId="1F7C06CD" w14:textId="77777777" w:rsidR="00225C14" w:rsidRPr="00A46EB3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namietať spracúvanie osobných údajov,</w:t>
      </w:r>
    </w:p>
    <w:p w14:paraId="741DA629" w14:textId="77777777" w:rsidR="00225C14" w:rsidRPr="00A46EB3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na prenosnosť svojich osobných údajov;</w:t>
      </w:r>
    </w:p>
    <w:p w14:paraId="307C5BDF" w14:textId="77777777" w:rsidR="00225C14" w:rsidRPr="00A46EB3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kedykoľvek svoj súhlas so spracúvaním osobných údajov odvolať, ak sa osobné údaje spracúvajú na tomto právnom základe,</w:t>
      </w:r>
    </w:p>
    <w:p w14:paraId="2DDD3FEC" w14:textId="77777777" w:rsidR="00225C14" w:rsidRDefault="00225C14" w:rsidP="00225C14">
      <w:pPr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A46EB3">
        <w:rPr>
          <w:rFonts w:ascii="Arial" w:hAnsi="Arial" w:cs="Arial"/>
          <w:sz w:val="20"/>
          <w:szCs w:val="20"/>
        </w:rPr>
        <w:t>právo podať sťažnosť dozornému orgánu t. j. Úradu na ochranu osobných údajov Slovenskej republiky.</w:t>
      </w:r>
    </w:p>
    <w:p w14:paraId="1BEA0645" w14:textId="77777777" w:rsidR="00225C14" w:rsidRDefault="00225C14" w:rsidP="00225C14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7BFF4E1E" w14:textId="77777777" w:rsidR="00225C14" w:rsidRPr="003D2096" w:rsidRDefault="00225C14" w:rsidP="00225C14">
      <w:pPr>
        <w:spacing w:after="0"/>
        <w:jc w:val="both"/>
        <w:rPr>
          <w:rFonts w:ascii="Arial" w:hAnsi="Arial" w:cs="Arial"/>
          <w:sz w:val="20"/>
          <w:szCs w:val="20"/>
          <w:lang w:val="sk"/>
        </w:rPr>
      </w:pPr>
      <w:r w:rsidRPr="003D2096">
        <w:rPr>
          <w:rFonts w:ascii="Arial" w:hAnsi="Arial" w:cs="Arial"/>
          <w:sz w:val="20"/>
          <w:szCs w:val="20"/>
          <w:lang w:val="sk"/>
        </w:rPr>
        <w:t xml:space="preserve">Uvedené práva dotknutej osoby sú bližšie špecifikované v článkoch 15 až 21 GDPR. </w:t>
      </w:r>
    </w:p>
    <w:p w14:paraId="0C64D8ED" w14:textId="77777777" w:rsidR="00225C14" w:rsidRDefault="00000000" w:rsidP="00225C14">
      <w:pPr>
        <w:jc w:val="both"/>
        <w:rPr>
          <w:rStyle w:val="Hypertextovprepojenie"/>
          <w:rFonts w:ascii="Arial" w:hAnsi="Arial" w:cs="Arial"/>
          <w:sz w:val="20"/>
          <w:szCs w:val="20"/>
          <w:lang w:val="sk"/>
        </w:rPr>
      </w:pPr>
      <w:hyperlink r:id="rId10" w:history="1">
        <w:r w:rsidR="00225C14" w:rsidRPr="003D2096">
          <w:rPr>
            <w:rStyle w:val="Hypertextovprepojenie"/>
            <w:rFonts w:ascii="Arial" w:hAnsi="Arial" w:cs="Arial"/>
            <w:sz w:val="20"/>
            <w:szCs w:val="20"/>
            <w:lang w:val="sk"/>
          </w:rPr>
          <w:t>https://www.upjs.sk/verejnost-media/informacie-pre-verejnost/ochrana-osobnych-udajov/</w:t>
        </w:r>
      </w:hyperlink>
    </w:p>
    <w:p w14:paraId="13E2B1AD" w14:textId="77777777" w:rsidR="00225C14" w:rsidRDefault="00225C14" w:rsidP="00225C14">
      <w:pPr>
        <w:jc w:val="both"/>
        <w:rPr>
          <w:rStyle w:val="Hypertextovprepojenie"/>
          <w:rFonts w:ascii="Arial" w:hAnsi="Arial" w:cs="Arial"/>
          <w:sz w:val="20"/>
          <w:szCs w:val="20"/>
          <w:lang w:val="sk"/>
        </w:rPr>
      </w:pPr>
    </w:p>
    <w:p w14:paraId="7AC6E873" w14:textId="77777777" w:rsidR="00225C14" w:rsidRDefault="00225C14" w:rsidP="00225C14">
      <w:pPr>
        <w:jc w:val="both"/>
        <w:rPr>
          <w:rStyle w:val="Hypertextovprepojenie"/>
          <w:rFonts w:ascii="Arial" w:hAnsi="Arial" w:cs="Arial"/>
          <w:sz w:val="20"/>
          <w:szCs w:val="20"/>
          <w:lang w:val="sk"/>
        </w:rPr>
      </w:pPr>
    </w:p>
    <w:p w14:paraId="3BD0833B" w14:textId="77777777" w:rsidR="00225C14" w:rsidRDefault="00225C14" w:rsidP="00225C14">
      <w:pPr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</w:pPr>
      <w:r w:rsidRPr="00E87557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>Dotknutá osoba prehlasuje</w:t>
      </w:r>
      <w:r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>, že sa s týmito informáciami oboznámila.</w:t>
      </w:r>
    </w:p>
    <w:p w14:paraId="49474739" w14:textId="77777777" w:rsidR="00225C14" w:rsidRDefault="00225C14" w:rsidP="00225C14">
      <w:pPr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</w:pPr>
    </w:p>
    <w:p w14:paraId="4E8438E9" w14:textId="77777777" w:rsidR="00225C14" w:rsidRDefault="00225C14" w:rsidP="00225C14">
      <w:pPr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</w:pPr>
      <w:r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>Dňa</w:t>
      </w:r>
      <w:r w:rsidR="00D04CFB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>...</w:t>
      </w:r>
      <w:r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>..................V................................    ....................................................    ....................................</w:t>
      </w:r>
    </w:p>
    <w:p w14:paraId="41882F5E" w14:textId="77777777" w:rsidR="00225C14" w:rsidRPr="00A46EB3" w:rsidRDefault="00225C14" w:rsidP="00225C14">
      <w:pPr>
        <w:jc w:val="both"/>
        <w:rPr>
          <w:rFonts w:ascii="Arial" w:hAnsi="Arial" w:cs="Arial"/>
          <w:sz w:val="20"/>
          <w:szCs w:val="20"/>
        </w:rPr>
      </w:pPr>
      <w:r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"/>
        </w:rPr>
        <w:t xml:space="preserve">                                                               Meno a priezvisko dotknutej osoby               podpis</w:t>
      </w:r>
    </w:p>
    <w:p w14:paraId="208DF221" w14:textId="77777777" w:rsidR="00225C14" w:rsidRDefault="00225C14">
      <w:pPr>
        <w:tabs>
          <w:tab w:val="center" w:pos="979"/>
          <w:tab w:val="center" w:pos="7488"/>
        </w:tabs>
        <w:spacing w:after="0"/>
      </w:pPr>
    </w:p>
    <w:sectPr w:rsidR="00225C14">
      <w:pgSz w:w="11902" w:h="16834"/>
      <w:pgMar w:top="1130" w:right="1094" w:bottom="1440" w:left="1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75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44"/>
    <w:rsid w:val="00225C14"/>
    <w:rsid w:val="007E7B44"/>
    <w:rsid w:val="00B43A97"/>
    <w:rsid w:val="00D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8343"/>
  <w15:docId w15:val="{409185D8-139C-4840-A6FB-95407FF5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25C1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25C14"/>
    <w:rPr>
      <w:color w:val="0000FF"/>
      <w:u w:val="single"/>
    </w:rPr>
  </w:style>
  <w:style w:type="paragraph" w:customStyle="1" w:styleId="western">
    <w:name w:val="western"/>
    <w:basedOn w:val="Normlny"/>
    <w:rsid w:val="00225C14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upjs.sk/verejnost-media/informacie-pre-verejnost/ochrana-osobnych-udaj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-osoba@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cp:lastModifiedBy>Mgr. Denisa Štefaníková</cp:lastModifiedBy>
  <cp:revision>2</cp:revision>
  <cp:lastPrinted>2019-02-06T08:07:00Z</cp:lastPrinted>
  <dcterms:created xsi:type="dcterms:W3CDTF">2023-03-13T12:58:00Z</dcterms:created>
  <dcterms:modified xsi:type="dcterms:W3CDTF">2023-03-13T12:58:00Z</dcterms:modified>
</cp:coreProperties>
</file>