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90F6" w14:textId="77777777" w:rsidR="008A6E74" w:rsidRDefault="008A6E74" w:rsidP="008A6E74">
      <w:pPr>
        <w:jc w:val="center"/>
      </w:pPr>
      <w:r>
        <w:t>Univerzita P. J. Šafárika v Košiciach</w:t>
      </w:r>
    </w:p>
    <w:p w14:paraId="2A012148" w14:textId="77777777" w:rsidR="008A6E74" w:rsidRDefault="008A6E74" w:rsidP="008A6E74">
      <w:pPr>
        <w:jc w:val="center"/>
        <w:rPr>
          <w:b/>
        </w:rPr>
      </w:pPr>
      <w:r>
        <w:rPr>
          <w:b/>
        </w:rPr>
        <w:t>Právnická  fakulta, Kováčska 26, 040 75 Košice</w:t>
      </w:r>
    </w:p>
    <w:p w14:paraId="0866A100" w14:textId="77777777" w:rsidR="008A6E74" w:rsidRDefault="008A6E74" w:rsidP="008A6E74">
      <w:pPr>
        <w:jc w:val="center"/>
      </w:pPr>
    </w:p>
    <w:p w14:paraId="643B284F" w14:textId="77777777" w:rsidR="008A6E74" w:rsidRPr="004B557C" w:rsidRDefault="008A6E74" w:rsidP="008A6E74">
      <w:pPr>
        <w:jc w:val="center"/>
        <w:rPr>
          <w:b/>
          <w:bCs/>
          <w:sz w:val="32"/>
          <w:szCs w:val="32"/>
          <w:u w:val="single"/>
        </w:rPr>
      </w:pPr>
      <w:r w:rsidRPr="004B557C">
        <w:rPr>
          <w:b/>
          <w:bCs/>
          <w:sz w:val="32"/>
          <w:szCs w:val="32"/>
          <w:u w:val="single"/>
        </w:rPr>
        <w:t>Ústav teórie práva Gustava Radbrucha</w:t>
      </w:r>
    </w:p>
    <w:p w14:paraId="4C863817" w14:textId="77777777" w:rsidR="008A6E74" w:rsidRDefault="008A6E74" w:rsidP="008A6E74">
      <w:pPr>
        <w:spacing w:before="120"/>
        <w:jc w:val="center"/>
        <w:rPr>
          <w:b/>
          <w:snapToGrid w:val="0"/>
          <w:lang w:eastAsia="cs-CZ"/>
        </w:rPr>
      </w:pPr>
    </w:p>
    <w:p w14:paraId="54229894" w14:textId="77777777" w:rsidR="008A6E74" w:rsidRDefault="008A6E74"/>
    <w:p w14:paraId="4E4457E2" w14:textId="77777777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>Akad. rok. 2025/2026</w:t>
      </w:r>
    </w:p>
    <w:p w14:paraId="2EEC4515" w14:textId="591A5CBF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Ročník: I. </w:t>
      </w:r>
      <w:r w:rsidR="00A57945">
        <w:rPr>
          <w:snapToGrid w:val="0"/>
          <w:lang w:eastAsia="cs-CZ"/>
        </w:rPr>
        <w:t xml:space="preserve">Bc. </w:t>
      </w:r>
      <w:r>
        <w:rPr>
          <w:snapToGrid w:val="0"/>
          <w:lang w:eastAsia="cs-CZ"/>
        </w:rPr>
        <w:t>DŠ a EŠ</w:t>
      </w:r>
    </w:p>
    <w:p w14:paraId="3922F126" w14:textId="46CDCDD5" w:rsidR="008A6E74" w:rsidRDefault="008A6E74" w:rsidP="008A6E74">
      <w:pPr>
        <w:spacing w:before="120"/>
        <w:jc w:val="both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Semester: </w:t>
      </w:r>
      <w:r w:rsidR="000A4791">
        <w:rPr>
          <w:snapToGrid w:val="0"/>
          <w:lang w:eastAsia="cs-CZ"/>
        </w:rPr>
        <w:t>2</w:t>
      </w:r>
      <w:r w:rsidR="00EC45AA">
        <w:rPr>
          <w:snapToGrid w:val="0"/>
          <w:lang w:eastAsia="cs-CZ"/>
        </w:rPr>
        <w:t>.</w:t>
      </w:r>
    </w:p>
    <w:p w14:paraId="0C8A1354" w14:textId="77777777" w:rsidR="008A6E74" w:rsidRDefault="008A6E74" w:rsidP="008A6E74">
      <w:pPr>
        <w:spacing w:before="120"/>
        <w:jc w:val="both"/>
        <w:rPr>
          <w:snapToGrid w:val="0"/>
          <w:lang w:eastAsia="cs-CZ"/>
        </w:rPr>
      </w:pPr>
    </w:p>
    <w:p w14:paraId="28142CCC" w14:textId="77777777" w:rsidR="008A6E74" w:rsidRPr="004B557C" w:rsidRDefault="008A6E74" w:rsidP="008A6E74">
      <w:pPr>
        <w:spacing w:before="120"/>
        <w:jc w:val="center"/>
        <w:rPr>
          <w:b/>
          <w:snapToGrid w:val="0"/>
          <w:sz w:val="28"/>
          <w:szCs w:val="28"/>
          <w:lang w:eastAsia="cs-CZ"/>
        </w:rPr>
      </w:pPr>
      <w:r w:rsidRPr="004B557C">
        <w:rPr>
          <w:b/>
          <w:snapToGrid w:val="0"/>
          <w:sz w:val="28"/>
          <w:szCs w:val="28"/>
          <w:lang w:eastAsia="cs-CZ"/>
        </w:rPr>
        <w:t>Sylaby prednášok a seminárov z predmetu</w:t>
      </w:r>
    </w:p>
    <w:p w14:paraId="29075930" w14:textId="77777777" w:rsidR="008A6E74" w:rsidRDefault="008A6E74" w:rsidP="008A6E74"/>
    <w:p w14:paraId="19F5606E" w14:textId="637133BA" w:rsidR="008A6E74" w:rsidRPr="004B557C" w:rsidRDefault="008F5712" w:rsidP="008A6E74">
      <w:pPr>
        <w:jc w:val="center"/>
        <w:rPr>
          <w:b/>
          <w:caps/>
          <w:sz w:val="32"/>
          <w:szCs w:val="32"/>
          <w:u w:val="single"/>
        </w:rPr>
      </w:pPr>
      <w:r w:rsidRPr="008F5712">
        <w:rPr>
          <w:b/>
          <w:caps/>
          <w:sz w:val="32"/>
          <w:szCs w:val="32"/>
          <w:u w:val="single"/>
        </w:rPr>
        <w:t>Rétorika pre právnikov</w:t>
      </w:r>
    </w:p>
    <w:p w14:paraId="75811534" w14:textId="2BDA3829" w:rsidR="008A6E74" w:rsidRDefault="008A6E74" w:rsidP="008A6E74">
      <w:pPr>
        <w:spacing w:before="120"/>
        <w:jc w:val="both"/>
        <w:rPr>
          <w:snapToGrid w:val="0"/>
          <w:lang w:eastAsia="cs-CZ"/>
        </w:rPr>
      </w:pPr>
    </w:p>
    <w:p w14:paraId="6DA95888" w14:textId="77777777" w:rsidR="00B56D71" w:rsidRDefault="00B56D71" w:rsidP="008A6E74">
      <w:pPr>
        <w:spacing w:before="120"/>
        <w:jc w:val="both"/>
        <w:rPr>
          <w:snapToGrid w:val="0"/>
          <w:lang w:eastAsia="cs-CZ"/>
        </w:rPr>
      </w:pPr>
    </w:p>
    <w:p w14:paraId="103260CA" w14:textId="77777777" w:rsidR="00484086" w:rsidRDefault="00484086" w:rsidP="00484086">
      <w:pPr>
        <w:spacing w:after="120"/>
        <w:ind w:left="426"/>
        <w:jc w:val="both"/>
      </w:pPr>
      <w:r>
        <w:t>1. Neverbálna komunikácia</w:t>
      </w:r>
    </w:p>
    <w:p w14:paraId="77B7E285" w14:textId="77777777" w:rsidR="00484086" w:rsidRDefault="00484086" w:rsidP="00484086">
      <w:pPr>
        <w:spacing w:after="120"/>
        <w:ind w:left="426"/>
        <w:jc w:val="both"/>
      </w:pPr>
      <w:r>
        <w:t>2. Verbálna komunikácia</w:t>
      </w:r>
    </w:p>
    <w:p w14:paraId="647A10E9" w14:textId="77777777" w:rsidR="00484086" w:rsidRDefault="00484086" w:rsidP="00484086">
      <w:pPr>
        <w:spacing w:after="120"/>
        <w:ind w:left="426"/>
        <w:jc w:val="both"/>
      </w:pPr>
      <w:r>
        <w:t>3. Rétorické prvky štýlu</w:t>
      </w:r>
    </w:p>
    <w:p w14:paraId="39E79994" w14:textId="77777777" w:rsidR="00484086" w:rsidRDefault="00484086" w:rsidP="00484086">
      <w:pPr>
        <w:spacing w:after="120"/>
        <w:ind w:left="426"/>
        <w:jc w:val="both"/>
      </w:pPr>
      <w:r>
        <w:t>4. Ukážky a rozbor významných politických rečí</w:t>
      </w:r>
    </w:p>
    <w:p w14:paraId="04FBA1EE" w14:textId="77777777" w:rsidR="00484086" w:rsidRDefault="00484086" w:rsidP="00484086">
      <w:pPr>
        <w:spacing w:after="120"/>
        <w:ind w:left="426"/>
        <w:jc w:val="both"/>
      </w:pPr>
      <w:r>
        <w:t>5. Úvod do právnej argumentácie</w:t>
      </w:r>
    </w:p>
    <w:p w14:paraId="447FCECC" w14:textId="77777777" w:rsidR="00484086" w:rsidRDefault="00484086" w:rsidP="00484086">
      <w:pPr>
        <w:spacing w:after="120"/>
        <w:ind w:left="426"/>
        <w:jc w:val="both"/>
      </w:pPr>
      <w:r>
        <w:t>6. Právny sylogizmus</w:t>
      </w:r>
    </w:p>
    <w:p w14:paraId="762D4FCF" w14:textId="77777777" w:rsidR="00484086" w:rsidRDefault="00484086" w:rsidP="00484086">
      <w:pPr>
        <w:spacing w:after="120"/>
        <w:ind w:left="426"/>
        <w:jc w:val="both"/>
      </w:pPr>
      <w:r>
        <w:t>7. Argumentácia v zložitých prípadoch</w:t>
      </w:r>
    </w:p>
    <w:p w14:paraId="435BA106" w14:textId="77777777" w:rsidR="00484086" w:rsidRDefault="00484086" w:rsidP="00484086">
      <w:pPr>
        <w:spacing w:after="120"/>
        <w:ind w:left="426"/>
        <w:jc w:val="both"/>
      </w:pPr>
      <w:r>
        <w:t>8. Argumenty právnej logiky</w:t>
      </w:r>
    </w:p>
    <w:p w14:paraId="2D3D4184" w14:textId="77777777" w:rsidR="00484086" w:rsidRDefault="00484086" w:rsidP="00484086">
      <w:pPr>
        <w:spacing w:after="120"/>
        <w:ind w:left="426"/>
        <w:jc w:val="both"/>
      </w:pPr>
      <w:r>
        <w:t>9. Subjekty právnej argumentácie</w:t>
      </w:r>
    </w:p>
    <w:p w14:paraId="0931F83E" w14:textId="77777777" w:rsidR="00484086" w:rsidRDefault="00484086" w:rsidP="00484086">
      <w:pPr>
        <w:spacing w:after="120"/>
        <w:ind w:left="426"/>
        <w:jc w:val="both"/>
      </w:pPr>
      <w:r>
        <w:t>10. Písomný prejav v právnej praxi</w:t>
      </w:r>
    </w:p>
    <w:p w14:paraId="5D0D20DD" w14:textId="77777777" w:rsidR="00484086" w:rsidRDefault="00484086" w:rsidP="00484086">
      <w:pPr>
        <w:spacing w:after="120"/>
        <w:ind w:left="426"/>
        <w:jc w:val="both"/>
      </w:pPr>
      <w:r>
        <w:t>11. Súdne reči</w:t>
      </w:r>
    </w:p>
    <w:p w14:paraId="6034CEB8" w14:textId="5BB29CEB" w:rsidR="00C96EB4" w:rsidRDefault="00484086" w:rsidP="00484086">
      <w:pPr>
        <w:spacing w:after="120"/>
        <w:ind w:left="426"/>
        <w:jc w:val="both"/>
      </w:pPr>
      <w:r>
        <w:t>12. Dejiny rétoriky</w:t>
      </w:r>
    </w:p>
    <w:p w14:paraId="2A690002" w14:textId="21676E76" w:rsidR="00C96EB4" w:rsidRDefault="00C96EB4" w:rsidP="00C96EB4">
      <w:pPr>
        <w:spacing w:after="120"/>
        <w:ind w:left="426"/>
        <w:jc w:val="both"/>
      </w:pPr>
    </w:p>
    <w:p w14:paraId="3A713670" w14:textId="77777777" w:rsidR="00484086" w:rsidRDefault="00484086" w:rsidP="00C96EB4">
      <w:pPr>
        <w:spacing w:after="120"/>
        <w:ind w:left="426"/>
        <w:jc w:val="both"/>
      </w:pPr>
    </w:p>
    <w:p w14:paraId="18056DA0" w14:textId="1934BEE9" w:rsidR="00C96EB4" w:rsidRDefault="00FE0E01" w:rsidP="00EF50C3">
      <w:pPr>
        <w:spacing w:after="120"/>
        <w:jc w:val="right"/>
      </w:pPr>
      <w:r>
        <w:t>p</w:t>
      </w:r>
      <w:r w:rsidR="00EF50C3">
        <w:t xml:space="preserve">rof. JUDr. Gabriela Dobrovičová, CSc.  </w:t>
      </w:r>
    </w:p>
    <w:p w14:paraId="56650CD0" w14:textId="4D7CE46F" w:rsidR="00EF50C3" w:rsidRDefault="00EF50C3" w:rsidP="00EF50C3">
      <w:pPr>
        <w:spacing w:after="120"/>
        <w:ind w:left="5664" w:firstLine="708"/>
      </w:pPr>
      <w:r>
        <w:t>riaditeľka ústavu</w:t>
      </w:r>
    </w:p>
    <w:sectPr w:rsidR="00EF5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09"/>
    <w:rsid w:val="000A4791"/>
    <w:rsid w:val="00141CD8"/>
    <w:rsid w:val="00327D31"/>
    <w:rsid w:val="00484086"/>
    <w:rsid w:val="004922B5"/>
    <w:rsid w:val="004B557C"/>
    <w:rsid w:val="004D24ED"/>
    <w:rsid w:val="00506944"/>
    <w:rsid w:val="006C45C0"/>
    <w:rsid w:val="008A6E74"/>
    <w:rsid w:val="008E2BA0"/>
    <w:rsid w:val="008F5712"/>
    <w:rsid w:val="00901E8A"/>
    <w:rsid w:val="00A57945"/>
    <w:rsid w:val="00B56D71"/>
    <w:rsid w:val="00C96EB4"/>
    <w:rsid w:val="00D70A09"/>
    <w:rsid w:val="00E97F1B"/>
    <w:rsid w:val="00EC45AA"/>
    <w:rsid w:val="00EF50C3"/>
    <w:rsid w:val="00F37A7E"/>
    <w:rsid w:val="00FE0E01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F6114"/>
  <w15:chartTrackingRefBased/>
  <w15:docId w15:val="{D77F12E8-59CD-4840-AF89-8741DF8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559</Characters>
  <Application>Microsoft Office Word</Application>
  <DocSecurity>0</DocSecurity>
  <Lines>31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Dominik Šoltys PhD.</dc:creator>
  <cp:keywords/>
  <dc:description/>
  <cp:lastModifiedBy>JUDr. Dominik Šoltys PhD.</cp:lastModifiedBy>
  <cp:revision>9</cp:revision>
  <dcterms:created xsi:type="dcterms:W3CDTF">2025-09-09T13:00:00Z</dcterms:created>
  <dcterms:modified xsi:type="dcterms:W3CDTF">2025-09-09T13:03:00Z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cae51953-ee8f-4bcd-96a4-ee7a17be3d64</vt:lpwstr>
  </property>
</Properties>
</file>