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719" w:rsidRPr="00A825A2" w:rsidRDefault="00F01719" w:rsidP="00F01719">
      <w:pPr>
        <w:spacing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Svetové dejiny štátu a práva </w:t>
      </w:r>
      <w:r w:rsidR="00786B5B">
        <w:rPr>
          <w:rFonts w:ascii="Times New Roman" w:hAnsi="Times New Roman" w:cs="Times New Roman"/>
          <w:b/>
          <w:color w:val="000000"/>
          <w:sz w:val="24"/>
          <w:szCs w:val="24"/>
        </w:rPr>
        <w:t>–sylabus predmetu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1. Orientálne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despocie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- charakteristika, štátne zriadenie, právne systémy. Mezopotámia, Egypt, Chetitská ríša, India, Čína, štáty čiernej Afriky, Amerika.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2. Staroveké Grécko- dejiny, typy štátnej organizácie polis, právne pamiatky a právne inštitúty.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Drakón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Solón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Kleisthenes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a ich právne reformy.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3. Stredovek a feudalizmus - štátna organizácia a spoločnosť. Feudálna rozdrobenosť, stavovská a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absolutisktická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monarchia a jej vzorové štáty.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4. Mestá a mestské štáty v období feudalizmu. Mestské právne systémy. Talianske mestské štáty.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5. Právo a právne pamiatky obdobia feudalizmu. Všeobecná charakteristika feudálneho práva a právneho systému.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6. Vybrané inštitúty súkromného a verejného práva v období feudalizmu. Rodina, otcovská moc, poručníctvo. Vlastníctvo. Dedenie. Obchodné a záväzkové vzťahy.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7. Moderné ústavy – typológia ústav.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Utrechtská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únia. Ústavný vývoj Anglicka a Veľkej Británie. Ústavný vývoj USA do roku 1914.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8. Moderné ústavy kontinentálnych krajín Európy. Poľsko –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vnznik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najstaršej európskej ústavy. Ústavný vývoj Francúzska. Zjednotenie a ústavný vývoj Nemecka a Talianska.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9. Moderné súkromné právo.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Pandektistika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. Moderné civilnoprávne zákony v Európe a USA. Kodifikačné hnutie –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Code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civile,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Code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commerce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, ABGB, BGB, HGB.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10. Moderné verejné právo - trestné a procesné právo v 19. storočí.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Code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a ostatné trestné zákonníky v Európe. Moderné inštitúty trestného práva. </w:t>
      </w: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Trestnoprocesné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kódexy. Zmiešaný typ súdneho konania. </w:t>
      </w:r>
    </w:p>
    <w:p w:rsidR="00F01719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11. Parížska mierová konferencia v roku 1919. Spoločnosť národov. Versailleský zmluvný systém. Demokratické režimy v medzivojnovom období </w:t>
      </w:r>
    </w:p>
    <w:p w:rsidR="00451AEB" w:rsidRPr="00A825A2" w:rsidRDefault="00F01719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>12. Štát a právo 20.storočia - diktatúry. Sovietske Rusko a ZSSR. Fašistické a nacistické štáty v Európe. Ostatné európske diktátorské režimy.</w:t>
      </w:r>
    </w:p>
    <w:p w:rsidR="00A825A2" w:rsidRP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25A2" w:rsidRDefault="00A825A2" w:rsidP="00A825A2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Podmienky na absolvovanie predmetu</w:t>
      </w:r>
      <w:r w:rsidR="00453D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dennom</w:t>
      </w:r>
      <w:r w:rsidR="00786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štúdiu</w:t>
      </w:r>
    </w:p>
    <w:p w:rsid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Predmet je hodnotený tzv. klasifikovaným hodnotením. Klasifikované hodnotenie </w:t>
      </w:r>
      <w:r w:rsidR="007E303C">
        <w:rPr>
          <w:rFonts w:ascii="Times New Roman" w:hAnsi="Times New Roman" w:cs="Times New Roman"/>
          <w:color w:val="000000"/>
          <w:sz w:val="24"/>
          <w:szCs w:val="24"/>
        </w:rPr>
        <w:t xml:space="preserve">v dennom štúdiu </w:t>
      </w:r>
      <w:r w:rsidRPr="00A825A2">
        <w:rPr>
          <w:rFonts w:ascii="Times New Roman" w:hAnsi="Times New Roman" w:cs="Times New Roman"/>
          <w:color w:val="000000"/>
          <w:sz w:val="24"/>
          <w:szCs w:val="24"/>
        </w:rPr>
        <w:t>tvoria 2 testy po 30 otázok (každá s dvomi možnosťami, z ktorých správna je len jedna) písané počas semestra. Získané body z oboch testov sa spočítavajú. V 13. týždni semestra sa bude konať opravný test</w:t>
      </w:r>
      <w:r w:rsidR="00204B6A">
        <w:rPr>
          <w:rFonts w:ascii="Times New Roman" w:hAnsi="Times New Roman" w:cs="Times New Roman"/>
          <w:color w:val="000000"/>
          <w:sz w:val="24"/>
          <w:szCs w:val="24"/>
        </w:rPr>
        <w:t xml:space="preserve"> v rozsahu celého predmetu (60 otázok, každá s dvomi možnosťami)</w:t>
      </w: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, ktorého sa budú môcť zúčastniť študenti, ktorí dovtedy nezískali na testoch dostatočný počet </w:t>
      </w:r>
      <w:r w:rsidRPr="00A825A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bodov, alebo odmietli hodnotenie. </w:t>
      </w:r>
      <w:r w:rsidR="00204B6A">
        <w:rPr>
          <w:rFonts w:ascii="Times New Roman" w:hAnsi="Times New Roman" w:cs="Times New Roman"/>
          <w:color w:val="000000"/>
          <w:sz w:val="24"/>
          <w:szCs w:val="24"/>
        </w:rPr>
        <w:t>Body získané na písomkách písaných počas semestra sa anulujú.</w:t>
      </w:r>
    </w:p>
    <w:p w:rsidR="00204B6A" w:rsidRDefault="00204B6A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6B5B" w:rsidRPr="00786B5B" w:rsidRDefault="00786B5B" w:rsidP="00786B5B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Podmienky na absolvovanie predmetu</w:t>
      </w:r>
      <w:r w:rsidRPr="00786B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53D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 externom štúdiu</w:t>
      </w:r>
    </w:p>
    <w:p w:rsidR="00786B5B" w:rsidRDefault="00786B5B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6B5B">
        <w:rPr>
          <w:rFonts w:ascii="Times New Roman" w:hAnsi="Times New Roman" w:cs="Times New Roman"/>
          <w:color w:val="000000"/>
          <w:sz w:val="24"/>
          <w:szCs w:val="24"/>
        </w:rPr>
        <w:t>Predmet je hodnotený tzv. klasifikovaným hodnotením. Kl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asifikované hodnotenie </w:t>
      </w:r>
      <w:r w:rsidR="007E303C">
        <w:rPr>
          <w:rFonts w:ascii="Times New Roman" w:hAnsi="Times New Roman" w:cs="Times New Roman"/>
          <w:color w:val="000000"/>
          <w:sz w:val="24"/>
          <w:szCs w:val="24"/>
        </w:rPr>
        <w:t xml:space="preserve">v externom štúdiu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tvorí: </w:t>
      </w:r>
    </w:p>
    <w:p w:rsidR="00786B5B" w:rsidRPr="00786B5B" w:rsidRDefault="00786B5B" w:rsidP="00786B5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6B5B">
        <w:rPr>
          <w:rFonts w:ascii="Times New Roman" w:hAnsi="Times New Roman" w:cs="Times New Roman"/>
          <w:color w:val="000000"/>
          <w:sz w:val="24"/>
          <w:szCs w:val="24"/>
        </w:rPr>
        <w:t>1 zadanie, vypracované počas semestra na vopred zadanú tému - maximálne 30 bodov; hodnotí sa formálna stránka (5 b.), obsahové náležitosti (15 b.), tvorivý vklad (10 b.)</w:t>
      </w:r>
      <w:r w:rsidR="007E303C">
        <w:rPr>
          <w:rFonts w:ascii="Times New Roman" w:hAnsi="Times New Roman" w:cs="Times New Roman"/>
          <w:color w:val="000000"/>
          <w:sz w:val="24"/>
          <w:szCs w:val="24"/>
        </w:rPr>
        <w:t xml:space="preserve"> – musí byť odovzdané najneskôr v deň konania predposlednej konzultácie</w:t>
      </w:r>
      <w:r w:rsidRPr="00786B5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04B6A" w:rsidRDefault="00786B5B" w:rsidP="00204B6A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6B5B">
        <w:rPr>
          <w:rFonts w:ascii="Times New Roman" w:hAnsi="Times New Roman" w:cs="Times New Roman"/>
          <w:color w:val="000000"/>
          <w:sz w:val="24"/>
          <w:szCs w:val="24"/>
        </w:rPr>
        <w:t>1 test s 30 otázkami (každá s dvomi možnosťami, z ktorých správna je len jedna) písaný na poslednej konzultá</w:t>
      </w:r>
      <w:r w:rsidRPr="00786B5B">
        <w:rPr>
          <w:rFonts w:ascii="Times New Roman" w:hAnsi="Times New Roman" w:cs="Times New Roman"/>
          <w:color w:val="000000"/>
          <w:sz w:val="24"/>
          <w:szCs w:val="24"/>
        </w:rPr>
        <w:t>cií. Získané body z oboch súčastí klasifikovaného hodnotenia</w:t>
      </w:r>
      <w:r w:rsidRPr="00786B5B">
        <w:rPr>
          <w:rFonts w:ascii="Times New Roman" w:hAnsi="Times New Roman" w:cs="Times New Roman"/>
          <w:color w:val="000000"/>
          <w:sz w:val="24"/>
          <w:szCs w:val="24"/>
        </w:rPr>
        <w:t xml:space="preserve"> sa spočítavajú. Podmienkou hodnotenia je splnenie oboch</w:t>
      </w:r>
      <w:r w:rsidRPr="00786B5B">
        <w:rPr>
          <w:rFonts w:ascii="Times New Roman" w:hAnsi="Times New Roman" w:cs="Times New Roman"/>
          <w:color w:val="000000"/>
          <w:sz w:val="24"/>
          <w:szCs w:val="24"/>
        </w:rPr>
        <w:t xml:space="preserve"> súčastí klasifikovaného hodnotenia</w:t>
      </w:r>
      <w:r w:rsidRPr="00786B5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04B6A" w:rsidRPr="00204B6A" w:rsidRDefault="00204B6A" w:rsidP="00204B6A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B6A">
        <w:rPr>
          <w:rFonts w:ascii="Times New Roman" w:hAnsi="Times New Roman" w:cs="Times New Roman"/>
          <w:color w:val="000000"/>
          <w:sz w:val="24"/>
          <w:szCs w:val="24"/>
        </w:rPr>
        <w:t>V 13. týždni semestra sa bude konať opravný test v rozsahu celého predmetu (60 otázok, každá s dvomi možnosťami), ktorého sa budú môcť zúčastniť študenti, ktorí dovtedy nezískali na testoch dostatočný počet bodov, alebo odmietli hodnotenie. Body získané na písomkách písaných počas semestra sa anulujú.</w:t>
      </w:r>
    </w:p>
    <w:p w:rsidR="00786B5B" w:rsidRDefault="00786B5B" w:rsidP="00F01719">
      <w:pPr>
        <w:spacing w:line="360" w:lineRule="auto"/>
        <w:contextualSpacing/>
        <w:jc w:val="both"/>
        <w:rPr>
          <w:color w:val="000000"/>
          <w:sz w:val="20"/>
          <w:szCs w:val="20"/>
        </w:rPr>
      </w:pPr>
    </w:p>
    <w:p w:rsid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b/>
          <w:color w:val="000000"/>
          <w:sz w:val="24"/>
          <w:szCs w:val="24"/>
        </w:rPr>
        <w:t>Stupnica hodnotenia:</w:t>
      </w: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A: 60-55 b </w:t>
      </w:r>
    </w:p>
    <w:p w:rsid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>B: 54-40 b</w:t>
      </w:r>
    </w:p>
    <w:p w:rsid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>C: 39- 32 b</w:t>
      </w:r>
    </w:p>
    <w:p w:rsid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>D: 31 - 25 b</w:t>
      </w:r>
    </w:p>
    <w:p w:rsid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E: 24 – 20 b </w:t>
      </w:r>
    </w:p>
    <w:p w:rsid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825A2">
        <w:rPr>
          <w:rFonts w:ascii="Times New Roman" w:hAnsi="Times New Roman" w:cs="Times New Roman"/>
          <w:color w:val="000000"/>
          <w:sz w:val="24"/>
          <w:szCs w:val="24"/>
        </w:rPr>
        <w:t>Fx</w:t>
      </w:r>
      <w:proofErr w:type="spellEnd"/>
      <w:r w:rsidRPr="00A825A2">
        <w:rPr>
          <w:rFonts w:ascii="Times New Roman" w:hAnsi="Times New Roman" w:cs="Times New Roman"/>
          <w:color w:val="000000"/>
          <w:sz w:val="24"/>
          <w:szCs w:val="24"/>
        </w:rPr>
        <w:t xml:space="preserve">: 19 b. a menej. </w:t>
      </w:r>
    </w:p>
    <w:p w:rsidR="00786B5B" w:rsidRDefault="00786B5B" w:rsidP="00F01719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25A2" w:rsidRPr="00A825A2" w:rsidRDefault="00A825A2" w:rsidP="00F01719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25A2">
        <w:rPr>
          <w:rFonts w:ascii="Times New Roman" w:hAnsi="Times New Roman" w:cs="Times New Roman"/>
          <w:color w:val="000000"/>
          <w:sz w:val="24"/>
          <w:szCs w:val="24"/>
        </w:rPr>
        <w:t>Otázky tvoriace obsah testov budú zostavené z tematických okruhov, ktoré sú: a) v predpísanej povinnej študijnej literatúre b) predmetom prednášok c) precvičované na seminároch</w:t>
      </w:r>
      <w:r w:rsidR="00204B6A">
        <w:rPr>
          <w:rFonts w:ascii="Times New Roman" w:hAnsi="Times New Roman" w:cs="Times New Roman"/>
          <w:color w:val="000000"/>
          <w:sz w:val="24"/>
          <w:szCs w:val="24"/>
        </w:rPr>
        <w:t xml:space="preserve"> d) preberané na konzultáciách (platí len pre externé štúdium)</w:t>
      </w:r>
      <w:bookmarkStart w:id="0" w:name="_GoBack"/>
      <w:bookmarkEnd w:id="0"/>
      <w:r w:rsidR="00204B6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825A2" w:rsidRPr="00A82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A2904"/>
    <w:multiLevelType w:val="hybridMultilevel"/>
    <w:tmpl w:val="34E22F94"/>
    <w:lvl w:ilvl="0" w:tplc="A844CEA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719"/>
    <w:rsid w:val="00204B6A"/>
    <w:rsid w:val="00451AEB"/>
    <w:rsid w:val="00453DB4"/>
    <w:rsid w:val="00786B5B"/>
    <w:rsid w:val="007E303C"/>
    <w:rsid w:val="009E785C"/>
    <w:rsid w:val="00A825A2"/>
    <w:rsid w:val="00F0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751DD"/>
  <w15:chartTrackingRefBased/>
  <w15:docId w15:val="{CC98E7FB-2592-4AD6-AA08-75DE69C3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6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soliar</dc:creator>
  <cp:keywords/>
  <dc:description/>
  <cp:lastModifiedBy>soliar</cp:lastModifiedBy>
  <cp:revision>5</cp:revision>
  <dcterms:created xsi:type="dcterms:W3CDTF">2026-09-08T13:31:00Z</dcterms:created>
  <dcterms:modified xsi:type="dcterms:W3CDTF">2026-09-08T13:56:00Z</dcterms:modified>
</cp:coreProperties>
</file>