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74E1" w14:textId="77777777" w:rsidR="00571C03" w:rsidRPr="00975902" w:rsidRDefault="00571C03" w:rsidP="00571C03">
      <w:pPr>
        <w:tabs>
          <w:tab w:val="center" w:pos="4536"/>
          <w:tab w:val="left" w:pos="7875"/>
        </w:tabs>
        <w:rPr>
          <w:b/>
        </w:rPr>
      </w:pPr>
      <w:r w:rsidRPr="00B23503">
        <w:rPr>
          <w:b/>
          <w:i/>
          <w:sz w:val="22"/>
          <w:szCs w:val="22"/>
        </w:rPr>
        <w:tab/>
      </w:r>
      <w:r w:rsidRPr="00975902">
        <w:rPr>
          <w:b/>
        </w:rPr>
        <w:t>Univerzita Pavla Jozefa Šafárika v Košiciach</w:t>
      </w:r>
      <w:r w:rsidRPr="00975902">
        <w:rPr>
          <w:b/>
        </w:rPr>
        <w:tab/>
      </w:r>
    </w:p>
    <w:p w14:paraId="6B5D8FA9" w14:textId="77777777" w:rsidR="00571C03" w:rsidRPr="00975902" w:rsidRDefault="00571C03" w:rsidP="00571C03">
      <w:pPr>
        <w:jc w:val="center"/>
        <w:rPr>
          <w:b/>
        </w:rPr>
      </w:pPr>
      <w:r w:rsidRPr="00975902">
        <w:rPr>
          <w:b/>
        </w:rPr>
        <w:t>Právnická fakulta</w:t>
      </w:r>
    </w:p>
    <w:p w14:paraId="7F5D41DF" w14:textId="77777777" w:rsidR="00571C03" w:rsidRPr="00975902" w:rsidRDefault="00571C03" w:rsidP="00571C03">
      <w:pPr>
        <w:pBdr>
          <w:bottom w:val="single" w:sz="12" w:space="1" w:color="auto"/>
        </w:pBdr>
        <w:spacing w:after="120"/>
        <w:jc w:val="center"/>
        <w:rPr>
          <w:b/>
        </w:rPr>
      </w:pPr>
      <w:r w:rsidRPr="00975902">
        <w:rPr>
          <w:b/>
        </w:rPr>
        <w:t>Ústav medzinárodného práva a európskeho práva</w:t>
      </w:r>
    </w:p>
    <w:p w14:paraId="37B51567" w14:textId="77777777" w:rsidR="00571C03" w:rsidRPr="00772669" w:rsidRDefault="00571C03" w:rsidP="00571C03">
      <w:pPr>
        <w:spacing w:line="360" w:lineRule="auto"/>
        <w:jc w:val="center"/>
        <w:rPr>
          <w:b/>
        </w:rPr>
      </w:pPr>
      <w:r w:rsidRPr="00772669">
        <w:rPr>
          <w:b/>
        </w:rPr>
        <w:t>Podmienky hodnotenia z predmetu</w:t>
      </w:r>
    </w:p>
    <w:p w14:paraId="3902E0F7" w14:textId="77777777" w:rsidR="00571C03" w:rsidRDefault="00571C03" w:rsidP="00571C03">
      <w:pPr>
        <w:spacing w:line="360" w:lineRule="auto"/>
        <w:jc w:val="center"/>
        <w:rPr>
          <w:b/>
        </w:rPr>
      </w:pPr>
      <w:r w:rsidRPr="00772669">
        <w:rPr>
          <w:b/>
        </w:rPr>
        <w:t xml:space="preserve">Medzinárodné právo </w:t>
      </w:r>
      <w:r>
        <w:rPr>
          <w:b/>
        </w:rPr>
        <w:t>rodinné</w:t>
      </w:r>
    </w:p>
    <w:p w14:paraId="3E7D47AF" w14:textId="77777777" w:rsidR="00571C03" w:rsidRDefault="00571C03" w:rsidP="00571C03">
      <w:pPr>
        <w:spacing w:line="360" w:lineRule="auto"/>
        <w:jc w:val="center"/>
        <w:rPr>
          <w:b/>
        </w:rPr>
      </w:pPr>
      <w:r w:rsidRPr="00772669">
        <w:rPr>
          <w:b/>
        </w:rPr>
        <w:t>v </w:t>
      </w:r>
      <w:r>
        <w:rPr>
          <w:b/>
        </w:rPr>
        <w:t>externom</w:t>
      </w:r>
      <w:r w:rsidRPr="00772669">
        <w:rPr>
          <w:b/>
        </w:rPr>
        <w:t xml:space="preserve"> štúdiu</w:t>
      </w:r>
    </w:p>
    <w:p w14:paraId="6733EA40" w14:textId="77777777" w:rsidR="00571C03" w:rsidRPr="00772669" w:rsidRDefault="00571C03" w:rsidP="00571C03">
      <w:pPr>
        <w:spacing w:line="360" w:lineRule="auto"/>
        <w:jc w:val="center"/>
        <w:rPr>
          <w:b/>
        </w:rPr>
      </w:pPr>
      <w:r>
        <w:rPr>
          <w:b/>
        </w:rPr>
        <w:t>(MPR/e/22)</w:t>
      </w:r>
    </w:p>
    <w:p w14:paraId="4DAE85BF" w14:textId="77777777" w:rsidR="00571C03" w:rsidRPr="00B23503" w:rsidRDefault="00571C03" w:rsidP="00571C03">
      <w:pPr>
        <w:spacing w:after="120" w:line="360" w:lineRule="auto"/>
        <w:jc w:val="center"/>
        <w:rPr>
          <w:b/>
          <w:sz w:val="22"/>
          <w:szCs w:val="22"/>
        </w:rPr>
      </w:pPr>
      <w:r>
        <w:rPr>
          <w:b/>
        </w:rPr>
        <w:t>pre letný semester akad. r. 2025/2026</w:t>
      </w:r>
    </w:p>
    <w:p w14:paraId="3B4DCAD3" w14:textId="77777777" w:rsidR="00571C03" w:rsidRDefault="00571C03" w:rsidP="00571C03">
      <w:pPr>
        <w:spacing w:after="60" w:line="360" w:lineRule="auto"/>
        <w:jc w:val="both"/>
      </w:pPr>
      <w:r>
        <w:t xml:space="preserve">Predmet Medzinárodné právo rodinné sa ukončuje klasifikovaným hodnotením. Podmienkou pre udelenie klasifikovaného hodnotenia je úspešné absolvovanie písomky, ktorá sa bude konať na poslednej konzultácii. </w:t>
      </w:r>
      <w:r>
        <w:rPr>
          <w:color w:val="000000"/>
        </w:rPr>
        <w:t>Podmienkou pre absolvovanie predmetu je účasť na minimálne dvoch konzultáciách.</w:t>
      </w:r>
    </w:p>
    <w:p w14:paraId="326AE3B5" w14:textId="77777777" w:rsidR="00571C03" w:rsidRDefault="00571C03" w:rsidP="00571C03">
      <w:pPr>
        <w:spacing w:after="60" w:line="360" w:lineRule="auto"/>
        <w:jc w:val="both"/>
      </w:pPr>
      <w:r>
        <w:t xml:space="preserve">Písomka bude pozostávať z </w:t>
      </w:r>
      <w:proofErr w:type="spellStart"/>
      <w:r>
        <w:t>rozpisovacích</w:t>
      </w:r>
      <w:proofErr w:type="spellEnd"/>
      <w:r>
        <w:t xml:space="preserve"> otázok.</w:t>
      </w:r>
      <w:r w:rsidRPr="008B541E">
        <w:t xml:space="preserve"> </w:t>
      </w:r>
      <w:r>
        <w:t>Pri písomke</w:t>
      </w:r>
      <w:r w:rsidRPr="008B541E">
        <w:t xml:space="preserve"> je možné použiť zbierku nekomentovaných právnych predpisov.</w:t>
      </w:r>
      <w:r w:rsidRPr="008B541E">
        <w:rPr>
          <w:vertAlign w:val="superscript"/>
        </w:rPr>
        <w:footnoteReference w:id="1"/>
      </w:r>
      <w:r w:rsidRPr="008B541E">
        <w:t xml:space="preserve"> Vytlačená kópia zbierky nesmie obsahovať vpísané poznámky; podčiarknutia a zvýraznenia textu sa povoľujú.</w:t>
      </w:r>
      <w:r>
        <w:t xml:space="preserve"> Na písomke je možné získať maximálne 16 bodov. Stupnica klasifikovaného hodnotenia: 16-15 bodov = „A“, 14-13 bodov = „B“, 12-11 bodov = „C“, 10-9 bodov = „D“, 8 bodov= „E“, 7 a menej bodov = „FX“.</w:t>
      </w:r>
    </w:p>
    <w:p w14:paraId="49AE758A" w14:textId="6130AC88" w:rsidR="00571C03" w:rsidRDefault="00571C03" w:rsidP="00571C03">
      <w:pPr>
        <w:spacing w:after="60" w:line="360" w:lineRule="auto"/>
        <w:jc w:val="both"/>
      </w:pPr>
      <w:r>
        <w:t xml:space="preserve">Študenti, ktorí sa nezúčastnia písomky v riadnom termíne zo závažných dôvodov, majú právo na náhradný termín. Opravný termín sa bude konať dňa </w:t>
      </w:r>
      <w:r w:rsidR="00956800" w:rsidRPr="00956800">
        <w:t>6</w:t>
      </w:r>
      <w:r w:rsidR="00956800">
        <w:t>. mája 2026</w:t>
      </w:r>
      <w:r w:rsidRPr="00956800">
        <w:t>.</w:t>
      </w:r>
    </w:p>
    <w:p w14:paraId="44E0005B" w14:textId="77777777" w:rsidR="00571C03" w:rsidRDefault="00571C03" w:rsidP="00571C03">
      <w:pPr>
        <w:spacing w:after="60" w:line="360" w:lineRule="auto"/>
        <w:jc w:val="both"/>
      </w:pPr>
    </w:p>
    <w:p w14:paraId="607A7900" w14:textId="41D6C776" w:rsidR="00571C03" w:rsidRDefault="00571C03" w:rsidP="00571C03">
      <w:pPr>
        <w:spacing w:after="60" w:line="360" w:lineRule="auto"/>
        <w:jc w:val="both"/>
      </w:pPr>
      <w:r>
        <w:t>V</w:t>
      </w:r>
      <w:r w:rsidR="00987039">
        <w:t> </w:t>
      </w:r>
      <w:r>
        <w:t>Košiciach</w:t>
      </w:r>
      <w:r w:rsidR="00987039">
        <w:t xml:space="preserve"> </w:t>
      </w:r>
      <w:bookmarkStart w:id="0" w:name="_GoBack"/>
      <w:bookmarkEnd w:id="0"/>
      <w:r>
        <w:t>17. januára 2026</w:t>
      </w:r>
    </w:p>
    <w:p w14:paraId="5580DBF3" w14:textId="77777777" w:rsidR="00571C03" w:rsidRPr="00857BE3" w:rsidRDefault="00571C03" w:rsidP="00571C03">
      <w:pPr>
        <w:spacing w:line="360" w:lineRule="auto"/>
        <w:jc w:val="both"/>
      </w:pPr>
    </w:p>
    <w:p w14:paraId="4B82E925" w14:textId="77777777" w:rsidR="00571C03" w:rsidRPr="00857BE3" w:rsidRDefault="00571C03" w:rsidP="00571C03">
      <w:pPr>
        <w:ind w:left="4956"/>
        <w:jc w:val="center"/>
      </w:pPr>
      <w:r>
        <w:t>prof</w:t>
      </w:r>
      <w:r w:rsidRPr="00857BE3">
        <w:t xml:space="preserve">. JUDr. Martina Jánošíková, </w:t>
      </w:r>
      <w:proofErr w:type="spellStart"/>
      <w:r w:rsidRPr="00857BE3">
        <w:t>Ph.D</w:t>
      </w:r>
      <w:proofErr w:type="spellEnd"/>
      <w:r w:rsidRPr="00857BE3">
        <w:t>.</w:t>
      </w:r>
    </w:p>
    <w:p w14:paraId="7837118C" w14:textId="77777777" w:rsidR="00571C03" w:rsidRDefault="00571C03" w:rsidP="00571C03">
      <w:pPr>
        <w:ind w:left="4956"/>
        <w:jc w:val="center"/>
      </w:pPr>
      <w:r w:rsidRPr="00857BE3">
        <w:t>riaditeľka</w:t>
      </w:r>
    </w:p>
    <w:p w14:paraId="73A91148" w14:textId="77777777" w:rsidR="00571C03" w:rsidRPr="00857BE3" w:rsidRDefault="00571C03" w:rsidP="00571C03">
      <w:pPr>
        <w:ind w:left="4956"/>
        <w:jc w:val="center"/>
      </w:pPr>
      <w:r w:rsidRPr="00857BE3">
        <w:t>Ústavu medzinárodného práva a európskeho práva</w:t>
      </w:r>
    </w:p>
    <w:p w14:paraId="3808E6E0" w14:textId="77777777" w:rsidR="00571C03" w:rsidRDefault="00571C03" w:rsidP="00571C03"/>
    <w:p w14:paraId="488DF29F" w14:textId="77777777" w:rsidR="00571C03" w:rsidRDefault="00571C03" w:rsidP="00571C03"/>
    <w:p w14:paraId="08A19009" w14:textId="77777777" w:rsidR="00571C03" w:rsidRDefault="00571C03" w:rsidP="00571C03"/>
    <w:p w14:paraId="391F6DAE" w14:textId="77777777" w:rsidR="00730D4A" w:rsidRDefault="00730D4A"/>
    <w:sectPr w:rsidR="0073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1392F" w14:textId="77777777" w:rsidR="00571C03" w:rsidRDefault="00571C03" w:rsidP="00571C03">
      <w:r>
        <w:separator/>
      </w:r>
    </w:p>
  </w:endnote>
  <w:endnote w:type="continuationSeparator" w:id="0">
    <w:p w14:paraId="3B3298D8" w14:textId="77777777" w:rsidR="00571C03" w:rsidRDefault="00571C03" w:rsidP="0057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BB96D" w14:textId="77777777" w:rsidR="00571C03" w:rsidRDefault="00571C03" w:rsidP="00571C03">
      <w:r>
        <w:separator/>
      </w:r>
    </w:p>
  </w:footnote>
  <w:footnote w:type="continuationSeparator" w:id="0">
    <w:p w14:paraId="5DF87689" w14:textId="77777777" w:rsidR="00571C03" w:rsidRDefault="00571C03" w:rsidP="00571C03">
      <w:r>
        <w:continuationSeparator/>
      </w:r>
    </w:p>
  </w:footnote>
  <w:footnote w:id="1">
    <w:p w14:paraId="2B428A6B" w14:textId="77777777" w:rsidR="00571C03" w:rsidRPr="00335330" w:rsidRDefault="00571C03" w:rsidP="00571C03">
      <w:pPr>
        <w:pStyle w:val="Textpoznmkypodiarou"/>
        <w:rPr>
          <w:sz w:val="18"/>
          <w:szCs w:val="18"/>
        </w:rPr>
      </w:pPr>
      <w:r w:rsidRPr="00975902">
        <w:rPr>
          <w:rStyle w:val="Odkaznapoznmkupodiarou"/>
          <w:sz w:val="18"/>
          <w:szCs w:val="18"/>
        </w:rPr>
        <w:footnoteRef/>
      </w:r>
      <w:r w:rsidRPr="00975902">
        <w:rPr>
          <w:sz w:val="18"/>
          <w:szCs w:val="18"/>
        </w:rPr>
        <w:t xml:space="preserve"> Zbierka </w:t>
      </w:r>
      <w:r>
        <w:rPr>
          <w:sz w:val="18"/>
          <w:szCs w:val="18"/>
        </w:rPr>
        <w:t>je zverejnená</w:t>
      </w:r>
      <w:r w:rsidRPr="0076449E">
        <w:rPr>
          <w:sz w:val="18"/>
          <w:szCs w:val="18"/>
        </w:rPr>
        <w:t xml:space="preserve"> </w:t>
      </w:r>
      <w:r w:rsidRPr="00335330">
        <w:rPr>
          <w:sz w:val="18"/>
          <w:szCs w:val="18"/>
        </w:rPr>
        <w:t>prostredníctvom e-learningového portálu lms.upjs.sk</w:t>
      </w:r>
      <w:r>
        <w:rPr>
          <w:sz w:val="18"/>
          <w:szCs w:val="18"/>
        </w:rPr>
        <w:t>/Medzinárodné právo rodinné</w:t>
      </w:r>
      <w:r w:rsidRPr="00975902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03"/>
    <w:rsid w:val="00571C03"/>
    <w:rsid w:val="00730D4A"/>
    <w:rsid w:val="00956800"/>
    <w:rsid w:val="00986924"/>
    <w:rsid w:val="0098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6505"/>
  <w15:chartTrackingRefBased/>
  <w15:docId w15:val="{8873FF9F-5CEE-4CE4-BDA3-59D090E5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1C0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1C03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1C03"/>
    <w:rPr>
      <w:rFonts w:ascii="Times New Roman" w:eastAsia="Times New Roman" w:hAnsi="Times New Roman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571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4D46ABA8A464186F00B21F0480D46" ma:contentTypeVersion="18" ma:contentTypeDescription="Umožňuje vytvoriť nový dokument." ma:contentTypeScope="" ma:versionID="d27fe3bf943a36424483cabdbb6ee0a3">
  <xsd:schema xmlns:xsd="http://www.w3.org/2001/XMLSchema" xmlns:xs="http://www.w3.org/2001/XMLSchema" xmlns:p="http://schemas.microsoft.com/office/2006/metadata/properties" xmlns:ns3="2c307924-dc56-472f-a48b-2acce1efcba3" xmlns:ns4="cb10a6d8-4961-4265-9b5c-3f1a4d791f14" targetNamespace="http://schemas.microsoft.com/office/2006/metadata/properties" ma:root="true" ma:fieldsID="3e12d97ca35c50aa33b1688465835d98" ns3:_="" ns4:_="">
    <xsd:import namespace="2c307924-dc56-472f-a48b-2acce1efcba3"/>
    <xsd:import namespace="cb10a6d8-4961-4265-9b5c-3f1a4d791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07924-dc56-472f-a48b-2acce1ef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6d8-4961-4265-9b5c-3f1a4d791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07924-dc56-472f-a48b-2acce1efcba3" xsi:nil="true"/>
  </documentManagement>
</p:properties>
</file>

<file path=customXml/itemProps1.xml><?xml version="1.0" encoding="utf-8"?>
<ds:datastoreItem xmlns:ds="http://schemas.openxmlformats.org/officeDocument/2006/customXml" ds:itemID="{A61DD73D-FDBD-4322-BE24-A2BE10533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5C0C0-6E0B-446F-8D6F-5A21EB33D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07924-dc56-472f-a48b-2acce1efcba3"/>
    <ds:schemaRef ds:uri="cb10a6d8-4961-4265-9b5c-3f1a4d79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65348-0D8E-4890-9FB5-4A040E5D013D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cb10a6d8-4961-4265-9b5c-3f1a4d791f14"/>
    <ds:schemaRef ds:uri="http://schemas.openxmlformats.org/package/2006/metadata/core-properties"/>
    <ds:schemaRef ds:uri="http://purl.org/dc/terms/"/>
    <ds:schemaRef ds:uri="2c307924-dc56-472f-a48b-2acce1efcba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Ľubica Gregová Širicová PhD.</dc:creator>
  <cp:keywords/>
  <dc:description/>
  <cp:lastModifiedBy>janosikova</cp:lastModifiedBy>
  <cp:revision>3</cp:revision>
  <dcterms:created xsi:type="dcterms:W3CDTF">2026-01-13T16:55:00Z</dcterms:created>
  <dcterms:modified xsi:type="dcterms:W3CDTF">2026-02-04T20:49:00Z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0x010100B004D46ABA8A464186F00B21F0480D46</vt:lpwstr>
  </property>
</Properties>
</file>