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ECB18" w14:textId="77777777" w:rsidR="00067D4D" w:rsidRDefault="008560DE">
      <w:pPr>
        <w:spacing w:after="46"/>
        <w:ind w:left="-5"/>
      </w:pPr>
      <w:r>
        <w:rPr>
          <w:b/>
          <w:i/>
          <w:sz w:val="24"/>
        </w:rPr>
        <w:t xml:space="preserve">Právnická fakulta UPJŠ v Košiciach </w:t>
      </w:r>
    </w:p>
    <w:p w14:paraId="3B624C15" w14:textId="77777777" w:rsidR="00067D4D" w:rsidRDefault="008560DE">
      <w:pPr>
        <w:spacing w:after="170"/>
        <w:ind w:left="-5"/>
      </w:pPr>
      <w:r>
        <w:rPr>
          <w:b/>
          <w:i/>
          <w:sz w:val="24"/>
        </w:rPr>
        <w:t xml:space="preserve">Katedra dejín štátu a práva </w:t>
      </w:r>
    </w:p>
    <w:p w14:paraId="450D9ED7" w14:textId="77777777" w:rsidR="00067D4D" w:rsidRDefault="008560DE">
      <w:pPr>
        <w:spacing w:after="0"/>
        <w:ind w:left="0" w:firstLine="0"/>
      </w:pPr>
      <w:r>
        <w:rPr>
          <w:b/>
          <w:sz w:val="32"/>
        </w:rPr>
        <w:t xml:space="preserve"> </w:t>
      </w:r>
    </w:p>
    <w:p w14:paraId="36937672" w14:textId="77777777" w:rsidR="00067D4D" w:rsidRDefault="008560DE">
      <w:pPr>
        <w:spacing w:after="78"/>
        <w:ind w:left="-29" w:right="-455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F91C213" wp14:editId="25CF3702">
                <wp:extent cx="6684010" cy="6096"/>
                <wp:effectExtent l="0" t="0" r="0" b="0"/>
                <wp:docPr id="1389" name="Group 1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6"/>
                          <a:chOff x="0" y="0"/>
                          <a:chExt cx="6684010" cy="6096"/>
                        </a:xfrm>
                      </wpg:grpSpPr>
                      <wps:wsp>
                        <wps:cNvPr id="1745" name="Shape 1745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4CF93A" id="Group 1389" o:spid="_x0000_s1026" style="width:526.3pt;height:.5pt;mso-position-horizontal-relative:char;mso-position-vertical-relative:line" coordsize="6684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">
                <v:shape id="Shape 1745" o:spid="_x0000_s1027" style="position:absolute;width:66840;height:91;visibility:visible;mso-wrap-style:square;v-text-anchor:top" coordsize="66840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" path="m,l6684010,r,9144l,9144,,e" fillcolor="black" stroked="f" strokeweight="0">
                  <v:stroke miterlimit="83231f" joinstyle="miter"/>
                  <v:path arrowok="t" textboxrect="0,0,6684010,9144"/>
                </v:shape>
                <w10:anchorlock/>
              </v:group>
            </w:pict>
          </mc:Fallback>
        </mc:AlternateContent>
      </w:r>
    </w:p>
    <w:p w14:paraId="5233D32C" w14:textId="77777777" w:rsidR="00067D4D" w:rsidRDefault="008560DE">
      <w:pPr>
        <w:spacing w:after="177"/>
        <w:ind w:left="1558" w:firstLine="0"/>
      </w:pPr>
      <w:r>
        <w:rPr>
          <w:b/>
          <w:sz w:val="28"/>
        </w:rPr>
        <w:t xml:space="preserve">Skúšobné otázky na ústnu časť rigoróznej skúšky z predmetu </w:t>
      </w:r>
    </w:p>
    <w:p w14:paraId="29391E12" w14:textId="77777777" w:rsidR="00067D4D" w:rsidRDefault="008560DE">
      <w:pPr>
        <w:spacing w:after="0"/>
        <w:ind w:left="427" w:firstLine="0"/>
        <w:jc w:val="center"/>
      </w:pPr>
      <w:r>
        <w:rPr>
          <w:b/>
          <w:sz w:val="28"/>
        </w:rPr>
        <w:t xml:space="preserve">Dejiny štátu a práva, Rímske právo </w:t>
      </w:r>
    </w:p>
    <w:p w14:paraId="0F435F46" w14:textId="77777777" w:rsidR="00067D4D" w:rsidRDefault="008560DE">
      <w:pPr>
        <w:spacing w:after="133"/>
        <w:ind w:left="-29" w:right="-455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97E14FB" wp14:editId="14F79F14">
                <wp:extent cx="6684010" cy="6096"/>
                <wp:effectExtent l="0" t="0" r="0" b="0"/>
                <wp:docPr id="1390" name="Group 1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6"/>
                          <a:chOff x="0" y="0"/>
                          <a:chExt cx="6684010" cy="6096"/>
                        </a:xfrm>
                      </wpg:grpSpPr>
                      <wps:wsp>
                        <wps:cNvPr id="1747" name="Shape 1747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E006ED" id="Group 1390" o:spid="_x0000_s1026" style="width:526.3pt;height:.5pt;mso-position-horizontal-relative:char;mso-position-vertical-relative:line" coordsize="6684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">
                <v:shape id="Shape 1747" o:spid="_x0000_s1027" style="position:absolute;width:66840;height:91;visibility:visible;mso-wrap-style:square;v-text-anchor:top" coordsize="66840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" path="m,l6684010,r,9144l,9144,,e" fillcolor="black" stroked="f" strokeweight="0">
                  <v:stroke miterlimit="83231f" joinstyle="miter"/>
                  <v:path arrowok="t" textboxrect="0,0,6684010,9144"/>
                </v:shape>
                <w10:anchorlock/>
              </v:group>
            </w:pict>
          </mc:Fallback>
        </mc:AlternateContent>
      </w:r>
    </w:p>
    <w:p w14:paraId="26AAC5E4" w14:textId="77777777" w:rsidR="00067D4D" w:rsidRDefault="008560DE">
      <w:pPr>
        <w:spacing w:after="157"/>
        <w:ind w:left="0" w:firstLine="0"/>
      </w:pPr>
      <w:r>
        <w:rPr>
          <w:b/>
          <w:i/>
          <w:sz w:val="32"/>
        </w:rPr>
        <w:t xml:space="preserve"> </w:t>
      </w:r>
    </w:p>
    <w:p w14:paraId="56224D0C" w14:textId="77777777" w:rsidR="003D36F9" w:rsidRDefault="00014552" w:rsidP="003D36F9">
      <w:pPr>
        <w:spacing w:after="102"/>
        <w:ind w:left="0" w:firstLine="0"/>
        <w:rPr>
          <w:b/>
          <w:sz w:val="32"/>
        </w:rPr>
      </w:pPr>
      <w:r>
        <w:rPr>
          <w:b/>
          <w:sz w:val="32"/>
        </w:rPr>
        <w:t xml:space="preserve">         </w:t>
      </w:r>
      <w:r w:rsidR="008560DE">
        <w:rPr>
          <w:b/>
          <w:sz w:val="32"/>
        </w:rPr>
        <w:t xml:space="preserve">A. </w:t>
      </w:r>
    </w:p>
    <w:p w14:paraId="2C2CA897" w14:textId="77777777" w:rsidR="003D36F9" w:rsidRDefault="003D36F9" w:rsidP="003D36F9">
      <w:pPr>
        <w:spacing w:after="102"/>
        <w:ind w:left="0" w:firstLine="0"/>
      </w:pPr>
    </w:p>
    <w:p w14:paraId="1E346DBD" w14:textId="77777777" w:rsidR="003D36F9" w:rsidRDefault="003D36F9" w:rsidP="003D36F9">
      <w:pPr>
        <w:spacing w:after="102"/>
        <w:ind w:left="0" w:firstLine="0"/>
        <w:rPr>
          <w:b/>
          <w:sz w:val="32"/>
        </w:rPr>
      </w:pPr>
      <w:r>
        <w:t xml:space="preserve">     1. </w:t>
      </w:r>
      <w:r w:rsidR="008560DE">
        <w:t xml:space="preserve">Veľkomoravská ríša  </w:t>
      </w:r>
    </w:p>
    <w:p w14:paraId="00E4AC7B" w14:textId="77777777" w:rsidR="003D36F9" w:rsidRDefault="003D36F9" w:rsidP="003D36F9">
      <w:pPr>
        <w:spacing w:after="102"/>
        <w:ind w:left="0" w:firstLine="0"/>
        <w:rPr>
          <w:b/>
          <w:sz w:val="32"/>
        </w:rPr>
      </w:pPr>
      <w:r>
        <w:t xml:space="preserve">     2. </w:t>
      </w:r>
      <w:r w:rsidR="008560DE">
        <w:t xml:space="preserve">Vznik ranofeudálneho uhorského štátu, jeho štátna organizácia   </w:t>
      </w:r>
    </w:p>
    <w:p w14:paraId="62A94030" w14:textId="77777777" w:rsidR="003D36F9" w:rsidRDefault="003D36F9" w:rsidP="003D36F9">
      <w:pPr>
        <w:spacing w:after="102"/>
        <w:ind w:left="0" w:firstLine="0"/>
        <w:rPr>
          <w:b/>
          <w:sz w:val="32"/>
        </w:rPr>
      </w:pPr>
      <w:r>
        <w:t xml:space="preserve">     3. </w:t>
      </w:r>
      <w:r w:rsidR="008560DE">
        <w:t xml:space="preserve">Uhorsko v období feudálnej rozdrobenosti  </w:t>
      </w:r>
    </w:p>
    <w:p w14:paraId="64CDCA65" w14:textId="77777777" w:rsidR="003D36F9" w:rsidRDefault="003D36F9" w:rsidP="003D36F9">
      <w:pPr>
        <w:spacing w:after="102"/>
        <w:ind w:left="0" w:firstLine="0"/>
        <w:rPr>
          <w:b/>
          <w:sz w:val="32"/>
        </w:rPr>
      </w:pPr>
      <w:r>
        <w:t xml:space="preserve">     4. </w:t>
      </w:r>
      <w:r w:rsidR="008560DE">
        <w:t xml:space="preserve">Stavovská monarchia v Uhorsku </w:t>
      </w:r>
    </w:p>
    <w:p w14:paraId="7D23915F" w14:textId="77777777" w:rsidR="003D36F9" w:rsidRDefault="003D36F9" w:rsidP="003D36F9">
      <w:pPr>
        <w:spacing w:after="102"/>
        <w:ind w:left="0" w:firstLine="0"/>
        <w:rPr>
          <w:b/>
          <w:sz w:val="32"/>
        </w:rPr>
      </w:pPr>
      <w:r>
        <w:t xml:space="preserve">     5. </w:t>
      </w:r>
      <w:r w:rsidR="008560DE">
        <w:t xml:space="preserve">Charakter absolutistickej monarchie v Uhorsku  </w:t>
      </w:r>
    </w:p>
    <w:p w14:paraId="635C3BD0" w14:textId="77777777" w:rsidR="003D36F9" w:rsidRDefault="003D36F9" w:rsidP="003D36F9">
      <w:pPr>
        <w:spacing w:after="102"/>
        <w:ind w:left="0" w:firstLine="0"/>
        <w:rPr>
          <w:b/>
          <w:sz w:val="32"/>
        </w:rPr>
      </w:pPr>
      <w:r>
        <w:t xml:space="preserve">     6. </w:t>
      </w:r>
      <w:r w:rsidR="008560DE">
        <w:t xml:space="preserve">Reformy Márie Terézie a Jozefa II. </w:t>
      </w:r>
    </w:p>
    <w:p w14:paraId="12BFDB02" w14:textId="77777777" w:rsidR="003D36F9" w:rsidRDefault="003D36F9" w:rsidP="003D36F9">
      <w:pPr>
        <w:spacing w:after="102"/>
        <w:ind w:left="0" w:firstLine="0"/>
      </w:pPr>
      <w:r>
        <w:t xml:space="preserve">     7. </w:t>
      </w:r>
      <w:r w:rsidR="008560DE">
        <w:t xml:space="preserve">Revolučné udalosti rokov 1848-1849 </w:t>
      </w:r>
    </w:p>
    <w:p w14:paraId="51E8F566" w14:textId="77777777" w:rsidR="003D36F9" w:rsidRDefault="003D36F9" w:rsidP="003D36F9">
      <w:pPr>
        <w:spacing w:after="102"/>
        <w:ind w:left="0" w:firstLine="0"/>
        <w:rPr>
          <w:b/>
          <w:sz w:val="32"/>
        </w:rPr>
      </w:pPr>
      <w:r>
        <w:t xml:space="preserve">     8. </w:t>
      </w:r>
      <w:r w:rsidR="008560DE">
        <w:t xml:space="preserve">Charakter Bachovho absolutizmu a rakúsko-uhorské vyrovnanie  </w:t>
      </w:r>
    </w:p>
    <w:p w14:paraId="3F778BDC" w14:textId="77777777" w:rsidR="009049A7" w:rsidRDefault="003D36F9" w:rsidP="009049A7">
      <w:pPr>
        <w:spacing w:after="102"/>
        <w:ind w:left="0" w:firstLine="0"/>
        <w:rPr>
          <w:b/>
          <w:sz w:val="32"/>
        </w:rPr>
      </w:pPr>
      <w:r>
        <w:t xml:space="preserve">     9. </w:t>
      </w:r>
      <w:r w:rsidR="008560DE">
        <w:t xml:space="preserve">Vznik Československej republiky  </w:t>
      </w:r>
    </w:p>
    <w:p w14:paraId="73506D37" w14:textId="77777777" w:rsidR="009049A7" w:rsidRDefault="009049A7" w:rsidP="009049A7">
      <w:pPr>
        <w:spacing w:after="102"/>
        <w:ind w:left="0" w:firstLine="0"/>
        <w:rPr>
          <w:b/>
          <w:sz w:val="32"/>
        </w:rPr>
      </w:pPr>
      <w:r>
        <w:t xml:space="preserve">     10. </w:t>
      </w:r>
      <w:r w:rsidR="008560DE">
        <w:t xml:space="preserve">Právny poriadok 1. ČSR (Ústava, charakteristika občianskeho a trestného práva) </w:t>
      </w:r>
    </w:p>
    <w:p w14:paraId="0E35102B" w14:textId="77777777" w:rsidR="009049A7" w:rsidRDefault="009049A7" w:rsidP="009049A7">
      <w:pPr>
        <w:spacing w:after="102"/>
        <w:ind w:left="0" w:firstLine="0"/>
        <w:rPr>
          <w:b/>
          <w:sz w:val="32"/>
        </w:rPr>
      </w:pPr>
      <w:r>
        <w:t xml:space="preserve">     11. </w:t>
      </w:r>
      <w:r w:rsidR="008560DE">
        <w:t xml:space="preserve">Mníchovská dohoda, autonómia Slovenskej krajiny </w:t>
      </w:r>
    </w:p>
    <w:p w14:paraId="302EFC4E" w14:textId="77777777" w:rsidR="009049A7" w:rsidRDefault="009049A7" w:rsidP="009049A7">
      <w:pPr>
        <w:spacing w:after="102"/>
        <w:ind w:left="0" w:firstLine="0"/>
        <w:rPr>
          <w:b/>
          <w:sz w:val="32"/>
        </w:rPr>
      </w:pPr>
      <w:r>
        <w:t xml:space="preserve">     12. </w:t>
      </w:r>
      <w:r w:rsidR="008560DE">
        <w:t xml:space="preserve">Vznik Slovenskej republiky  </w:t>
      </w:r>
    </w:p>
    <w:p w14:paraId="602B2554" w14:textId="77777777" w:rsidR="009049A7" w:rsidRDefault="009049A7" w:rsidP="009049A7">
      <w:pPr>
        <w:spacing w:after="102"/>
        <w:ind w:left="0" w:firstLine="0"/>
        <w:rPr>
          <w:b/>
          <w:sz w:val="32"/>
        </w:rPr>
      </w:pPr>
      <w:r>
        <w:t xml:space="preserve">     13. </w:t>
      </w:r>
      <w:r w:rsidR="008560DE">
        <w:t xml:space="preserve">Právny poriadok Slovenskej republiky 1939-1945 (Ústava, charakteristika občianskeho a trestného práva) </w:t>
      </w:r>
    </w:p>
    <w:p w14:paraId="715CBD78" w14:textId="77777777" w:rsidR="009049A7" w:rsidRDefault="009049A7" w:rsidP="009049A7">
      <w:pPr>
        <w:spacing w:after="102"/>
        <w:ind w:left="0" w:firstLine="0"/>
      </w:pPr>
      <w:r>
        <w:t xml:space="preserve">     14. </w:t>
      </w:r>
      <w:r w:rsidR="008560DE">
        <w:t xml:space="preserve">Československý odboj v zahraničí a vznik Dočasného štátneho zriadenia        </w:t>
      </w:r>
    </w:p>
    <w:p w14:paraId="51C19A9B" w14:textId="680BC92A" w:rsidR="00014552" w:rsidRDefault="009049A7" w:rsidP="009049A7">
      <w:pPr>
        <w:spacing w:after="102"/>
        <w:ind w:left="0" w:firstLine="0"/>
      </w:pPr>
      <w:r>
        <w:t xml:space="preserve">     15. </w:t>
      </w:r>
      <w:r w:rsidR="008560DE">
        <w:t xml:space="preserve">Domáci odboj a vypuknutie SNP  </w:t>
      </w:r>
    </w:p>
    <w:p w14:paraId="27313138" w14:textId="77777777" w:rsidR="009049A7" w:rsidRPr="009049A7" w:rsidRDefault="009049A7" w:rsidP="009049A7">
      <w:pPr>
        <w:spacing w:after="102"/>
        <w:ind w:left="0" w:firstLine="0"/>
        <w:rPr>
          <w:b/>
          <w:sz w:val="32"/>
        </w:rPr>
      </w:pPr>
    </w:p>
    <w:p w14:paraId="0B551A29" w14:textId="77777777" w:rsidR="00067D4D" w:rsidRDefault="008560DE" w:rsidP="00014552">
      <w:pPr>
        <w:spacing w:after="58" w:line="344" w:lineRule="auto"/>
        <w:ind w:left="705" w:firstLine="0"/>
        <w:rPr>
          <w:sz w:val="32"/>
        </w:rPr>
      </w:pPr>
      <w:r w:rsidRPr="00014552">
        <w:rPr>
          <w:b/>
          <w:sz w:val="32"/>
        </w:rPr>
        <w:t>B.</w:t>
      </w:r>
      <w:r w:rsidRPr="00014552">
        <w:rPr>
          <w:sz w:val="32"/>
        </w:rPr>
        <w:t xml:space="preserve"> </w:t>
      </w:r>
    </w:p>
    <w:p w14:paraId="5AD945F3" w14:textId="77777777" w:rsidR="00014552" w:rsidRDefault="00014552" w:rsidP="00014552">
      <w:pPr>
        <w:spacing w:after="58" w:line="344" w:lineRule="auto"/>
        <w:ind w:left="705" w:firstLine="0"/>
      </w:pPr>
    </w:p>
    <w:p w14:paraId="5C5D57D0" w14:textId="119FD7CD" w:rsidR="00067D4D" w:rsidRDefault="008560DE">
      <w:pPr>
        <w:numPr>
          <w:ilvl w:val="0"/>
          <w:numId w:val="2"/>
        </w:numPr>
        <w:spacing w:after="0"/>
        <w:ind w:hanging="360"/>
      </w:pPr>
      <w:proofErr w:type="spellStart"/>
      <w:r>
        <w:t>Solónova</w:t>
      </w:r>
      <w:proofErr w:type="spellEnd"/>
      <w:r>
        <w:t xml:space="preserve"> a </w:t>
      </w:r>
      <w:proofErr w:type="spellStart"/>
      <w:r>
        <w:t>Kleisthenova</w:t>
      </w:r>
      <w:proofErr w:type="spellEnd"/>
      <w:r>
        <w:t xml:space="preserve"> ústava</w:t>
      </w:r>
      <w:r>
        <w:rPr>
          <w:sz w:val="32"/>
        </w:rPr>
        <w:t xml:space="preserve"> </w:t>
      </w:r>
    </w:p>
    <w:p w14:paraId="03FEACEB" w14:textId="77777777" w:rsidR="00067D4D" w:rsidRDefault="008560DE">
      <w:pPr>
        <w:numPr>
          <w:ilvl w:val="0"/>
          <w:numId w:val="2"/>
        </w:numPr>
        <w:ind w:hanging="360"/>
      </w:pPr>
      <w:r>
        <w:t xml:space="preserve">Najvýznamnejšie právne pamiatky starovekého Grécka </w:t>
      </w:r>
    </w:p>
    <w:p w14:paraId="5C3C6B7E" w14:textId="77777777" w:rsidR="00067D4D" w:rsidRDefault="008560DE">
      <w:pPr>
        <w:numPr>
          <w:ilvl w:val="0"/>
          <w:numId w:val="2"/>
        </w:numPr>
        <w:ind w:hanging="360"/>
      </w:pPr>
      <w:r>
        <w:t xml:space="preserve">Inštitúty súkromného práva gréckych mestských štátov </w:t>
      </w:r>
    </w:p>
    <w:p w14:paraId="14F49C7D" w14:textId="77777777" w:rsidR="00067D4D" w:rsidRDefault="008560DE">
      <w:pPr>
        <w:numPr>
          <w:ilvl w:val="0"/>
          <w:numId w:val="2"/>
        </w:numPr>
        <w:spacing w:after="15"/>
        <w:ind w:hanging="360"/>
      </w:pPr>
      <w:r>
        <w:rPr>
          <w:rFonts w:ascii="Calibri" w:eastAsia="Calibri" w:hAnsi="Calibri" w:cs="Calibri"/>
        </w:rPr>
        <w:t>Stavy a stavovská monarchia v Poľsku</w:t>
      </w:r>
      <w:r>
        <w:t xml:space="preserve"> </w:t>
      </w:r>
    </w:p>
    <w:p w14:paraId="0724277A" w14:textId="77777777" w:rsidR="00067D4D" w:rsidRDefault="008560DE">
      <w:pPr>
        <w:numPr>
          <w:ilvl w:val="0"/>
          <w:numId w:val="2"/>
        </w:numPr>
        <w:ind w:hanging="360"/>
      </w:pPr>
      <w:r>
        <w:t xml:space="preserve">Vzorové typy absolutistickej štátnej správy </w:t>
      </w:r>
    </w:p>
    <w:p w14:paraId="110B326A" w14:textId="77777777" w:rsidR="00067D4D" w:rsidRDefault="008560DE">
      <w:pPr>
        <w:numPr>
          <w:ilvl w:val="0"/>
          <w:numId w:val="2"/>
        </w:numPr>
        <w:ind w:hanging="360"/>
      </w:pPr>
      <w:r>
        <w:t xml:space="preserve">Mestá a cechy v období feudalizmu </w:t>
      </w:r>
    </w:p>
    <w:p w14:paraId="7599BDBC" w14:textId="77777777" w:rsidR="00067D4D" w:rsidRDefault="008560DE">
      <w:pPr>
        <w:numPr>
          <w:ilvl w:val="0"/>
          <w:numId w:val="2"/>
        </w:numPr>
        <w:ind w:hanging="360"/>
      </w:pPr>
      <w:r>
        <w:t xml:space="preserve">Inštitúty verejného práva Franskej ríše – trestné  a procesné právo </w:t>
      </w:r>
    </w:p>
    <w:p w14:paraId="2610BC1A" w14:textId="77777777" w:rsidR="00067D4D" w:rsidRDefault="008560DE">
      <w:pPr>
        <w:numPr>
          <w:ilvl w:val="0"/>
          <w:numId w:val="2"/>
        </w:numPr>
        <w:ind w:hanging="360"/>
      </w:pPr>
      <w:r>
        <w:t xml:space="preserve">Inkvizičný súdny proces – priebeh konania </w:t>
      </w:r>
    </w:p>
    <w:p w14:paraId="6B0CED03" w14:textId="77777777" w:rsidR="00067D4D" w:rsidRDefault="008560DE">
      <w:pPr>
        <w:numPr>
          <w:ilvl w:val="0"/>
          <w:numId w:val="2"/>
        </w:numPr>
        <w:ind w:hanging="360"/>
      </w:pPr>
      <w:r>
        <w:t xml:space="preserve">Ústavný vývoj USA do roku 1865 </w:t>
      </w:r>
    </w:p>
    <w:p w14:paraId="69ED7570" w14:textId="77777777" w:rsidR="00067D4D" w:rsidRDefault="008560DE">
      <w:pPr>
        <w:numPr>
          <w:ilvl w:val="0"/>
          <w:numId w:val="2"/>
        </w:numPr>
        <w:ind w:hanging="360"/>
      </w:pPr>
      <w:r>
        <w:t xml:space="preserve">Prvá republika vo Francúzsku  </w:t>
      </w:r>
    </w:p>
    <w:p w14:paraId="55BF3283" w14:textId="77777777" w:rsidR="00067D4D" w:rsidRDefault="008560DE">
      <w:pPr>
        <w:numPr>
          <w:ilvl w:val="0"/>
          <w:numId w:val="2"/>
        </w:numPr>
        <w:spacing w:after="15"/>
        <w:ind w:hanging="360"/>
      </w:pPr>
      <w:r>
        <w:t xml:space="preserve">Zjednocovací proces v Taliansku v 19. storočí </w:t>
      </w:r>
    </w:p>
    <w:p w14:paraId="2301A9DA" w14:textId="77777777" w:rsidR="00067D4D" w:rsidRDefault="008560DE">
      <w:pPr>
        <w:numPr>
          <w:ilvl w:val="0"/>
          <w:numId w:val="2"/>
        </w:numPr>
        <w:ind w:hanging="360"/>
      </w:pPr>
      <w:r>
        <w:t xml:space="preserve">Zjednotenie Nemecka v 19. storočí </w:t>
      </w:r>
    </w:p>
    <w:p w14:paraId="11DDD701" w14:textId="77777777" w:rsidR="00067D4D" w:rsidRDefault="008560DE">
      <w:pPr>
        <w:numPr>
          <w:ilvl w:val="0"/>
          <w:numId w:val="2"/>
        </w:numPr>
        <w:ind w:hanging="360"/>
      </w:pPr>
      <w:r>
        <w:lastRenderedPageBreak/>
        <w:t xml:space="preserve">Najvýznamnejšie kodifikácie súkromného práva v 19. storočí </w:t>
      </w:r>
    </w:p>
    <w:p w14:paraId="068E0DCB" w14:textId="77777777" w:rsidR="00067D4D" w:rsidRDefault="008560DE">
      <w:pPr>
        <w:numPr>
          <w:ilvl w:val="0"/>
          <w:numId w:val="2"/>
        </w:numPr>
        <w:spacing w:after="15"/>
        <w:ind w:hanging="360"/>
      </w:pPr>
      <w:r>
        <w:rPr>
          <w:rFonts w:ascii="Calibri" w:eastAsia="Calibri" w:hAnsi="Calibri" w:cs="Calibri"/>
        </w:rPr>
        <w:t>Účastníci konania v zmiešanom type procesu</w:t>
      </w:r>
      <w:r>
        <w:t xml:space="preserve"> </w:t>
      </w:r>
    </w:p>
    <w:p w14:paraId="12B3E2B7" w14:textId="77777777" w:rsidR="00067D4D" w:rsidRDefault="008560DE">
      <w:pPr>
        <w:numPr>
          <w:ilvl w:val="0"/>
          <w:numId w:val="2"/>
        </w:numPr>
        <w:spacing w:after="0"/>
        <w:ind w:hanging="360"/>
      </w:pPr>
      <w:r>
        <w:t xml:space="preserve">Nástup fašizmu v Taliansku a Nemecku </w:t>
      </w:r>
    </w:p>
    <w:p w14:paraId="1A0D4247" w14:textId="14BB1E44" w:rsidR="00067D4D" w:rsidRDefault="008560DE">
      <w:pPr>
        <w:spacing w:after="45"/>
        <w:ind w:left="0" w:firstLine="0"/>
      </w:pPr>
      <w:r>
        <w:t xml:space="preserve"> </w:t>
      </w:r>
    </w:p>
    <w:p w14:paraId="6984C35C" w14:textId="25478427" w:rsidR="00F304B7" w:rsidRDefault="00F304B7">
      <w:pPr>
        <w:spacing w:after="45"/>
        <w:ind w:left="0" w:firstLine="0"/>
      </w:pPr>
    </w:p>
    <w:p w14:paraId="43A59CF1" w14:textId="5BE2463E" w:rsidR="00F304B7" w:rsidRDefault="00F304B7">
      <w:pPr>
        <w:spacing w:after="45"/>
        <w:ind w:left="0" w:firstLine="0"/>
      </w:pPr>
      <w:r>
        <w:t xml:space="preserve">Košice, </w:t>
      </w:r>
      <w:r w:rsidR="00B23F25">
        <w:t>10. september 2026</w:t>
      </w:r>
      <w:bookmarkStart w:id="0" w:name="_GoBack"/>
      <w:bookmarkEnd w:id="0"/>
    </w:p>
    <w:p w14:paraId="5CBC8BE4" w14:textId="4861CC27" w:rsidR="00067D4D" w:rsidRDefault="00067D4D">
      <w:pPr>
        <w:spacing w:after="0"/>
        <w:ind w:left="0" w:firstLine="0"/>
      </w:pPr>
    </w:p>
    <w:p w14:paraId="484F94AD" w14:textId="77777777" w:rsidR="00067D4D" w:rsidRDefault="008560DE">
      <w:pPr>
        <w:spacing w:after="3" w:line="254" w:lineRule="auto"/>
        <w:ind w:left="0" w:right="9987" w:firstLine="0"/>
      </w:pPr>
      <w:r>
        <w:t xml:space="preserve">  </w:t>
      </w:r>
    </w:p>
    <w:p w14:paraId="30078B70" w14:textId="77777777" w:rsidR="00067D4D" w:rsidRDefault="008560DE">
      <w:pPr>
        <w:spacing w:after="57"/>
        <w:ind w:left="0" w:firstLine="0"/>
      </w:pPr>
      <w:r>
        <w:t xml:space="preserve"> </w:t>
      </w:r>
    </w:p>
    <w:p w14:paraId="2C7D1251" w14:textId="09FE21E5" w:rsidR="00067D4D" w:rsidRDefault="008560DE">
      <w:pPr>
        <w:spacing w:after="0" w:line="271" w:lineRule="auto"/>
        <w:ind w:left="0" w:right="1987" w:firstLine="0"/>
      </w:pPr>
      <w:r>
        <w:t xml:space="preserve">doc. JUDr. </w:t>
      </w:r>
      <w:r w:rsidR="00014552">
        <w:t>Miroslav Fico</w:t>
      </w:r>
      <w:r>
        <w:t>, PhD., v. r.</w:t>
      </w:r>
      <w:r w:rsidR="00014552">
        <w:t xml:space="preserve">         </w:t>
      </w:r>
      <w:r>
        <w:t xml:space="preserve">     </w:t>
      </w:r>
      <w:r>
        <w:rPr>
          <w:sz w:val="24"/>
        </w:rPr>
        <w:t xml:space="preserve">prof. JUDr. Miroslav </w:t>
      </w:r>
      <w:proofErr w:type="spellStart"/>
      <w:r>
        <w:rPr>
          <w:sz w:val="24"/>
        </w:rPr>
        <w:t>Štrkolec</w:t>
      </w:r>
      <w:proofErr w:type="spellEnd"/>
      <w:r>
        <w:rPr>
          <w:sz w:val="24"/>
        </w:rPr>
        <w:t xml:space="preserve">, PhD., v. r.                       </w:t>
      </w:r>
      <w:r w:rsidR="00014552">
        <w:rPr>
          <w:sz w:val="24"/>
        </w:rPr>
        <w:t xml:space="preserve">                           </w:t>
      </w:r>
      <w:r w:rsidR="00014552">
        <w:rPr>
          <w:sz w:val="24"/>
        </w:rPr>
        <w:tab/>
        <w:t xml:space="preserve"> </w:t>
      </w:r>
      <w:r>
        <w:rPr>
          <w:sz w:val="24"/>
        </w:rPr>
        <w:t xml:space="preserve">vedúci katedry                     </w:t>
      </w:r>
      <w:r w:rsidR="00014552">
        <w:rPr>
          <w:sz w:val="24"/>
        </w:rPr>
        <w:t xml:space="preserve">                              </w:t>
      </w:r>
      <w:r>
        <w:rPr>
          <w:sz w:val="24"/>
        </w:rPr>
        <w:t xml:space="preserve">      </w:t>
      </w:r>
      <w:r w:rsidR="00014552">
        <w:rPr>
          <w:sz w:val="24"/>
        </w:rPr>
        <w:t xml:space="preserve"> </w:t>
      </w:r>
      <w:r>
        <w:rPr>
          <w:sz w:val="24"/>
        </w:rPr>
        <w:t xml:space="preserve">dekan </w:t>
      </w:r>
    </w:p>
    <w:p w14:paraId="553483F8" w14:textId="77777777" w:rsidR="00067D4D" w:rsidRDefault="008560DE">
      <w:pPr>
        <w:spacing w:after="0"/>
        <w:ind w:left="0" w:firstLine="0"/>
      </w:pPr>
      <w:r>
        <w:rPr>
          <w:sz w:val="24"/>
        </w:rPr>
        <w:t xml:space="preserve"> </w:t>
      </w:r>
    </w:p>
    <w:p w14:paraId="5AB79310" w14:textId="77777777" w:rsidR="00067D4D" w:rsidRDefault="008560DE">
      <w:pPr>
        <w:spacing w:after="0"/>
        <w:ind w:left="0" w:firstLine="0"/>
        <w:jc w:val="both"/>
      </w:pPr>
      <w:r>
        <w:rPr>
          <w:rFonts w:ascii="Calibri" w:eastAsia="Calibri" w:hAnsi="Calibri" w:cs="Calibri"/>
        </w:rPr>
        <w:t xml:space="preserve"> </w:t>
      </w:r>
    </w:p>
    <w:sectPr w:rsidR="00067D4D">
      <w:pgSz w:w="11906" w:h="16838"/>
      <w:pgMar w:top="761" w:right="1144" w:bottom="1055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3E1ABA"/>
    <w:multiLevelType w:val="hybridMultilevel"/>
    <w:tmpl w:val="351E448A"/>
    <w:lvl w:ilvl="0" w:tplc="D300589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B0371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699F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44761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B607A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66956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28909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1CDBB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B62E4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6F54C5"/>
    <w:multiLevelType w:val="hybridMultilevel"/>
    <w:tmpl w:val="C47688A6"/>
    <w:lvl w:ilvl="0" w:tplc="C94E5AAA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E822C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F8819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2C5D6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AE4E9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0EC10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A6DFB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64634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5EB8C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D4D"/>
    <w:rsid w:val="00014552"/>
    <w:rsid w:val="00067D4D"/>
    <w:rsid w:val="003D36F9"/>
    <w:rsid w:val="008560DE"/>
    <w:rsid w:val="009049A7"/>
    <w:rsid w:val="00B23F25"/>
    <w:rsid w:val="00D71B5E"/>
    <w:rsid w:val="00F3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50301"/>
  <w15:docId w15:val="{F10B0FE3-E860-425A-9952-3929CBD5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37"/>
      <w:ind w:left="37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50995BBE4E54458778009C4221F4F3" ma:contentTypeVersion="8" ma:contentTypeDescription="Umožňuje vytvoriť nový dokument." ma:contentTypeScope="" ma:versionID="c776f4ab10d22563c3216ea59946d2ee">
  <xsd:schema xmlns:xsd="http://www.w3.org/2001/XMLSchema" xmlns:xs="http://www.w3.org/2001/XMLSchema" xmlns:p="http://schemas.microsoft.com/office/2006/metadata/properties" xmlns:ns3="001ca1fd-6799-4776-9f04-f0107e345a34" targetNamespace="http://schemas.microsoft.com/office/2006/metadata/properties" ma:root="true" ma:fieldsID="d6dda96c1161554d8617448f8822c2d6" ns3:_="">
    <xsd:import namespace="001ca1fd-6799-4776-9f04-f0107e345a3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ca1fd-6799-4776-9f04-f0107e345a3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C7D625-A01D-43AA-9D15-AB4C541315FC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001ca1fd-6799-4776-9f04-f0107e345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365FBFE-14DE-42DF-92A1-35255E0F2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1DCAA5-EF27-4A16-AEB7-EA93421A7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ca1fd-6799-4776-9f04-f0107e345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Ongalova</dc:creator>
  <cp:keywords/>
  <cp:lastModifiedBy>Andrea Bauerová</cp:lastModifiedBy>
  <cp:revision>2</cp:revision>
  <dcterms:created xsi:type="dcterms:W3CDTF">2026-09-14T10:10:00Z</dcterms:created>
  <dcterms:modified xsi:type="dcterms:W3CDTF">2026-09-14T10:10:00Z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0x0101005650995BBE4E54458778009C4221F4F3</vt:lpwstr>
  </property>
</Properties>
</file>