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A1" w:rsidRPr="00EC5DA1" w:rsidRDefault="00EC5DA1" w:rsidP="00EC5DA1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EC5DA1">
        <w:rPr>
          <w:rFonts w:ascii="Times New Roman" w:hAnsi="Times New Roman" w:cs="Times New Roman"/>
          <w:sz w:val="28"/>
          <w:szCs w:val="28"/>
          <w:u w:val="none"/>
        </w:rPr>
        <w:t>Skúšobné otázky</w:t>
      </w:r>
    </w:p>
    <w:p w:rsidR="00EC5DA1" w:rsidRPr="00EC5DA1" w:rsidRDefault="00293C57" w:rsidP="00EC5DA1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EC5DA1">
        <w:rPr>
          <w:rFonts w:ascii="Times New Roman" w:hAnsi="Times New Roman" w:cs="Times New Roman"/>
          <w:sz w:val="28"/>
          <w:szCs w:val="28"/>
          <w:u w:val="none"/>
        </w:rPr>
        <w:t xml:space="preserve"> z predmetu „Inštitúty vecného práva.“ </w:t>
      </w:r>
    </w:p>
    <w:p w:rsidR="00EC5DA1" w:rsidRPr="00EC5DA1" w:rsidRDefault="00293C57" w:rsidP="00EC5DA1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EC5DA1">
        <w:rPr>
          <w:rFonts w:ascii="Times New Roman" w:hAnsi="Times New Roman" w:cs="Times New Roman"/>
          <w:sz w:val="28"/>
          <w:szCs w:val="28"/>
          <w:u w:val="none"/>
        </w:rPr>
        <w:t xml:space="preserve">na letný semester </w:t>
      </w:r>
    </w:p>
    <w:p w:rsidR="00293C57" w:rsidRPr="00EC5DA1" w:rsidRDefault="00293C57" w:rsidP="00EC5DA1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EC5DA1">
        <w:rPr>
          <w:rFonts w:ascii="Times New Roman" w:hAnsi="Times New Roman" w:cs="Times New Roman"/>
          <w:sz w:val="28"/>
          <w:szCs w:val="28"/>
          <w:u w:val="none"/>
        </w:rPr>
        <w:t>DENNÉ ŠTÚDIUM</w:t>
      </w:r>
    </w:p>
    <w:p w:rsidR="00293C57" w:rsidRDefault="00293C57" w:rsidP="00EC5DA1">
      <w:pPr>
        <w:spacing w:line="276" w:lineRule="auto"/>
      </w:pPr>
    </w:p>
    <w:p w:rsidR="00EC5DA1" w:rsidRPr="00EC5DA1" w:rsidRDefault="00EC5DA1" w:rsidP="00EC5DA1">
      <w:pPr>
        <w:spacing w:line="276" w:lineRule="auto"/>
      </w:pPr>
      <w:bookmarkStart w:id="0" w:name="_GoBack"/>
      <w:bookmarkEnd w:id="0"/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Charakteristika pojmu  „vec“ vo 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Klasifikačné kritériá pojmu „vec“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vo 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Vlastnícke právo vo 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Spôsoby vzniku a nadobúdania vlastníckeho práva vo 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Služobnosti vo 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Reálne bremená vo 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Držba vo 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Banské práva (vývoj v Uhorsku)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Záložné práva (vývoj v Uhorsku)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starovekého Egypta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starovekých štátov Mezopotámie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v Byzantskej ríši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 xml:space="preserve"> Vecné právo v stredovekom  Nemecku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v stredovekom Anglicku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v stredovekom Rusku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v stredovekom Bulharsku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v stredovekom Poľsku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 xml:space="preserve">Proces prijatia </w:t>
      </w:r>
      <w:proofErr w:type="spellStart"/>
      <w:r w:rsidRPr="00EC5DA1">
        <w:t>Code</w:t>
      </w:r>
      <w:proofErr w:type="spellEnd"/>
      <w:r w:rsidRPr="00EC5DA1">
        <w:t xml:space="preserve"> civile.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proofErr w:type="spellStart"/>
      <w:r w:rsidRPr="00EC5DA1">
        <w:t>Code</w:t>
      </w:r>
      <w:proofErr w:type="spellEnd"/>
      <w:r w:rsidRPr="00EC5DA1">
        <w:t xml:space="preserve"> civile - druhy vecí, držba.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proofErr w:type="spellStart"/>
      <w:r w:rsidRPr="00EC5DA1">
        <w:t>Code</w:t>
      </w:r>
      <w:proofErr w:type="spellEnd"/>
      <w:r w:rsidRPr="00EC5DA1">
        <w:t xml:space="preserve"> civile - vlastníctvo.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proofErr w:type="spellStart"/>
      <w:r w:rsidRPr="00EC5DA1">
        <w:t>Code</w:t>
      </w:r>
      <w:proofErr w:type="spellEnd"/>
      <w:r w:rsidRPr="00EC5DA1">
        <w:t xml:space="preserve"> civile - práva k cudzím veciam. 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ABGB – pojem a rozdelenie občianskeho práva.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ABGB - majetkové práva manželov, správa majetku v rámci rodiny.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ABGB - veci a ich právne rozdelenie.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ABGB - držba a vydržanie.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ABGB - vlastnícke právo.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ABGB - služobnosti.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Nemecký BGB - proces prijímania a systematika kódexu.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Nemecký BGB - pojem veci a držba.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Nemecký BGB - vlastnícke právo.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Nemecký BGB - právo užívacej držby, prednostná kúpa pozemku, vecné bremená</w:t>
      </w:r>
    </w:p>
    <w:p w:rsidR="00293C57" w:rsidRPr="00EC5DA1" w:rsidRDefault="00293C57" w:rsidP="00EC5DA1">
      <w:pPr>
        <w:spacing w:line="276" w:lineRule="auto"/>
      </w:pPr>
    </w:p>
    <w:p w:rsidR="00EF2D74" w:rsidRPr="00EC5DA1" w:rsidRDefault="00EF2D74" w:rsidP="00EC5DA1">
      <w:pPr>
        <w:spacing w:line="276" w:lineRule="auto"/>
      </w:pPr>
    </w:p>
    <w:sectPr w:rsidR="00EF2D74" w:rsidRPr="00EC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80B"/>
    <w:multiLevelType w:val="hybridMultilevel"/>
    <w:tmpl w:val="C234BC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57"/>
    <w:rsid w:val="00293C57"/>
    <w:rsid w:val="003228DE"/>
    <w:rsid w:val="00C63A3F"/>
    <w:rsid w:val="00EC5DA1"/>
    <w:rsid w:val="00E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3C5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93C57"/>
    <w:pPr>
      <w:spacing w:line="360" w:lineRule="auto"/>
      <w:jc w:val="center"/>
    </w:pPr>
    <w:rPr>
      <w:rFonts w:ascii="Arial" w:hAnsi="Arial" w:cs="Arial"/>
      <w:b/>
      <w:bCs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93C57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3C5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93C57"/>
    <w:pPr>
      <w:spacing w:line="360" w:lineRule="auto"/>
      <w:jc w:val="center"/>
    </w:pPr>
    <w:rPr>
      <w:rFonts w:ascii="Arial" w:hAnsi="Arial" w:cs="Arial"/>
      <w:b/>
      <w:bCs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93C57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Terezka</cp:lastModifiedBy>
  <cp:revision>2</cp:revision>
  <dcterms:created xsi:type="dcterms:W3CDTF">2016-09-14T15:04:00Z</dcterms:created>
  <dcterms:modified xsi:type="dcterms:W3CDTF">2016-09-14T15:04:00Z</dcterms:modified>
</cp:coreProperties>
</file>