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9F" w:rsidRDefault="006B3A9F" w:rsidP="006B3A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Písomka z </w:t>
      </w:r>
      <w:r w:rsidRPr="006B3A9F">
        <w:rPr>
          <w:rFonts w:ascii="Times New Roman" w:hAnsi="Times New Roman" w:cs="Times New Roman"/>
          <w:b/>
          <w:sz w:val="24"/>
          <w:szCs w:val="24"/>
        </w:rPr>
        <w:t>Dejín štátu a práva na Slovensku po roku 1848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8B35E5">
        <w:rPr>
          <w:rFonts w:ascii="Times New Roman" w:hAnsi="Times New Roman" w:cs="Times New Roman"/>
          <w:sz w:val="24"/>
          <w:szCs w:val="24"/>
        </w:rPr>
        <w:t xml:space="preserve"> bude  - podľa dohodnutého harmonogramu - </w:t>
      </w:r>
      <w:r>
        <w:rPr>
          <w:rFonts w:ascii="Times New Roman" w:hAnsi="Times New Roman" w:cs="Times New Roman"/>
          <w:sz w:val="24"/>
          <w:szCs w:val="24"/>
        </w:rPr>
        <w:t xml:space="preserve">pre denné štúdium realizovať v dňoch 3. a 4. novembra 2025, pre externé štúdium 29. novembra 2025. </w:t>
      </w:r>
    </w:p>
    <w:p w:rsidR="006B3A9F" w:rsidRDefault="006B3A9F" w:rsidP="006B3A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86" w:rsidRDefault="006B3A9F" w:rsidP="006B3A9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vzťahu k prvej písomke bude (okrem prednášok) tvoriť matériu pre </w:t>
      </w:r>
      <w:r w:rsidR="008B35E5" w:rsidRPr="008B35E5">
        <w:rPr>
          <w:rFonts w:ascii="Times New Roman" w:hAnsi="Times New Roman" w:cs="Times New Roman"/>
          <w:b/>
          <w:sz w:val="24"/>
          <w:szCs w:val="24"/>
        </w:rPr>
        <w:t>DENNÉ</w:t>
      </w:r>
      <w:r w:rsidRPr="006B3A9F">
        <w:rPr>
          <w:rFonts w:ascii="Times New Roman" w:hAnsi="Times New Roman" w:cs="Times New Roman"/>
          <w:b/>
          <w:sz w:val="24"/>
          <w:szCs w:val="24"/>
        </w:rPr>
        <w:t xml:space="preserve"> štúdium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B3A9F" w:rsidRDefault="006B3A9F" w:rsidP="006B3A9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B3A9F">
        <w:rPr>
          <w:rFonts w:ascii="Times New Roman" w:hAnsi="Times New Roman" w:cs="Times New Roman"/>
          <w:sz w:val="24"/>
          <w:szCs w:val="24"/>
        </w:rPr>
        <w:t>čebnica</w:t>
      </w:r>
      <w:r>
        <w:rPr>
          <w:rFonts w:ascii="Times New Roman" w:hAnsi="Times New Roman" w:cs="Times New Roman"/>
          <w:sz w:val="24"/>
          <w:szCs w:val="24"/>
        </w:rPr>
        <w:t xml:space="preserve"> od kapitoly I. časť C (od str. 80) po kapitolu II. časti A,B (po str. 175)</w:t>
      </w:r>
    </w:p>
    <w:p w:rsidR="008B35E5" w:rsidRDefault="008B35E5" w:rsidP="008B35E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B3A9F" w:rsidRDefault="006B3A9F" w:rsidP="006B3A9F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predmetnej matérie je možné </w:t>
      </w:r>
      <w:r w:rsidRPr="006B3A9F">
        <w:rPr>
          <w:rFonts w:ascii="Times New Roman" w:hAnsi="Times New Roman" w:cs="Times New Roman"/>
          <w:b/>
          <w:sz w:val="24"/>
          <w:szCs w:val="24"/>
        </w:rPr>
        <w:t>„vypustiť“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5E5" w:rsidRPr="008B35E5" w:rsidRDefault="008B35E5" w:rsidP="008B35E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kapitolu I. časť C, podkapitola 4. (Vývoj práva za dualizmu v Uhorsku) – kde na účely písomky postačuje vychádzať z </w:t>
      </w:r>
      <w:proofErr w:type="spellStart"/>
      <w:r>
        <w:rPr>
          <w:rFonts w:ascii="Times New Roman" w:hAnsi="Times New Roman" w:cs="Times New Roman"/>
          <w:sz w:val="24"/>
          <w:szCs w:val="24"/>
        </w:rPr>
        <w:t>odprednášanej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matérie vývoja práva v predmetnom období</w:t>
      </w:r>
    </w:p>
    <w:p w:rsidR="006B3A9F" w:rsidRDefault="006B3A9F" w:rsidP="006B3A9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kapitolu II. časť A (Politické pomery v strednej Európe)</w:t>
      </w:r>
    </w:p>
    <w:p w:rsidR="008B35E5" w:rsidRDefault="008B35E5" w:rsidP="008B35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E5" w:rsidRDefault="008B35E5" w:rsidP="008B35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E5" w:rsidRDefault="008B35E5" w:rsidP="008B35E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vzťahu k prvej písomke bude (okrem prednášok) tvoriť matériu pre </w:t>
      </w:r>
      <w:r w:rsidRPr="008B35E5">
        <w:rPr>
          <w:rFonts w:ascii="Times New Roman" w:hAnsi="Times New Roman" w:cs="Times New Roman"/>
          <w:b/>
          <w:sz w:val="24"/>
          <w:szCs w:val="24"/>
        </w:rPr>
        <w:t>EXTERNÉ</w:t>
      </w:r>
      <w:r w:rsidRPr="006B3A9F">
        <w:rPr>
          <w:rFonts w:ascii="Times New Roman" w:hAnsi="Times New Roman" w:cs="Times New Roman"/>
          <w:b/>
          <w:sz w:val="24"/>
          <w:szCs w:val="24"/>
        </w:rPr>
        <w:t xml:space="preserve"> štúdium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35E5" w:rsidRDefault="008B35E5" w:rsidP="008B35E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B3A9F">
        <w:rPr>
          <w:rFonts w:ascii="Times New Roman" w:hAnsi="Times New Roman" w:cs="Times New Roman"/>
          <w:sz w:val="24"/>
          <w:szCs w:val="24"/>
        </w:rPr>
        <w:t>čebnica</w:t>
      </w:r>
      <w:r>
        <w:rPr>
          <w:rFonts w:ascii="Times New Roman" w:hAnsi="Times New Roman" w:cs="Times New Roman"/>
          <w:sz w:val="24"/>
          <w:szCs w:val="24"/>
        </w:rPr>
        <w:t xml:space="preserve"> od kapitoly I. č</w:t>
      </w:r>
      <w:r>
        <w:rPr>
          <w:rFonts w:ascii="Times New Roman" w:hAnsi="Times New Roman" w:cs="Times New Roman"/>
          <w:sz w:val="24"/>
          <w:szCs w:val="24"/>
        </w:rPr>
        <w:t>asť C (od str. 80) po kapitolu 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vrátane </w:t>
      </w:r>
      <w:r>
        <w:rPr>
          <w:rFonts w:ascii="Times New Roman" w:hAnsi="Times New Roman" w:cs="Times New Roman"/>
          <w:sz w:val="24"/>
          <w:szCs w:val="24"/>
        </w:rPr>
        <w:t xml:space="preserve">(po str. </w:t>
      </w:r>
      <w:r>
        <w:rPr>
          <w:rFonts w:ascii="Times New Roman" w:hAnsi="Times New Roman" w:cs="Times New Roman"/>
          <w:sz w:val="24"/>
          <w:szCs w:val="24"/>
        </w:rPr>
        <w:t>289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35E5" w:rsidRDefault="008B35E5" w:rsidP="008B35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E5" w:rsidRDefault="008B35E5" w:rsidP="008B35E5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predmetnej matérie je možné </w:t>
      </w:r>
      <w:r w:rsidRPr="006B3A9F">
        <w:rPr>
          <w:rFonts w:ascii="Times New Roman" w:hAnsi="Times New Roman" w:cs="Times New Roman"/>
          <w:b/>
          <w:sz w:val="24"/>
          <w:szCs w:val="24"/>
        </w:rPr>
        <w:t>„vypustiť“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5E5" w:rsidRPr="008B35E5" w:rsidRDefault="008B35E5" w:rsidP="008B35E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kapitolu I. časť C, podkapitola 4. (Vývoj práva za dualizmu v Uhorsku) – kde na účely písomky postačuje vychádzať z </w:t>
      </w:r>
      <w:proofErr w:type="spellStart"/>
      <w:r>
        <w:rPr>
          <w:rFonts w:ascii="Times New Roman" w:hAnsi="Times New Roman" w:cs="Times New Roman"/>
          <w:sz w:val="24"/>
          <w:szCs w:val="24"/>
        </w:rPr>
        <w:t>odprednášanej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matérie vývoja práva v predmetnom období</w:t>
      </w:r>
    </w:p>
    <w:p w:rsidR="008B35E5" w:rsidRDefault="008B35E5" w:rsidP="008B35E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kapitolu II. časť A (Politické pomery v strednej Európe)</w:t>
      </w:r>
    </w:p>
    <w:p w:rsidR="008B35E5" w:rsidRDefault="008B35E5" w:rsidP="008B35E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kapitolu III. časť A (Spoločenský, politický a hospodársky vývoj) – podkapitoly 6 až 10 </w:t>
      </w:r>
    </w:p>
    <w:p w:rsidR="008B35E5" w:rsidRDefault="008B35E5" w:rsidP="008B35E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kapitolu III. časť B (Štátoprávny vývoj) – podkapitoly 5 až 8</w:t>
      </w:r>
    </w:p>
    <w:p w:rsidR="009F5549" w:rsidRPr="008B35E5" w:rsidRDefault="009F5549" w:rsidP="008B35E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kapitolu IV. časť B (Slovenská republika) –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podkapitoly 4 až 7</w:t>
      </w:r>
    </w:p>
    <w:sectPr w:rsidR="009F5549" w:rsidRPr="008B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F71E2"/>
    <w:multiLevelType w:val="hybridMultilevel"/>
    <w:tmpl w:val="317A81BE"/>
    <w:lvl w:ilvl="0" w:tplc="EDBCED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9F"/>
    <w:rsid w:val="00632C86"/>
    <w:rsid w:val="006B3A9F"/>
    <w:rsid w:val="008B35E5"/>
    <w:rsid w:val="009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8584"/>
  <w15:chartTrackingRefBased/>
  <w15:docId w15:val="{F6FF815B-F863-4820-A43B-D239E0E7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3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fico</dc:creator>
  <cp:keywords/>
  <dc:description/>
  <cp:lastModifiedBy>fico</cp:lastModifiedBy>
  <cp:revision>1</cp:revision>
  <dcterms:created xsi:type="dcterms:W3CDTF">2025-10-27T09:12:00Z</dcterms:created>
  <dcterms:modified xsi:type="dcterms:W3CDTF">2025-10-27T09:44:00Z</dcterms:modified>
</cp:coreProperties>
</file>