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2637B6" w14:textId="77777777" w:rsidR="00861FFA" w:rsidRDefault="00654991" w:rsidP="001F2C0E">
      <w:pPr>
        <w:pStyle w:val="listhlavicka"/>
        <w:tabs>
          <w:tab w:val="clear" w:pos="2880"/>
          <w:tab w:val="clear" w:pos="5041"/>
          <w:tab w:val="left" w:pos="0"/>
          <w:tab w:val="left" w:pos="2700"/>
          <w:tab w:val="left" w:pos="4860"/>
        </w:tabs>
        <w:rPr>
          <w:rFonts w:ascii="Arial" w:hAnsi="Arial"/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1043940" distB="504190" distL="114300" distR="114300" simplePos="0" relativeHeight="251657728" behindDoc="0" locked="1" layoutInCell="1" allowOverlap="0" wp14:anchorId="2E7AF2A4" wp14:editId="3DBB38B2">
                <wp:simplePos x="0" y="0"/>
                <wp:positionH relativeFrom="page">
                  <wp:posOffset>3872230</wp:posOffset>
                </wp:positionH>
                <wp:positionV relativeFrom="page">
                  <wp:posOffset>1977390</wp:posOffset>
                </wp:positionV>
                <wp:extent cx="2743200" cy="1129030"/>
                <wp:effectExtent l="0" t="0" r="4445" b="0"/>
                <wp:wrapTopAndBottom/>
                <wp:docPr id="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2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2B1FCD" w14:textId="77777777" w:rsidR="00BB2143" w:rsidRPr="008D7E7E" w:rsidRDefault="00BB2143" w:rsidP="00BB2143">
                            <w:pPr>
                              <w:pStyle w:val="listadresa"/>
                              <w:ind w:left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8D7E7E">
                              <w:rPr>
                                <w:b/>
                                <w:sz w:val="22"/>
                                <w:szCs w:val="22"/>
                              </w:rPr>
                              <w:t>Ponuka pre :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Študenti práva</w:t>
                            </w:r>
                          </w:p>
                          <w:p w14:paraId="776FCE7D" w14:textId="77777777" w:rsidR="002D3B02" w:rsidRDefault="002D3B02" w:rsidP="00BB2143">
                            <w:pPr>
                              <w:pStyle w:val="listadresa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– </w:t>
                            </w:r>
                            <w:r w:rsidR="00806E1D">
                              <w:rPr>
                                <w:b/>
                                <w:sz w:val="22"/>
                                <w:szCs w:val="22"/>
                              </w:rPr>
                              <w:t>3</w:t>
                            </w:r>
                            <w:r w:rsidR="00BB2143">
                              <w:rPr>
                                <w:b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BB2143" w:rsidRPr="008D7E7E">
                              <w:rPr>
                                <w:b/>
                                <w:sz w:val="22"/>
                                <w:szCs w:val="22"/>
                              </w:rPr>
                              <w:t>ročník BŠP (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Právo</w:t>
                            </w:r>
                            <w:r w:rsidR="00BB2143" w:rsidRPr="008D7E7E">
                              <w:rPr>
                                <w:b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17519B81" w14:textId="77777777" w:rsidR="00BB2143" w:rsidRDefault="002D3B02" w:rsidP="002D3B02">
                            <w:pPr>
                              <w:pStyle w:val="listadresa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– </w:t>
                            </w:r>
                            <w:r w:rsidR="00806E1D">
                              <w:rPr>
                                <w:b/>
                                <w:sz w:val="22"/>
                                <w:szCs w:val="22"/>
                              </w:rPr>
                              <w:t>4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. ročník BŠP (4</w:t>
                            </w:r>
                            <w:r w:rsidR="00806E1D">
                              <w:rPr>
                                <w:b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roč. Bc.)</w:t>
                            </w:r>
                          </w:p>
                          <w:p w14:paraId="30C774B6" w14:textId="77777777" w:rsidR="00BB2143" w:rsidRDefault="00806E1D" w:rsidP="002D3B02">
                            <w:pPr>
                              <w:pStyle w:val="listadresa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– 2. </w:t>
                            </w:r>
                            <w:r w:rsidR="00BB2143" w:rsidRPr="008D7E7E">
                              <w:rPr>
                                <w:b/>
                                <w:sz w:val="22"/>
                                <w:szCs w:val="22"/>
                              </w:rPr>
                              <w:t>ročník MŠP (Mgr.)</w:t>
                            </w:r>
                          </w:p>
                          <w:p w14:paraId="6ED54394" w14:textId="77777777" w:rsidR="00BB2143" w:rsidRPr="002D3B02" w:rsidRDefault="002D3B02" w:rsidP="002D3B02">
                            <w:pPr>
                              <w:pStyle w:val="listadresa"/>
                              <w:numPr>
                                <w:ilvl w:val="0"/>
                                <w:numId w:val="10"/>
                              </w:num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-  3</w:t>
                            </w:r>
                            <w:r w:rsidR="00BB2143" w:rsidRPr="002D3B02">
                              <w:rPr>
                                <w:b/>
                                <w:sz w:val="22"/>
                                <w:szCs w:val="22"/>
                              </w:rPr>
                              <w:t>. ročník DŠP (PhD.)</w:t>
                            </w:r>
                          </w:p>
                          <w:p w14:paraId="068E8054" w14:textId="77777777" w:rsidR="00861FFA" w:rsidRPr="003C3C12" w:rsidRDefault="00BB2143" w:rsidP="00BB2143">
                            <w:pPr>
                              <w:pStyle w:val="listadresa"/>
                              <w:ind w:left="360"/>
                              <w:rPr>
                                <w:sz w:val="22"/>
                                <w:szCs w:val="22"/>
                              </w:rPr>
                            </w:pPr>
                            <w:r w:rsidRPr="00AF4C1B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ponuka </w:t>
                            </w:r>
                            <w:r w:rsidRPr="00AF4C1B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ie je určená študentom v nadštandardnej dĺžke štúdia)</w:t>
                            </w:r>
                          </w:p>
                          <w:p w14:paraId="23DDB7DC" w14:textId="77777777" w:rsidR="00861FFA" w:rsidRDefault="00861FFA" w:rsidP="00861FFA">
                            <w:pPr>
                              <w:pStyle w:val="listadresa"/>
                            </w:pPr>
                          </w:p>
                          <w:p w14:paraId="0BE3463F" w14:textId="77777777" w:rsidR="00861FFA" w:rsidRDefault="00861FFA" w:rsidP="00861FFA">
                            <w:pPr>
                              <w:pStyle w:val="listadresa"/>
                            </w:pPr>
                          </w:p>
                          <w:p w14:paraId="290A91C4" w14:textId="77777777" w:rsidR="00861FFA" w:rsidRDefault="00861FFA" w:rsidP="00861FFA">
                            <w:pPr>
                              <w:pStyle w:val="listadresa"/>
                            </w:pPr>
                          </w:p>
                          <w:p w14:paraId="1586CC7F" w14:textId="77777777" w:rsidR="00861FFA" w:rsidRDefault="00861FFA" w:rsidP="00861FFA">
                            <w:pPr>
                              <w:pStyle w:val="listadresa"/>
                            </w:pPr>
                          </w:p>
                          <w:p w14:paraId="6F5FD1C4" w14:textId="77777777" w:rsidR="00861FFA" w:rsidRDefault="00861FFA" w:rsidP="00861FFA">
                            <w:pPr>
                              <w:pStyle w:val="listadresa"/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7AF2A4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304.9pt;margin-top:155.7pt;width:3in;height:88.9pt;z-index:251657728;visibility:visible;mso-wrap-style:square;mso-width-percent:0;mso-height-percent:0;mso-wrap-distance-left:9pt;mso-wrap-distance-top:82.2pt;mso-wrap-distance-right:9pt;mso-wrap-distance-bottom:39.7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O6ggIAAAkFAAAOAAAAZHJzL2Uyb0RvYy54bWysVMlu2zAQvRfoPxC8O1qqxJYQOchSFwXS&#10;BUj6ATRJWUQpjkrSltKi/94hZTvuciiK6iBxGT6+mfdGl1djp8lOWqfA1DQ7SymRhoNQZlPTT4+r&#10;2YIS55kRTIORNX2Sjl4tX764HPpK5tCCFtISBDGuGvqatt73VZI43sqOuTPopcHNBmzHPE7tJhGW&#10;DYje6SRP04tkACt6C1w6h6t30yZdRvymkdx/aBonPdE1RW4+vm18r8M7WV6yamNZ3yq+p8H+gUXH&#10;lMFLj1B3zDOyteo3qE5xCw4af8ahS6BpFJcxB8wmS3/J5qFlvYy5YHFcfyyT+3+w/P3uoyVKoHaU&#10;GNahRI9y9OQGRpLPQ3mG3lUY9dBjnB9xPYSGVF1/D/yzIwZuW2Y28tpaGFrJBNLLwsnk5OiE4wLI&#10;engHAu9hWw8RaGxsFwCxGgTRUaanozSBC8fFfF68Qr0p4biXZXmZvoriJaw6HO+t828kdCQMampR&#10;+wjPdvfOBzqsOoRE+qCVWCmt48Ru1rfakh1Dn6ziEzPALE/DtAnBBsKxCXFaQZZ4R9gLfKPu38os&#10;L9KbvJytLhbzWbEqzmflPF3M0qy8KS/SoizuVt8DwayoWiWENPfKyIMHs+LvNN53w+Se6EIy1LQ8&#10;z88njU7Zu9Mk0/j8KclOeWxJrbqaLo5BrArKvjYC02aVZ0pP4+Rn+rHKWIPDN1Yl+iBIP5nAj+sR&#10;UYI51iCe0BEWUC/UFv8jOGjBfqVkwJ6sqfuyZVZSot8adFWZFUVo4jjBgT1dXR9WmeEIUVNPyTS8&#10;9VPDb3urNi3eMPnXwDU6sFHRG89s9r7FfotJ7P8NoaFP5zHq+Q+2/AEAAP//AwBQSwMEFAAGAAgA&#10;AAAhAMC9lpXhAAAADAEAAA8AAABkcnMvZG93bnJldi54bWxMj8FOwzAQRO9I/IO1lbhROyGq2pBN&#10;hSo4cEK0XHpz4iVJG6+j2G1Dvx73BMedHc28KdaT7cWZRt85RkjmCgRx7UzHDcLX7u1xCcIHzUb3&#10;jgnhhzysy/u7QufGXfiTztvQiBjCPtcIbQhDLqWvW7Laz91AHH/fbrQ6xHNspBn1JYbbXqZKLaTV&#10;HceGVg+0aak+bk8W4X0/frzuvbq6tAqbQ310u6vMEB9m08sziEBT+DPDDT+iQxmZKndi40WPsFCr&#10;iB4QnpIkA3FzqCyJUoWQLVcpyLKQ/0eUvwAAAP//AwBQSwECLQAUAAYACAAAACEAtoM4kv4AAADh&#10;AQAAEwAAAAAAAAAAAAAAAAAAAAAAW0NvbnRlbnRfVHlwZXNdLnhtbFBLAQItABQABgAIAAAAIQA4&#10;/SH/1gAAAJQBAAALAAAAAAAAAAAAAAAAAC8BAABfcmVscy8ucmVsc1BLAQItABQABgAIAAAAIQCl&#10;T6O6ggIAAAkFAAAOAAAAAAAAAAAAAAAAAC4CAABkcnMvZTJvRG9jLnhtbFBLAQItABQABgAIAAAA&#10;IQDAvZaV4QAAAAwBAAAPAAAAAAAAAAAAAAAAANwEAABkcnMvZG93bnJldi54bWxQSwUGAAAAAAQA&#10;BADzAAAA6gUAAAAA&#10;" o:allowoverlap="f" stroked="f">
                <v:textbox inset=",0,,0">
                  <w:txbxContent>
                    <w:p w14:paraId="1E2B1FCD" w14:textId="77777777" w:rsidR="00BB2143" w:rsidRPr="008D7E7E" w:rsidRDefault="00BB2143" w:rsidP="00BB2143">
                      <w:pPr>
                        <w:pStyle w:val="listadresa"/>
                        <w:ind w:left="0"/>
                        <w:rPr>
                          <w:b/>
                          <w:sz w:val="22"/>
                          <w:szCs w:val="22"/>
                        </w:rPr>
                      </w:pPr>
                      <w:r w:rsidRPr="008D7E7E">
                        <w:rPr>
                          <w:b/>
                          <w:sz w:val="22"/>
                          <w:szCs w:val="22"/>
                        </w:rPr>
                        <w:t>Ponuka pre :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Študenti práva</w:t>
                      </w:r>
                    </w:p>
                    <w:p w14:paraId="776FCE7D" w14:textId="77777777" w:rsidR="002D3B02" w:rsidRDefault="002D3B02" w:rsidP="00BB2143">
                      <w:pPr>
                        <w:pStyle w:val="listadresa"/>
                        <w:numPr>
                          <w:ilvl w:val="0"/>
                          <w:numId w:val="4"/>
                        </w:num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– </w:t>
                      </w:r>
                      <w:r w:rsidR="00806E1D">
                        <w:rPr>
                          <w:b/>
                          <w:sz w:val="22"/>
                          <w:szCs w:val="22"/>
                        </w:rPr>
                        <w:t>3</w:t>
                      </w:r>
                      <w:r w:rsidR="00BB2143">
                        <w:rPr>
                          <w:b/>
                          <w:sz w:val="22"/>
                          <w:szCs w:val="22"/>
                        </w:rPr>
                        <w:t xml:space="preserve">. </w:t>
                      </w:r>
                      <w:r w:rsidR="00BB2143" w:rsidRPr="008D7E7E">
                        <w:rPr>
                          <w:b/>
                          <w:sz w:val="22"/>
                          <w:szCs w:val="22"/>
                        </w:rPr>
                        <w:t>ročník BŠP (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Právo</w:t>
                      </w:r>
                      <w:r w:rsidR="00BB2143" w:rsidRPr="008D7E7E">
                        <w:rPr>
                          <w:b/>
                          <w:sz w:val="22"/>
                          <w:szCs w:val="22"/>
                        </w:rPr>
                        <w:t>)</w:t>
                      </w:r>
                    </w:p>
                    <w:p w14:paraId="17519B81" w14:textId="77777777" w:rsidR="00BB2143" w:rsidRDefault="002D3B02" w:rsidP="002D3B02">
                      <w:pPr>
                        <w:pStyle w:val="listadresa"/>
                        <w:numPr>
                          <w:ilvl w:val="0"/>
                          <w:numId w:val="5"/>
                        </w:num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– </w:t>
                      </w:r>
                      <w:r w:rsidR="00806E1D">
                        <w:rPr>
                          <w:b/>
                          <w:sz w:val="22"/>
                          <w:szCs w:val="22"/>
                        </w:rPr>
                        <w:t>4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. ročník BŠP (4</w:t>
                      </w:r>
                      <w:r w:rsidR="00806E1D">
                        <w:rPr>
                          <w:b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roč. Bc.)</w:t>
                      </w:r>
                    </w:p>
                    <w:p w14:paraId="30C774B6" w14:textId="77777777" w:rsidR="00BB2143" w:rsidRDefault="00806E1D" w:rsidP="002D3B02">
                      <w:pPr>
                        <w:pStyle w:val="listadresa"/>
                        <w:numPr>
                          <w:ilvl w:val="0"/>
                          <w:numId w:val="6"/>
                        </w:num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– 2. </w:t>
                      </w:r>
                      <w:r w:rsidR="00BB2143" w:rsidRPr="008D7E7E">
                        <w:rPr>
                          <w:b/>
                          <w:sz w:val="22"/>
                          <w:szCs w:val="22"/>
                        </w:rPr>
                        <w:t>ročník MŠP (Mgr.)</w:t>
                      </w:r>
                    </w:p>
                    <w:p w14:paraId="6ED54394" w14:textId="77777777" w:rsidR="00BB2143" w:rsidRPr="002D3B02" w:rsidRDefault="002D3B02" w:rsidP="002D3B02">
                      <w:pPr>
                        <w:pStyle w:val="listadresa"/>
                        <w:numPr>
                          <w:ilvl w:val="0"/>
                          <w:numId w:val="10"/>
                        </w:num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-  3</w:t>
                      </w:r>
                      <w:r w:rsidR="00BB2143" w:rsidRPr="002D3B02">
                        <w:rPr>
                          <w:b/>
                          <w:sz w:val="22"/>
                          <w:szCs w:val="22"/>
                        </w:rPr>
                        <w:t>. ročník DŠP (PhD.)</w:t>
                      </w:r>
                    </w:p>
                    <w:p w14:paraId="068E8054" w14:textId="77777777" w:rsidR="00861FFA" w:rsidRPr="003C3C12" w:rsidRDefault="00BB2143" w:rsidP="00BB2143">
                      <w:pPr>
                        <w:pStyle w:val="listadresa"/>
                        <w:ind w:left="360"/>
                        <w:rPr>
                          <w:sz w:val="22"/>
                          <w:szCs w:val="22"/>
                        </w:rPr>
                      </w:pPr>
                      <w:r w:rsidRPr="00AF4C1B">
                        <w:rPr>
                          <w:b/>
                          <w:i/>
                          <w:sz w:val="22"/>
                          <w:szCs w:val="22"/>
                        </w:rPr>
                        <w:t>(</w:t>
                      </w:r>
                      <w:r>
                        <w:rPr>
                          <w:b/>
                          <w:i/>
                          <w:sz w:val="22"/>
                          <w:szCs w:val="22"/>
                        </w:rPr>
                        <w:t xml:space="preserve">ponuka </w:t>
                      </w:r>
                      <w:r w:rsidRPr="00AF4C1B">
                        <w:rPr>
                          <w:b/>
                          <w:i/>
                          <w:sz w:val="22"/>
                          <w:szCs w:val="22"/>
                        </w:rPr>
                        <w:t>n</w:t>
                      </w:r>
                      <w:r>
                        <w:rPr>
                          <w:b/>
                          <w:i/>
                          <w:sz w:val="22"/>
                          <w:szCs w:val="22"/>
                        </w:rPr>
                        <w:t>ie je určená študentom v nadštandardnej dĺžke štúdia)</w:t>
                      </w:r>
                    </w:p>
                    <w:p w14:paraId="23DDB7DC" w14:textId="77777777" w:rsidR="00861FFA" w:rsidRDefault="00861FFA" w:rsidP="00861FFA">
                      <w:pPr>
                        <w:pStyle w:val="listadresa"/>
                      </w:pPr>
                    </w:p>
                    <w:p w14:paraId="0BE3463F" w14:textId="77777777" w:rsidR="00861FFA" w:rsidRDefault="00861FFA" w:rsidP="00861FFA">
                      <w:pPr>
                        <w:pStyle w:val="listadresa"/>
                      </w:pPr>
                    </w:p>
                    <w:p w14:paraId="290A91C4" w14:textId="77777777" w:rsidR="00861FFA" w:rsidRDefault="00861FFA" w:rsidP="00861FFA">
                      <w:pPr>
                        <w:pStyle w:val="listadresa"/>
                      </w:pPr>
                    </w:p>
                    <w:p w14:paraId="1586CC7F" w14:textId="77777777" w:rsidR="00861FFA" w:rsidRDefault="00861FFA" w:rsidP="00861FFA">
                      <w:pPr>
                        <w:pStyle w:val="listadresa"/>
                      </w:pPr>
                    </w:p>
                    <w:p w14:paraId="6F5FD1C4" w14:textId="77777777" w:rsidR="00861FFA" w:rsidRDefault="00861FFA" w:rsidP="00861FFA">
                      <w:pPr>
                        <w:pStyle w:val="listadresa"/>
                      </w:pPr>
                    </w:p>
                  </w:txbxContent>
                </v:textbox>
                <w10:wrap type="topAndBottom" anchorx="page" anchory="page"/>
                <w10:anchorlock/>
              </v:shape>
            </w:pict>
          </mc:Fallback>
        </mc:AlternateContent>
      </w:r>
    </w:p>
    <w:p w14:paraId="49FF3DCB" w14:textId="5CD033A0" w:rsidR="005E1109" w:rsidRDefault="001F2C0E" w:rsidP="00DD720D">
      <w:pPr>
        <w:keepNext/>
        <w:tabs>
          <w:tab w:val="left" w:pos="709"/>
        </w:tabs>
        <w:ind w:left="705" w:hanging="705"/>
        <w:jc w:val="both"/>
        <w:rPr>
          <w:b/>
          <w:color w:val="000000"/>
          <w:sz w:val="22"/>
          <w:szCs w:val="22"/>
        </w:rPr>
      </w:pPr>
      <w:r w:rsidRPr="00690DC6">
        <w:rPr>
          <w:b/>
          <w:color w:val="000000"/>
          <w:sz w:val="22"/>
          <w:szCs w:val="22"/>
        </w:rPr>
        <w:t xml:space="preserve">Vec: </w:t>
      </w:r>
      <w:r w:rsidR="002D3B02">
        <w:rPr>
          <w:b/>
          <w:color w:val="000000"/>
          <w:sz w:val="22"/>
          <w:szCs w:val="22"/>
        </w:rPr>
        <w:tab/>
        <w:t>Vý</w:t>
      </w:r>
      <w:r w:rsidRPr="00690DC6">
        <w:rPr>
          <w:b/>
          <w:color w:val="000000"/>
          <w:sz w:val="22"/>
          <w:szCs w:val="22"/>
        </w:rPr>
        <w:t>berové</w:t>
      </w:r>
      <w:r w:rsidR="005E1109">
        <w:rPr>
          <w:b/>
          <w:color w:val="000000"/>
          <w:sz w:val="22"/>
          <w:szCs w:val="22"/>
        </w:rPr>
        <w:t xml:space="preserve"> konanie na </w:t>
      </w:r>
      <w:r w:rsidR="00343DBB">
        <w:rPr>
          <w:b/>
          <w:color w:val="000000"/>
          <w:sz w:val="22"/>
          <w:szCs w:val="22"/>
        </w:rPr>
        <w:t xml:space="preserve">dlhodobú </w:t>
      </w:r>
      <w:r w:rsidR="005E1109">
        <w:rPr>
          <w:b/>
          <w:color w:val="000000"/>
          <w:sz w:val="22"/>
          <w:szCs w:val="22"/>
        </w:rPr>
        <w:t xml:space="preserve">mobilitu ERASMUS+ </w:t>
      </w:r>
      <w:r w:rsidRPr="00690DC6">
        <w:rPr>
          <w:b/>
          <w:color w:val="000000"/>
          <w:sz w:val="22"/>
          <w:szCs w:val="22"/>
        </w:rPr>
        <w:t xml:space="preserve">STÁŽ </w:t>
      </w:r>
      <w:r w:rsidR="000B3DD4">
        <w:rPr>
          <w:b/>
          <w:color w:val="000000"/>
          <w:sz w:val="22"/>
          <w:szCs w:val="22"/>
        </w:rPr>
        <w:t>(aj absolventská)</w:t>
      </w:r>
      <w:r w:rsidR="002D3B02">
        <w:rPr>
          <w:b/>
          <w:color w:val="000000"/>
          <w:sz w:val="22"/>
          <w:szCs w:val="22"/>
        </w:rPr>
        <w:t xml:space="preserve"> </w:t>
      </w:r>
      <w:r w:rsidR="00806E1D">
        <w:rPr>
          <w:b/>
          <w:color w:val="000000"/>
          <w:sz w:val="22"/>
          <w:szCs w:val="22"/>
        </w:rPr>
        <w:t>v</w:t>
      </w:r>
      <w:r w:rsidR="000A64D1">
        <w:rPr>
          <w:b/>
          <w:color w:val="000000"/>
          <w:sz w:val="22"/>
          <w:szCs w:val="22"/>
        </w:rPr>
        <w:t xml:space="preserve"> letnom semestri </w:t>
      </w:r>
      <w:r w:rsidR="00806E1D">
        <w:rPr>
          <w:b/>
          <w:color w:val="000000"/>
          <w:sz w:val="22"/>
          <w:szCs w:val="22"/>
        </w:rPr>
        <w:t xml:space="preserve">AR </w:t>
      </w:r>
      <w:r w:rsidR="002D3B02">
        <w:rPr>
          <w:b/>
          <w:color w:val="000000"/>
          <w:sz w:val="22"/>
          <w:szCs w:val="22"/>
        </w:rPr>
        <w:t>202</w:t>
      </w:r>
      <w:r w:rsidR="00DE68DA">
        <w:rPr>
          <w:b/>
          <w:color w:val="000000"/>
          <w:sz w:val="22"/>
          <w:szCs w:val="22"/>
        </w:rPr>
        <w:t>5</w:t>
      </w:r>
      <w:r w:rsidR="00BA124E">
        <w:rPr>
          <w:b/>
          <w:color w:val="000000"/>
          <w:sz w:val="22"/>
          <w:szCs w:val="22"/>
        </w:rPr>
        <w:t>/202</w:t>
      </w:r>
      <w:r w:rsidR="00DE68DA">
        <w:rPr>
          <w:b/>
          <w:color w:val="000000"/>
          <w:sz w:val="22"/>
          <w:szCs w:val="22"/>
        </w:rPr>
        <w:t>6</w:t>
      </w:r>
      <w:r w:rsidR="008D015C">
        <w:rPr>
          <w:b/>
          <w:color w:val="000000"/>
          <w:sz w:val="22"/>
          <w:szCs w:val="22"/>
        </w:rPr>
        <w:t>, resp. po ukončení VŠ-štúdia</w:t>
      </w:r>
      <w:r w:rsidR="00343DBB">
        <w:rPr>
          <w:b/>
          <w:color w:val="000000"/>
          <w:sz w:val="22"/>
          <w:szCs w:val="22"/>
        </w:rPr>
        <w:t xml:space="preserve"> </w:t>
      </w:r>
    </w:p>
    <w:p w14:paraId="5FF27CAC" w14:textId="77777777" w:rsidR="001F2C0E" w:rsidRPr="00690DC6" w:rsidRDefault="001F2C0E" w:rsidP="001F2C0E">
      <w:pPr>
        <w:jc w:val="both"/>
        <w:rPr>
          <w:sz w:val="22"/>
          <w:szCs w:val="22"/>
        </w:rPr>
      </w:pPr>
    </w:p>
    <w:p w14:paraId="74A5A9D9" w14:textId="1FCA879E" w:rsidR="001F2C0E" w:rsidRDefault="001F2C0E" w:rsidP="006E4D4E">
      <w:pPr>
        <w:ind w:firstLine="708"/>
        <w:jc w:val="both"/>
        <w:rPr>
          <w:b/>
          <w:sz w:val="22"/>
          <w:szCs w:val="22"/>
        </w:rPr>
      </w:pPr>
      <w:r w:rsidRPr="00690DC6">
        <w:rPr>
          <w:sz w:val="22"/>
          <w:szCs w:val="22"/>
        </w:rPr>
        <w:t>V rámci programu Erasmus+</w:t>
      </w:r>
      <w:r w:rsidR="004F4EE0" w:rsidRPr="00690DC6">
        <w:rPr>
          <w:sz w:val="22"/>
          <w:szCs w:val="22"/>
        </w:rPr>
        <w:t xml:space="preserve"> </w:t>
      </w:r>
      <w:r w:rsidRPr="00690DC6">
        <w:rPr>
          <w:sz w:val="22"/>
          <w:szCs w:val="22"/>
        </w:rPr>
        <w:t xml:space="preserve">tunajšia fakulta </w:t>
      </w:r>
      <w:r w:rsidRPr="00690DC6">
        <w:rPr>
          <w:b/>
          <w:sz w:val="22"/>
          <w:szCs w:val="22"/>
        </w:rPr>
        <w:t>vypisuje výberové konanie pre študentov fakulty</w:t>
      </w:r>
      <w:r w:rsidR="005E1109">
        <w:rPr>
          <w:b/>
          <w:sz w:val="22"/>
          <w:szCs w:val="22"/>
        </w:rPr>
        <w:t xml:space="preserve"> </w:t>
      </w:r>
      <w:r w:rsidRPr="00690DC6">
        <w:rPr>
          <w:b/>
          <w:sz w:val="22"/>
          <w:szCs w:val="22"/>
        </w:rPr>
        <w:t xml:space="preserve">na </w:t>
      </w:r>
      <w:r w:rsidR="00343DBB">
        <w:rPr>
          <w:b/>
          <w:sz w:val="22"/>
          <w:szCs w:val="22"/>
        </w:rPr>
        <w:t xml:space="preserve">dlhodobú </w:t>
      </w:r>
      <w:r w:rsidR="004F4EE0" w:rsidRPr="00690DC6">
        <w:rPr>
          <w:b/>
          <w:sz w:val="22"/>
          <w:szCs w:val="22"/>
        </w:rPr>
        <w:t>mobilitu študenta - STÁŽ</w:t>
      </w:r>
      <w:r w:rsidRPr="00690DC6">
        <w:rPr>
          <w:b/>
          <w:sz w:val="22"/>
          <w:szCs w:val="22"/>
        </w:rPr>
        <w:t xml:space="preserve"> </w:t>
      </w:r>
      <w:r w:rsidR="00806E1D">
        <w:rPr>
          <w:b/>
          <w:sz w:val="22"/>
          <w:szCs w:val="22"/>
        </w:rPr>
        <w:t>počas štúdia</w:t>
      </w:r>
      <w:r w:rsidR="008D015C">
        <w:rPr>
          <w:b/>
          <w:sz w:val="22"/>
          <w:szCs w:val="22"/>
        </w:rPr>
        <w:t xml:space="preserve"> </w:t>
      </w:r>
      <w:r w:rsidR="000B3DD4" w:rsidRPr="00690DC6">
        <w:rPr>
          <w:b/>
          <w:sz w:val="22"/>
          <w:szCs w:val="22"/>
        </w:rPr>
        <w:t>v</w:t>
      </w:r>
      <w:r w:rsidR="000A64D1">
        <w:rPr>
          <w:b/>
          <w:sz w:val="22"/>
          <w:szCs w:val="22"/>
        </w:rPr>
        <w:t xml:space="preserve"> letnom semestri </w:t>
      </w:r>
      <w:r w:rsidR="00DD720D">
        <w:rPr>
          <w:b/>
          <w:sz w:val="22"/>
          <w:szCs w:val="22"/>
        </w:rPr>
        <w:t>AR</w:t>
      </w:r>
      <w:r w:rsidR="000B3DD4" w:rsidRPr="00690DC6">
        <w:rPr>
          <w:b/>
          <w:sz w:val="22"/>
          <w:szCs w:val="22"/>
        </w:rPr>
        <w:t xml:space="preserve"> 20</w:t>
      </w:r>
      <w:r w:rsidR="006E4D4E">
        <w:rPr>
          <w:b/>
          <w:sz w:val="22"/>
          <w:szCs w:val="22"/>
        </w:rPr>
        <w:t>2</w:t>
      </w:r>
      <w:r w:rsidR="008D015C">
        <w:rPr>
          <w:b/>
          <w:sz w:val="22"/>
          <w:szCs w:val="22"/>
        </w:rPr>
        <w:t>5</w:t>
      </w:r>
      <w:r w:rsidR="000B3DD4" w:rsidRPr="00690DC6">
        <w:rPr>
          <w:b/>
          <w:sz w:val="22"/>
          <w:szCs w:val="22"/>
        </w:rPr>
        <w:t>/20</w:t>
      </w:r>
      <w:r w:rsidR="000B3DD4">
        <w:rPr>
          <w:b/>
          <w:sz w:val="22"/>
          <w:szCs w:val="22"/>
        </w:rPr>
        <w:t>2</w:t>
      </w:r>
      <w:r w:rsidR="008D015C">
        <w:rPr>
          <w:b/>
          <w:sz w:val="22"/>
          <w:szCs w:val="22"/>
        </w:rPr>
        <w:t>6</w:t>
      </w:r>
      <w:r w:rsidR="000B3DD4">
        <w:rPr>
          <w:b/>
          <w:sz w:val="22"/>
          <w:szCs w:val="22"/>
        </w:rPr>
        <w:t xml:space="preserve"> </w:t>
      </w:r>
      <w:r w:rsidR="008D015C">
        <w:rPr>
          <w:b/>
          <w:sz w:val="22"/>
          <w:szCs w:val="22"/>
        </w:rPr>
        <w:t xml:space="preserve">a ABSOLVENTSKÚ STÁŽ po ukončení VŠ-štúdia </w:t>
      </w:r>
      <w:r w:rsidR="000876DB" w:rsidRPr="00F20E38">
        <w:rPr>
          <w:sz w:val="22"/>
          <w:szCs w:val="22"/>
        </w:rPr>
        <w:t>(</w:t>
      </w:r>
      <w:r w:rsidR="005F68CB">
        <w:rPr>
          <w:sz w:val="22"/>
          <w:szCs w:val="22"/>
        </w:rPr>
        <w:t xml:space="preserve">prihlásiť sa môžu aj študenti </w:t>
      </w:r>
      <w:r w:rsidR="000B3DD4">
        <w:rPr>
          <w:sz w:val="22"/>
          <w:szCs w:val="22"/>
        </w:rPr>
        <w:t>„končiacich“ ročníkov a to na</w:t>
      </w:r>
      <w:r w:rsidR="000876DB" w:rsidRPr="00F20E38">
        <w:rPr>
          <w:sz w:val="22"/>
          <w:szCs w:val="22"/>
        </w:rPr>
        <w:t xml:space="preserve"> absolventsk</w:t>
      </w:r>
      <w:r w:rsidR="000B3DD4">
        <w:rPr>
          <w:sz w:val="22"/>
          <w:szCs w:val="22"/>
        </w:rPr>
        <w:t>ý typ</w:t>
      </w:r>
      <w:r w:rsidR="00F20E38" w:rsidRPr="00F20E38">
        <w:rPr>
          <w:sz w:val="22"/>
          <w:szCs w:val="22"/>
        </w:rPr>
        <w:t xml:space="preserve"> </w:t>
      </w:r>
      <w:r w:rsidR="002C17D7">
        <w:rPr>
          <w:sz w:val="22"/>
          <w:szCs w:val="22"/>
        </w:rPr>
        <w:t>stáž</w:t>
      </w:r>
      <w:r w:rsidR="000B3DD4">
        <w:rPr>
          <w:sz w:val="22"/>
          <w:szCs w:val="22"/>
        </w:rPr>
        <w:t xml:space="preserve">e, ktorá musí byť vykonaná </w:t>
      </w:r>
      <w:r w:rsidR="00F20E38" w:rsidRPr="00F20E38">
        <w:rPr>
          <w:sz w:val="22"/>
          <w:szCs w:val="22"/>
        </w:rPr>
        <w:t xml:space="preserve">najneskôr do </w:t>
      </w:r>
      <w:r w:rsidR="00806E1D">
        <w:rPr>
          <w:sz w:val="22"/>
          <w:szCs w:val="22"/>
        </w:rPr>
        <w:t>jedného</w:t>
      </w:r>
      <w:r w:rsidR="00F20E38" w:rsidRPr="00F20E38">
        <w:rPr>
          <w:sz w:val="22"/>
          <w:szCs w:val="22"/>
        </w:rPr>
        <w:t xml:space="preserve"> roka</w:t>
      </w:r>
      <w:r w:rsidR="000B3DD4">
        <w:rPr>
          <w:sz w:val="22"/>
          <w:szCs w:val="22"/>
        </w:rPr>
        <w:t xml:space="preserve"> po ukončení štúdia</w:t>
      </w:r>
      <w:r w:rsidR="00806E1D">
        <w:rPr>
          <w:sz w:val="22"/>
          <w:szCs w:val="22"/>
        </w:rPr>
        <w:t xml:space="preserve"> na fakulte</w:t>
      </w:r>
      <w:r w:rsidR="000876DB" w:rsidRPr="00F20E38">
        <w:rPr>
          <w:sz w:val="22"/>
          <w:szCs w:val="22"/>
        </w:rPr>
        <w:t>)</w:t>
      </w:r>
      <w:r w:rsidR="000B3DD4">
        <w:rPr>
          <w:b/>
          <w:sz w:val="22"/>
          <w:szCs w:val="22"/>
        </w:rPr>
        <w:t>.</w:t>
      </w:r>
    </w:p>
    <w:p w14:paraId="1271E218" w14:textId="77777777" w:rsidR="000B3DD4" w:rsidRPr="00690DC6" w:rsidRDefault="000B3DD4" w:rsidP="002D3B02">
      <w:pPr>
        <w:jc w:val="both"/>
        <w:rPr>
          <w:b/>
          <w:sz w:val="22"/>
          <w:szCs w:val="22"/>
        </w:rPr>
      </w:pPr>
    </w:p>
    <w:p w14:paraId="35FB7ABA" w14:textId="77777777" w:rsidR="001F2C0E" w:rsidRPr="00F31BCC" w:rsidRDefault="00690DC6" w:rsidP="001F2C0E">
      <w:pPr>
        <w:ind w:firstLine="708"/>
        <w:jc w:val="both"/>
        <w:rPr>
          <w:sz w:val="22"/>
          <w:szCs w:val="22"/>
        </w:rPr>
      </w:pPr>
      <w:r w:rsidRPr="00690DC6">
        <w:rPr>
          <w:b/>
          <w:sz w:val="22"/>
          <w:szCs w:val="22"/>
        </w:rPr>
        <w:t xml:space="preserve">Počet miest: </w:t>
      </w:r>
      <w:r w:rsidRPr="00690DC6">
        <w:rPr>
          <w:b/>
          <w:sz w:val="22"/>
          <w:szCs w:val="22"/>
        </w:rPr>
        <w:tab/>
      </w:r>
      <w:r w:rsidR="002041B4">
        <w:rPr>
          <w:b/>
          <w:sz w:val="22"/>
          <w:szCs w:val="22"/>
        </w:rPr>
        <w:t xml:space="preserve">   </w:t>
      </w:r>
      <w:r w:rsidR="002041B4">
        <w:rPr>
          <w:b/>
          <w:sz w:val="22"/>
          <w:szCs w:val="22"/>
        </w:rPr>
        <w:tab/>
      </w:r>
      <w:r w:rsidR="000B3DD4" w:rsidRPr="00F31BCC">
        <w:rPr>
          <w:sz w:val="22"/>
          <w:szCs w:val="22"/>
        </w:rPr>
        <w:t>n</w:t>
      </w:r>
      <w:r w:rsidR="00F31BCC">
        <w:rPr>
          <w:sz w:val="22"/>
          <w:szCs w:val="22"/>
        </w:rPr>
        <w:t>ie sú určené zo strany UPJŠ</w:t>
      </w:r>
    </w:p>
    <w:p w14:paraId="13560A2D" w14:textId="45D9879E" w:rsidR="00033A56" w:rsidRPr="00F31BCC" w:rsidRDefault="001F2C0E" w:rsidP="008D015C">
      <w:pPr>
        <w:ind w:left="708"/>
        <w:rPr>
          <w:sz w:val="22"/>
          <w:szCs w:val="22"/>
        </w:rPr>
      </w:pPr>
      <w:r w:rsidRPr="00690DC6">
        <w:rPr>
          <w:b/>
          <w:sz w:val="22"/>
          <w:szCs w:val="22"/>
        </w:rPr>
        <w:t xml:space="preserve">Počet mesiacov: </w:t>
      </w:r>
      <w:r w:rsidR="002041B4">
        <w:rPr>
          <w:b/>
          <w:sz w:val="22"/>
          <w:szCs w:val="22"/>
        </w:rPr>
        <w:tab/>
      </w:r>
      <w:r w:rsidRPr="00F31BCC">
        <w:rPr>
          <w:sz w:val="22"/>
          <w:szCs w:val="22"/>
        </w:rPr>
        <w:t>min</w:t>
      </w:r>
      <w:r w:rsidR="00F22E07" w:rsidRPr="00F31BCC">
        <w:rPr>
          <w:sz w:val="22"/>
          <w:szCs w:val="22"/>
        </w:rPr>
        <w:t>imálne</w:t>
      </w:r>
      <w:r w:rsidRPr="00F31BCC">
        <w:rPr>
          <w:sz w:val="22"/>
          <w:szCs w:val="22"/>
        </w:rPr>
        <w:t xml:space="preserve"> 2 </w:t>
      </w:r>
      <w:r w:rsidR="00F22E07" w:rsidRPr="00F31BCC">
        <w:rPr>
          <w:sz w:val="22"/>
          <w:szCs w:val="22"/>
        </w:rPr>
        <w:t xml:space="preserve">mesiace </w:t>
      </w:r>
      <w:r w:rsidR="00BC02F5" w:rsidRPr="00F31BCC">
        <w:rPr>
          <w:sz w:val="22"/>
          <w:szCs w:val="22"/>
        </w:rPr>
        <w:t>–</w:t>
      </w:r>
      <w:r w:rsidRPr="00F31BCC">
        <w:rPr>
          <w:sz w:val="22"/>
          <w:szCs w:val="22"/>
        </w:rPr>
        <w:t xml:space="preserve"> </w:t>
      </w:r>
      <w:r w:rsidR="00BC02F5" w:rsidRPr="00F31BCC">
        <w:rPr>
          <w:sz w:val="22"/>
          <w:szCs w:val="22"/>
        </w:rPr>
        <w:t>max</w:t>
      </w:r>
      <w:r w:rsidR="00F22E07" w:rsidRPr="00F31BCC">
        <w:rPr>
          <w:sz w:val="22"/>
          <w:szCs w:val="22"/>
        </w:rPr>
        <w:t>imálne</w:t>
      </w:r>
      <w:r w:rsidR="00BC02F5" w:rsidRPr="00F31BCC">
        <w:rPr>
          <w:sz w:val="22"/>
          <w:szCs w:val="22"/>
        </w:rPr>
        <w:t xml:space="preserve"> </w:t>
      </w:r>
      <w:r w:rsidR="00690DC6" w:rsidRPr="00F31BCC">
        <w:rPr>
          <w:sz w:val="22"/>
          <w:szCs w:val="22"/>
        </w:rPr>
        <w:t>3 mesiace</w:t>
      </w:r>
      <w:r w:rsidR="008D015C">
        <w:rPr>
          <w:sz w:val="22"/>
          <w:szCs w:val="22"/>
        </w:rPr>
        <w:br/>
        <w:t>(absolventská stáž je financovaná UPJŠ po dobu 2 mesiacov)</w:t>
      </w:r>
      <w:r w:rsidR="008D015C">
        <w:rPr>
          <w:sz w:val="22"/>
          <w:szCs w:val="22"/>
        </w:rPr>
        <w:br/>
      </w:r>
    </w:p>
    <w:p w14:paraId="66D12222" w14:textId="4C3BF0C3" w:rsidR="00DD720D" w:rsidRDefault="00DD720D" w:rsidP="002D3B02">
      <w:pPr>
        <w:ind w:left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Termín</w:t>
      </w:r>
      <w:r w:rsidR="000B3DD4">
        <w:rPr>
          <w:b/>
          <w:sz w:val="22"/>
          <w:szCs w:val="22"/>
        </w:rPr>
        <w:t xml:space="preserve"> najskoršieho možného nástupu na stáž</w:t>
      </w:r>
      <w:r w:rsidR="006E4D4E">
        <w:rPr>
          <w:b/>
          <w:sz w:val="22"/>
          <w:szCs w:val="22"/>
        </w:rPr>
        <w:t xml:space="preserve"> </w:t>
      </w:r>
      <w:r w:rsidR="001F2C0E" w:rsidRPr="00690DC6">
        <w:rPr>
          <w:b/>
          <w:sz w:val="22"/>
          <w:szCs w:val="22"/>
        </w:rPr>
        <w:t xml:space="preserve">: </w:t>
      </w:r>
      <w:r w:rsidR="001F2C0E" w:rsidRPr="00690DC6">
        <w:rPr>
          <w:b/>
          <w:sz w:val="22"/>
          <w:szCs w:val="22"/>
        </w:rPr>
        <w:tab/>
      </w:r>
      <w:r w:rsidR="002D3B02" w:rsidRPr="002D3B02">
        <w:rPr>
          <w:sz w:val="22"/>
          <w:szCs w:val="22"/>
        </w:rPr>
        <w:t>od</w:t>
      </w:r>
      <w:r w:rsidR="000A64D1">
        <w:rPr>
          <w:sz w:val="22"/>
          <w:szCs w:val="22"/>
        </w:rPr>
        <w:t xml:space="preserve"> januára 2026 (</w:t>
      </w:r>
      <w:r w:rsidR="002D3B02">
        <w:rPr>
          <w:sz w:val="22"/>
          <w:szCs w:val="22"/>
        </w:rPr>
        <w:t>po</w:t>
      </w:r>
      <w:r w:rsidR="00806E1D">
        <w:rPr>
          <w:sz w:val="22"/>
          <w:szCs w:val="22"/>
        </w:rPr>
        <w:t>dmienka: absolvovanie</w:t>
      </w:r>
      <w:r w:rsidR="002D3B02">
        <w:rPr>
          <w:sz w:val="22"/>
          <w:szCs w:val="22"/>
        </w:rPr>
        <w:t xml:space="preserve"> zápisu do ďalšieho ročníka</w:t>
      </w:r>
      <w:r w:rsidR="00806E1D">
        <w:rPr>
          <w:sz w:val="22"/>
          <w:szCs w:val="22"/>
        </w:rPr>
        <w:t xml:space="preserve"> štúdia; táto podmienka neplatí pre absolventov</w:t>
      </w:r>
      <w:r w:rsidR="002D3B02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00175EA1" w14:textId="77777777" w:rsidR="00DD720D" w:rsidRDefault="00DD720D" w:rsidP="002D3B02">
      <w:pPr>
        <w:ind w:left="708"/>
        <w:jc w:val="both"/>
        <w:rPr>
          <w:sz w:val="22"/>
          <w:szCs w:val="22"/>
        </w:rPr>
      </w:pPr>
    </w:p>
    <w:p w14:paraId="1B95E5A9" w14:textId="172B2A3E" w:rsidR="00400FB2" w:rsidRPr="002D3B02" w:rsidRDefault="00DD720D" w:rsidP="002D3B02">
      <w:pPr>
        <w:ind w:left="708"/>
        <w:jc w:val="both"/>
        <w:rPr>
          <w:sz w:val="22"/>
          <w:szCs w:val="22"/>
        </w:rPr>
      </w:pPr>
      <w:r w:rsidRPr="00DD720D">
        <w:rPr>
          <w:b/>
          <w:sz w:val="22"/>
          <w:szCs w:val="22"/>
        </w:rPr>
        <w:t>Termín ukončenia stáže študenta</w:t>
      </w:r>
      <w:r>
        <w:rPr>
          <w:b/>
          <w:sz w:val="22"/>
          <w:szCs w:val="22"/>
        </w:rPr>
        <w:t xml:space="preserve"> :</w:t>
      </w:r>
      <w:r>
        <w:rPr>
          <w:sz w:val="22"/>
          <w:szCs w:val="22"/>
        </w:rPr>
        <w:t xml:space="preserve"> najneskôr do 30.06.202</w:t>
      </w:r>
      <w:r w:rsidR="00DE68DA">
        <w:rPr>
          <w:sz w:val="22"/>
          <w:szCs w:val="22"/>
        </w:rPr>
        <w:t>6</w:t>
      </w:r>
      <w:r>
        <w:rPr>
          <w:sz w:val="22"/>
          <w:szCs w:val="22"/>
        </w:rPr>
        <w:t>.</w:t>
      </w:r>
    </w:p>
    <w:p w14:paraId="60984D73" w14:textId="77777777" w:rsidR="002D3B02" w:rsidRDefault="002D3B02" w:rsidP="002041B4">
      <w:pPr>
        <w:ind w:left="2832" w:hanging="2124"/>
        <w:jc w:val="both"/>
        <w:rPr>
          <w:b/>
          <w:sz w:val="22"/>
          <w:szCs w:val="22"/>
        </w:rPr>
      </w:pPr>
    </w:p>
    <w:p w14:paraId="0901BF29" w14:textId="644DE69F" w:rsidR="00213A50" w:rsidRPr="00013241" w:rsidRDefault="002041B4" w:rsidP="008D015C">
      <w:pPr>
        <w:ind w:left="2832" w:hanging="2124"/>
        <w:jc w:val="both"/>
        <w:rPr>
          <w:sz w:val="22"/>
          <w:szCs w:val="22"/>
        </w:rPr>
      </w:pPr>
      <w:r>
        <w:rPr>
          <w:b/>
          <w:sz w:val="22"/>
          <w:szCs w:val="22"/>
        </w:rPr>
        <w:t>Miesto stáže:</w:t>
      </w:r>
      <w:r>
        <w:rPr>
          <w:b/>
          <w:sz w:val="22"/>
          <w:szCs w:val="22"/>
        </w:rPr>
        <w:tab/>
      </w:r>
      <w:r w:rsidR="001F2C0E" w:rsidRPr="00F31BCC">
        <w:rPr>
          <w:sz w:val="22"/>
          <w:szCs w:val="22"/>
        </w:rPr>
        <w:t xml:space="preserve">advokátska kancelária, medzinárodná organizácia </w:t>
      </w:r>
      <w:r w:rsidRPr="00F31BCC">
        <w:rPr>
          <w:sz w:val="22"/>
          <w:szCs w:val="22"/>
        </w:rPr>
        <w:t xml:space="preserve">s právnym </w:t>
      </w:r>
      <w:r w:rsidR="001F2C0E" w:rsidRPr="00F31BCC">
        <w:rPr>
          <w:sz w:val="22"/>
          <w:szCs w:val="22"/>
        </w:rPr>
        <w:t>oddelením</w:t>
      </w:r>
      <w:r w:rsidR="00780D29" w:rsidRPr="00F31BCC">
        <w:rPr>
          <w:sz w:val="22"/>
          <w:szCs w:val="22"/>
        </w:rPr>
        <w:t>, univerzita, výskumné pracovisko</w:t>
      </w:r>
      <w:r w:rsidR="001F2C0E" w:rsidRPr="00F31BCC">
        <w:rPr>
          <w:sz w:val="22"/>
          <w:szCs w:val="22"/>
        </w:rPr>
        <w:t xml:space="preserve"> a pod. (podľa </w:t>
      </w:r>
      <w:r w:rsidR="00832862">
        <w:rPr>
          <w:sz w:val="22"/>
          <w:szCs w:val="22"/>
        </w:rPr>
        <w:t xml:space="preserve">vlastného </w:t>
      </w:r>
      <w:r w:rsidR="001F2C0E" w:rsidRPr="00F31BCC">
        <w:rPr>
          <w:sz w:val="22"/>
          <w:szCs w:val="22"/>
        </w:rPr>
        <w:t>výberu študenta</w:t>
      </w:r>
      <w:r w:rsidR="00832862">
        <w:rPr>
          <w:sz w:val="22"/>
          <w:szCs w:val="22"/>
        </w:rPr>
        <w:t>)</w:t>
      </w:r>
      <w:r w:rsidR="00771662">
        <w:rPr>
          <w:sz w:val="22"/>
          <w:szCs w:val="22"/>
        </w:rPr>
        <w:t xml:space="preserve">; </w:t>
      </w:r>
    </w:p>
    <w:p w14:paraId="41830D74" w14:textId="77777777" w:rsidR="00013241" w:rsidRPr="00653BE4" w:rsidRDefault="00013241" w:rsidP="00013241">
      <w:pPr>
        <w:ind w:left="2832" w:hanging="2124"/>
        <w:jc w:val="both"/>
      </w:pPr>
    </w:p>
    <w:p w14:paraId="5BA7F3EE" w14:textId="6D8DA29A" w:rsidR="00013241" w:rsidRPr="00653BE4" w:rsidRDefault="00013241" w:rsidP="00013241">
      <w:pPr>
        <w:ind w:left="709" w:hanging="1"/>
        <w:jc w:val="both"/>
        <w:rPr>
          <w:b/>
        </w:rPr>
      </w:pPr>
      <w:r w:rsidRPr="00653BE4">
        <w:rPr>
          <w:b/>
        </w:rPr>
        <w:t xml:space="preserve">Miesto pre vykonanie stáže si zabezpečuje študent – </w:t>
      </w:r>
      <w:r w:rsidRPr="00653BE4">
        <w:rPr>
          <w:b/>
          <w:u w:val="single"/>
        </w:rPr>
        <w:t>uchádzač o mobilitu sám</w:t>
      </w:r>
      <w:r w:rsidRPr="002A4704">
        <w:rPr>
          <w:b/>
        </w:rPr>
        <w:t>.</w:t>
      </w:r>
      <w:r w:rsidRPr="00653BE4">
        <w:rPr>
          <w:b/>
        </w:rPr>
        <w:t xml:space="preserve"> Vylučujú sa </w:t>
      </w:r>
      <w:r w:rsidR="002A4704">
        <w:rPr>
          <w:b/>
        </w:rPr>
        <w:t xml:space="preserve">niektoré </w:t>
      </w:r>
      <w:r w:rsidRPr="00653BE4">
        <w:rPr>
          <w:b/>
        </w:rPr>
        <w:t>európske inštitúcie (z dôvodu zamedzenia dvojitého financovania).</w:t>
      </w:r>
    </w:p>
    <w:p w14:paraId="5545D4AA" w14:textId="77777777" w:rsidR="00013241" w:rsidRPr="00653BE4" w:rsidRDefault="00013241" w:rsidP="00013241">
      <w:pPr>
        <w:ind w:left="709" w:hanging="1"/>
        <w:jc w:val="both"/>
        <w:rPr>
          <w:b/>
        </w:rPr>
      </w:pPr>
    </w:p>
    <w:p w14:paraId="72FC6A7A" w14:textId="77777777" w:rsidR="00013241" w:rsidRPr="00653BE4" w:rsidRDefault="00013241" w:rsidP="00013241">
      <w:pPr>
        <w:ind w:left="709" w:hanging="1"/>
        <w:jc w:val="both"/>
        <w:rPr>
          <w:i/>
        </w:rPr>
      </w:pPr>
      <w:r w:rsidRPr="00653BE4">
        <w:rPr>
          <w:i/>
        </w:rPr>
        <w:t xml:space="preserve">Detailný zoznam EÚ inštitúcií </w:t>
      </w:r>
      <w:r w:rsidRPr="00653BE4">
        <w:rPr>
          <w:i/>
          <w:u w:val="single"/>
        </w:rPr>
        <w:t>neoprávnených</w:t>
      </w:r>
      <w:r w:rsidRPr="00653BE4">
        <w:rPr>
          <w:i/>
        </w:rPr>
        <w:t xml:space="preserve"> na výkon stáže pre študentov VŠ je k dispozícii na doleuvedenom linku:</w:t>
      </w:r>
    </w:p>
    <w:p w14:paraId="588DB9AA" w14:textId="77777777" w:rsidR="00013241" w:rsidRPr="00653BE4" w:rsidRDefault="008D015C" w:rsidP="00013241">
      <w:pPr>
        <w:ind w:left="709" w:hanging="1"/>
        <w:jc w:val="both"/>
        <w:rPr>
          <w:b/>
        </w:rPr>
      </w:pPr>
      <w:hyperlink r:id="rId7" w:history="1">
        <w:r w:rsidR="00013241" w:rsidRPr="00653BE4">
          <w:rPr>
            <w:rStyle w:val="Hypertextovprepojenie"/>
          </w:rPr>
          <w:t>Profily inštitúcií a orgánov (europa.eu)</w:t>
        </w:r>
      </w:hyperlink>
    </w:p>
    <w:p w14:paraId="50188599" w14:textId="77777777" w:rsidR="00690DC6" w:rsidRDefault="00690DC6" w:rsidP="00780D29">
      <w:pPr>
        <w:jc w:val="both"/>
        <w:rPr>
          <w:sz w:val="20"/>
        </w:rPr>
      </w:pPr>
    </w:p>
    <w:p w14:paraId="57CA2C6D" w14:textId="77777777" w:rsidR="00690DC6" w:rsidRDefault="00690DC6" w:rsidP="001B2097">
      <w:pPr>
        <w:ind w:firstLine="708"/>
        <w:jc w:val="both"/>
        <w:rPr>
          <w:sz w:val="22"/>
          <w:szCs w:val="22"/>
        </w:rPr>
      </w:pPr>
      <w:r w:rsidRPr="006C5FB1">
        <w:rPr>
          <w:sz w:val="22"/>
          <w:szCs w:val="22"/>
          <w:u w:val="single"/>
        </w:rPr>
        <w:t>Kritéria, ktoré uchádzači musia spĺňať</w:t>
      </w:r>
      <w:r w:rsidRPr="006C5FB1">
        <w:rPr>
          <w:sz w:val="22"/>
          <w:szCs w:val="22"/>
        </w:rPr>
        <w:t>:</w:t>
      </w:r>
      <w:r w:rsidRPr="006C5FB1">
        <w:rPr>
          <w:sz w:val="22"/>
          <w:szCs w:val="22"/>
        </w:rPr>
        <w:tab/>
      </w:r>
    </w:p>
    <w:p w14:paraId="02173661" w14:textId="020F45ED" w:rsidR="003E1C14" w:rsidRPr="0005635D" w:rsidRDefault="003E1C14" w:rsidP="003E1C14">
      <w:pPr>
        <w:pStyle w:val="Odsekzoznamu"/>
        <w:numPr>
          <w:ilvl w:val="0"/>
          <w:numId w:val="9"/>
        </w:numPr>
        <w:jc w:val="both"/>
        <w:rPr>
          <w:b/>
          <w:bCs/>
          <w:sz w:val="22"/>
          <w:szCs w:val="22"/>
        </w:rPr>
      </w:pPr>
      <w:r w:rsidRPr="0005635D">
        <w:rPr>
          <w:b/>
          <w:bCs/>
          <w:sz w:val="22"/>
          <w:szCs w:val="22"/>
        </w:rPr>
        <w:t>vynikajúce študijné výsledky za absolvované ročníky štúdia</w:t>
      </w:r>
      <w:r w:rsidR="002D3B02">
        <w:rPr>
          <w:b/>
          <w:bCs/>
          <w:sz w:val="22"/>
          <w:szCs w:val="22"/>
        </w:rPr>
        <w:t xml:space="preserve">, vrátane študijného priemeru za </w:t>
      </w:r>
      <w:r w:rsidR="000A64D1">
        <w:rPr>
          <w:b/>
          <w:bCs/>
          <w:sz w:val="22"/>
          <w:szCs w:val="22"/>
        </w:rPr>
        <w:t>ukončené ročníky štúdia</w:t>
      </w:r>
      <w:r w:rsidRPr="0005635D">
        <w:rPr>
          <w:b/>
          <w:bCs/>
          <w:sz w:val="22"/>
          <w:szCs w:val="22"/>
        </w:rPr>
        <w:t>;</w:t>
      </w:r>
    </w:p>
    <w:p w14:paraId="4F8DE67A" w14:textId="77777777" w:rsidR="003E1C14" w:rsidRDefault="003E1C14" w:rsidP="003E1C14">
      <w:pPr>
        <w:ind w:left="1068"/>
        <w:jc w:val="both"/>
        <w:rPr>
          <w:bCs/>
          <w:sz w:val="22"/>
          <w:szCs w:val="22"/>
        </w:rPr>
      </w:pPr>
      <w:r w:rsidRPr="0005635D">
        <w:rPr>
          <w:bCs/>
          <w:sz w:val="22"/>
          <w:szCs w:val="22"/>
        </w:rPr>
        <w:t xml:space="preserve">Údaje k dosiahnutému študijnému priemeru priamo do formuláru prihlášky na </w:t>
      </w:r>
      <w:proofErr w:type="spellStart"/>
      <w:r w:rsidRPr="0005635D">
        <w:rPr>
          <w:bCs/>
          <w:sz w:val="22"/>
          <w:szCs w:val="22"/>
        </w:rPr>
        <w:t>Erasmus+štúdium</w:t>
      </w:r>
      <w:proofErr w:type="spellEnd"/>
      <w:r w:rsidRPr="0005635D">
        <w:rPr>
          <w:bCs/>
          <w:sz w:val="22"/>
          <w:szCs w:val="22"/>
        </w:rPr>
        <w:t xml:space="preserve"> doplní príslušná zamestnankyňa Referátu vzdelávacej činnosti fakulty a </w:t>
      </w:r>
      <w:r w:rsidRPr="0005635D">
        <w:rPr>
          <w:bCs/>
          <w:sz w:val="22"/>
          <w:szCs w:val="22"/>
          <w:u w:val="single"/>
        </w:rPr>
        <w:t>to na vyžiadanie Mgr. Tkáčovej</w:t>
      </w:r>
      <w:r w:rsidRPr="0005635D">
        <w:rPr>
          <w:bCs/>
          <w:sz w:val="22"/>
          <w:szCs w:val="22"/>
        </w:rPr>
        <w:t xml:space="preserve"> (nie na požiadanie študenta!);</w:t>
      </w:r>
    </w:p>
    <w:p w14:paraId="11CFBBDB" w14:textId="77777777" w:rsidR="003E1C14" w:rsidRDefault="003E1C14" w:rsidP="003E1C14">
      <w:pPr>
        <w:ind w:left="1068"/>
        <w:jc w:val="both"/>
        <w:rPr>
          <w:bCs/>
          <w:sz w:val="22"/>
          <w:szCs w:val="22"/>
        </w:rPr>
      </w:pPr>
    </w:p>
    <w:p w14:paraId="69666964" w14:textId="77777777" w:rsidR="00690DC6" w:rsidRPr="003E1C14" w:rsidRDefault="00690DC6" w:rsidP="003E1C14">
      <w:pPr>
        <w:pStyle w:val="Odsekzoznamu"/>
        <w:numPr>
          <w:ilvl w:val="0"/>
          <w:numId w:val="9"/>
        </w:numPr>
        <w:jc w:val="both"/>
        <w:rPr>
          <w:bCs/>
          <w:sz w:val="22"/>
          <w:szCs w:val="22"/>
        </w:rPr>
      </w:pPr>
      <w:r w:rsidRPr="003E1C14">
        <w:rPr>
          <w:b/>
          <w:sz w:val="22"/>
          <w:szCs w:val="22"/>
        </w:rPr>
        <w:t xml:space="preserve">aktívna znalosť daného cudzieho jazyka, resp. jazykov </w:t>
      </w:r>
      <w:r w:rsidRPr="003E1C14">
        <w:rPr>
          <w:sz w:val="22"/>
          <w:szCs w:val="22"/>
        </w:rPr>
        <w:t xml:space="preserve">/podľa požiadavky zahraničnej organizácie „podniku“/. </w:t>
      </w:r>
    </w:p>
    <w:p w14:paraId="18E6214F" w14:textId="77777777" w:rsidR="007576C4" w:rsidRDefault="00690DC6" w:rsidP="008D015C">
      <w:pPr>
        <w:ind w:left="1068"/>
        <w:jc w:val="both"/>
        <w:rPr>
          <w:sz w:val="22"/>
          <w:szCs w:val="22"/>
        </w:rPr>
      </w:pPr>
      <w:r w:rsidRPr="006C5FB1">
        <w:rPr>
          <w:sz w:val="22"/>
          <w:szCs w:val="22"/>
        </w:rPr>
        <w:t>Znalosť požadovaného cudzieho jazyka musí byť doložená fotokópiou certifikátu (ne</w:t>
      </w:r>
      <w:r w:rsidR="00806E1D">
        <w:rPr>
          <w:sz w:val="22"/>
          <w:szCs w:val="22"/>
        </w:rPr>
        <w:t>vyžadujú sa overené fotokópie dokladov</w:t>
      </w:r>
      <w:r w:rsidRPr="006C5FB1">
        <w:rPr>
          <w:sz w:val="22"/>
          <w:szCs w:val="22"/>
        </w:rPr>
        <w:t xml:space="preserve">). Certifikát, resp. certifikáty je potrebné </w:t>
      </w:r>
      <w:r w:rsidR="00806E1D">
        <w:rPr>
          <w:sz w:val="22"/>
          <w:szCs w:val="22"/>
        </w:rPr>
        <w:t>doručiť spolu s vyplneným formulárom prihlášky.</w:t>
      </w:r>
    </w:p>
    <w:p w14:paraId="4F989077" w14:textId="77777777" w:rsidR="00806E1D" w:rsidRDefault="00806E1D" w:rsidP="00690DC6">
      <w:pPr>
        <w:ind w:left="1416"/>
        <w:jc w:val="both"/>
        <w:rPr>
          <w:sz w:val="22"/>
          <w:szCs w:val="22"/>
        </w:rPr>
      </w:pPr>
    </w:p>
    <w:p w14:paraId="2AEB0AFC" w14:textId="1B955E5F" w:rsidR="00690DC6" w:rsidRDefault="00690DC6" w:rsidP="003E1C14">
      <w:pPr>
        <w:pStyle w:val="Odsekzoznamu"/>
        <w:numPr>
          <w:ilvl w:val="0"/>
          <w:numId w:val="9"/>
        </w:numPr>
        <w:jc w:val="both"/>
        <w:rPr>
          <w:sz w:val="22"/>
          <w:szCs w:val="22"/>
        </w:rPr>
      </w:pPr>
      <w:r w:rsidRPr="00031EE4">
        <w:rPr>
          <w:b/>
          <w:sz w:val="22"/>
          <w:szCs w:val="22"/>
        </w:rPr>
        <w:t xml:space="preserve">zhodnotenie doterajších aktivít u doktoranda </w:t>
      </w:r>
      <w:r w:rsidRPr="00031EE4">
        <w:rPr>
          <w:sz w:val="22"/>
          <w:szCs w:val="22"/>
        </w:rPr>
        <w:t>(vedeckovýskumná činnosť, publikačná činnosť</w:t>
      </w:r>
      <w:r w:rsidR="00806E1D">
        <w:rPr>
          <w:sz w:val="22"/>
          <w:szCs w:val="22"/>
        </w:rPr>
        <w:t>, aktívna účasť na vedeckých podujatiach</w:t>
      </w:r>
      <w:r w:rsidRPr="00031EE4">
        <w:rPr>
          <w:sz w:val="22"/>
          <w:szCs w:val="22"/>
        </w:rPr>
        <w:t xml:space="preserve"> a pod.)</w:t>
      </w:r>
      <w:r w:rsidR="008D015C">
        <w:rPr>
          <w:sz w:val="22"/>
          <w:szCs w:val="22"/>
        </w:rPr>
        <w:t>;</w:t>
      </w:r>
    </w:p>
    <w:p w14:paraId="161132A7" w14:textId="77777777" w:rsidR="007576C4" w:rsidRDefault="007576C4" w:rsidP="007576C4">
      <w:pPr>
        <w:pStyle w:val="Odsekzoznamu"/>
        <w:ind w:left="1068"/>
        <w:jc w:val="both"/>
        <w:rPr>
          <w:sz w:val="22"/>
          <w:szCs w:val="22"/>
        </w:rPr>
      </w:pPr>
    </w:p>
    <w:p w14:paraId="2CD0E0A0" w14:textId="77777777" w:rsidR="00690DC6" w:rsidRPr="002D3B02" w:rsidRDefault="00690DC6" w:rsidP="007576C4">
      <w:pPr>
        <w:pStyle w:val="Odsekzoznamu"/>
        <w:numPr>
          <w:ilvl w:val="0"/>
          <w:numId w:val="9"/>
        </w:numPr>
        <w:jc w:val="both"/>
        <w:rPr>
          <w:sz w:val="22"/>
          <w:szCs w:val="22"/>
        </w:rPr>
      </w:pPr>
      <w:r w:rsidRPr="007576C4">
        <w:rPr>
          <w:sz w:val="22"/>
          <w:szCs w:val="22"/>
        </w:rPr>
        <w:t xml:space="preserve">u doktorandov je potrebné k prihláške pripojiť </w:t>
      </w:r>
      <w:r w:rsidRPr="007576C4">
        <w:rPr>
          <w:b/>
          <w:sz w:val="22"/>
          <w:szCs w:val="22"/>
        </w:rPr>
        <w:t>písomný súhlas školiteľa</w:t>
      </w:r>
      <w:r w:rsidR="002D3B02">
        <w:rPr>
          <w:b/>
          <w:sz w:val="22"/>
          <w:szCs w:val="22"/>
        </w:rPr>
        <w:t xml:space="preserve"> </w:t>
      </w:r>
      <w:r w:rsidR="002D3B02" w:rsidRPr="002D3B02">
        <w:rPr>
          <w:sz w:val="22"/>
          <w:szCs w:val="22"/>
        </w:rPr>
        <w:t>(postačuje aj e-mailový súhlas)</w:t>
      </w:r>
      <w:r w:rsidR="007576C4" w:rsidRPr="002D3B02">
        <w:rPr>
          <w:sz w:val="22"/>
          <w:szCs w:val="22"/>
        </w:rPr>
        <w:t>.</w:t>
      </w:r>
    </w:p>
    <w:p w14:paraId="64461731" w14:textId="77777777" w:rsidR="00D52B6F" w:rsidRDefault="00D52B6F" w:rsidP="00D52B6F">
      <w:pPr>
        <w:jc w:val="both"/>
        <w:rPr>
          <w:b/>
          <w:sz w:val="20"/>
        </w:rPr>
      </w:pPr>
    </w:p>
    <w:p w14:paraId="6FF48E10" w14:textId="3135DE4C" w:rsidR="00654991" w:rsidRPr="00690DC6" w:rsidRDefault="00654991" w:rsidP="00774D50">
      <w:pPr>
        <w:jc w:val="both"/>
        <w:rPr>
          <w:sz w:val="22"/>
          <w:szCs w:val="22"/>
        </w:rPr>
      </w:pPr>
      <w:r w:rsidRPr="00690DC6">
        <w:rPr>
          <w:b/>
          <w:sz w:val="22"/>
          <w:szCs w:val="22"/>
        </w:rPr>
        <w:t xml:space="preserve">K PRIHLÁŠKE </w:t>
      </w:r>
      <w:r w:rsidR="00D52B6F">
        <w:rPr>
          <w:b/>
          <w:sz w:val="22"/>
          <w:szCs w:val="22"/>
        </w:rPr>
        <w:t xml:space="preserve">NA </w:t>
      </w:r>
      <w:r w:rsidR="000A64D1">
        <w:rPr>
          <w:b/>
          <w:sz w:val="22"/>
          <w:szCs w:val="22"/>
        </w:rPr>
        <w:t xml:space="preserve">DLHODOBÚ </w:t>
      </w:r>
      <w:r w:rsidR="00D52B6F">
        <w:rPr>
          <w:b/>
          <w:sz w:val="22"/>
          <w:szCs w:val="22"/>
        </w:rPr>
        <w:t xml:space="preserve">STÁŽ </w:t>
      </w:r>
      <w:r w:rsidRPr="00690DC6">
        <w:rPr>
          <w:b/>
          <w:sz w:val="22"/>
          <w:szCs w:val="22"/>
        </w:rPr>
        <w:t>JE POTREBNÉ DOLOŽIŤ PREDBEŽNÚ E-MAILOVÚ AKCEPTÁCIU</w:t>
      </w:r>
      <w:r w:rsidR="00AD1CA3" w:rsidRPr="00690DC6">
        <w:rPr>
          <w:b/>
          <w:sz w:val="22"/>
          <w:szCs w:val="22"/>
        </w:rPr>
        <w:t xml:space="preserve"> ŠTUDENTA FAKULTY</w:t>
      </w:r>
      <w:r w:rsidRPr="00690DC6">
        <w:rPr>
          <w:b/>
          <w:sz w:val="22"/>
          <w:szCs w:val="22"/>
        </w:rPr>
        <w:t xml:space="preserve"> </w:t>
      </w:r>
      <w:r w:rsidR="00AD1CA3" w:rsidRPr="00690DC6">
        <w:rPr>
          <w:b/>
          <w:sz w:val="22"/>
          <w:szCs w:val="22"/>
        </w:rPr>
        <w:t>ZAHRANIČNÝM „PODNIKOM“</w:t>
      </w:r>
      <w:r w:rsidRPr="00690DC6">
        <w:rPr>
          <w:b/>
          <w:sz w:val="22"/>
          <w:szCs w:val="22"/>
        </w:rPr>
        <w:t>!</w:t>
      </w:r>
    </w:p>
    <w:p w14:paraId="13FADECC" w14:textId="77777777" w:rsidR="001F2C0E" w:rsidRPr="00690DC6" w:rsidRDefault="001F2C0E" w:rsidP="001F2C0E">
      <w:pPr>
        <w:ind w:left="1068"/>
        <w:jc w:val="both"/>
        <w:rPr>
          <w:sz w:val="22"/>
          <w:szCs w:val="22"/>
        </w:rPr>
      </w:pPr>
    </w:p>
    <w:p w14:paraId="1A41E9A4" w14:textId="77777777" w:rsidR="001F2C0E" w:rsidRPr="00690DC6" w:rsidRDefault="001F2C0E" w:rsidP="001F2C0E">
      <w:pPr>
        <w:jc w:val="both"/>
        <w:rPr>
          <w:sz w:val="22"/>
          <w:szCs w:val="22"/>
        </w:rPr>
      </w:pPr>
      <w:r w:rsidRPr="00690DC6">
        <w:rPr>
          <w:sz w:val="22"/>
          <w:szCs w:val="22"/>
        </w:rPr>
        <w:tab/>
        <w:t>Študenti, ktorí sa prihlásia na stáž v Českej republike, nemusia predkladať certifikát o znalosti cudzieho jazyka s výnimkou tých organizácií a advokátskych kancelárií, kde mentor vyslovene vyžaduje znalosť určeného cudzieho jazyka pre jeho prax (stáž).</w:t>
      </w:r>
    </w:p>
    <w:p w14:paraId="6DACEE86" w14:textId="77777777" w:rsidR="001F2C0E" w:rsidRPr="00690DC6" w:rsidRDefault="001F2C0E" w:rsidP="001F2C0E">
      <w:pPr>
        <w:ind w:left="1068"/>
        <w:jc w:val="both"/>
        <w:rPr>
          <w:sz w:val="22"/>
          <w:szCs w:val="22"/>
        </w:rPr>
      </w:pPr>
    </w:p>
    <w:p w14:paraId="1E47827E" w14:textId="7D8BA58F" w:rsidR="001F2C0E" w:rsidRDefault="001F2C0E" w:rsidP="00774D50">
      <w:pPr>
        <w:ind w:firstLine="708"/>
        <w:jc w:val="both"/>
        <w:rPr>
          <w:sz w:val="22"/>
          <w:szCs w:val="22"/>
        </w:rPr>
      </w:pPr>
      <w:r w:rsidRPr="00690DC6">
        <w:rPr>
          <w:sz w:val="22"/>
          <w:szCs w:val="22"/>
        </w:rPr>
        <w:t>Podpis Erasmus koordinátor</w:t>
      </w:r>
      <w:r w:rsidR="00400FB2">
        <w:rPr>
          <w:sz w:val="22"/>
          <w:szCs w:val="22"/>
        </w:rPr>
        <w:t>a</w:t>
      </w:r>
      <w:r w:rsidRPr="00690DC6">
        <w:rPr>
          <w:sz w:val="22"/>
          <w:szCs w:val="22"/>
        </w:rPr>
        <w:t xml:space="preserve"> fakulty p</w:t>
      </w:r>
      <w:r w:rsidR="00400FB2">
        <w:rPr>
          <w:sz w:val="22"/>
          <w:szCs w:val="22"/>
        </w:rPr>
        <w:t xml:space="preserve">. </w:t>
      </w:r>
      <w:r w:rsidR="00774D50">
        <w:rPr>
          <w:sz w:val="22"/>
          <w:szCs w:val="22"/>
        </w:rPr>
        <w:t xml:space="preserve">doc. </w:t>
      </w:r>
      <w:r w:rsidRPr="00690DC6">
        <w:rPr>
          <w:sz w:val="22"/>
          <w:szCs w:val="22"/>
        </w:rPr>
        <w:t xml:space="preserve">JUDr. </w:t>
      </w:r>
      <w:r w:rsidR="00400FB2">
        <w:rPr>
          <w:sz w:val="22"/>
          <w:szCs w:val="22"/>
        </w:rPr>
        <w:t>Marcela Dolobáča</w:t>
      </w:r>
      <w:r w:rsidRPr="00690DC6">
        <w:rPr>
          <w:sz w:val="22"/>
          <w:szCs w:val="22"/>
        </w:rPr>
        <w:t>, PhD.</w:t>
      </w:r>
      <w:r w:rsidR="000A64D1">
        <w:rPr>
          <w:sz w:val="22"/>
          <w:szCs w:val="22"/>
        </w:rPr>
        <w:t>, univerzitného profesora</w:t>
      </w:r>
      <w:r w:rsidRPr="00690DC6">
        <w:rPr>
          <w:sz w:val="22"/>
          <w:szCs w:val="22"/>
        </w:rPr>
        <w:t xml:space="preserve"> na prihlášky študentov, ktorí sa v stanovenom termíne prihlásia do výberového konania zabezpečí Mgr. Tkáčová (nie študent!).</w:t>
      </w:r>
    </w:p>
    <w:p w14:paraId="3865E055" w14:textId="77777777" w:rsidR="00437F1D" w:rsidRDefault="00437F1D" w:rsidP="00774D50">
      <w:pPr>
        <w:ind w:firstLine="708"/>
        <w:jc w:val="both"/>
        <w:rPr>
          <w:sz w:val="22"/>
          <w:szCs w:val="22"/>
        </w:rPr>
      </w:pPr>
    </w:p>
    <w:p w14:paraId="375BFE70" w14:textId="77777777" w:rsidR="00771662" w:rsidRDefault="00771662" w:rsidP="0077166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Skompletizovanú a podpísanú prihlášku na stáž, vrátane jazykových certifikátov a ďalších potvrdení</w:t>
      </w:r>
      <w:r w:rsidR="00437F1D">
        <w:rPr>
          <w:sz w:val="22"/>
          <w:szCs w:val="22"/>
        </w:rPr>
        <w:t xml:space="preserve"> uchádzači </w:t>
      </w:r>
      <w:r>
        <w:rPr>
          <w:sz w:val="22"/>
          <w:szCs w:val="22"/>
        </w:rPr>
        <w:t>umiestni</w:t>
      </w:r>
      <w:r w:rsidR="00437F1D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 w:rsidRPr="00806E1D">
        <w:rPr>
          <w:b/>
          <w:sz w:val="22"/>
          <w:szCs w:val="22"/>
        </w:rPr>
        <w:t xml:space="preserve">v kovovej schránke </w:t>
      </w:r>
      <w:r w:rsidRPr="00806E1D">
        <w:rPr>
          <w:sz w:val="22"/>
          <w:szCs w:val="22"/>
        </w:rPr>
        <w:t xml:space="preserve">určenej </w:t>
      </w:r>
      <w:r w:rsidR="00437F1D">
        <w:rPr>
          <w:sz w:val="22"/>
          <w:szCs w:val="22"/>
        </w:rPr>
        <w:t>na žiadosti študentov, umiestnenej</w:t>
      </w:r>
      <w:r w:rsidRPr="00806E1D">
        <w:rPr>
          <w:sz w:val="22"/>
          <w:szCs w:val="22"/>
        </w:rPr>
        <w:t xml:space="preserve"> pri </w:t>
      </w:r>
      <w:r w:rsidR="00437F1D">
        <w:rPr>
          <w:sz w:val="22"/>
          <w:szCs w:val="22"/>
        </w:rPr>
        <w:t>sekretariáte</w:t>
      </w:r>
      <w:r w:rsidRPr="00806E1D">
        <w:rPr>
          <w:sz w:val="22"/>
          <w:szCs w:val="22"/>
        </w:rPr>
        <w:t xml:space="preserve"> dekana a tajomníčky fakulty (Kováčska 26, 1. poschodie)</w:t>
      </w:r>
      <w:r w:rsidR="00437F1D">
        <w:rPr>
          <w:sz w:val="22"/>
          <w:szCs w:val="22"/>
        </w:rPr>
        <w:t>.</w:t>
      </w:r>
    </w:p>
    <w:p w14:paraId="5F3CD532" w14:textId="77777777" w:rsidR="00806E1D" w:rsidRPr="00806E1D" w:rsidRDefault="00806E1D" w:rsidP="00806E1D">
      <w:pPr>
        <w:jc w:val="both"/>
        <w:rPr>
          <w:sz w:val="20"/>
          <w:szCs w:val="20"/>
        </w:rPr>
      </w:pPr>
    </w:p>
    <w:p w14:paraId="3BCBB615" w14:textId="16D0F46C" w:rsidR="00B848EE" w:rsidRPr="00E26D02" w:rsidRDefault="006D237A" w:rsidP="00806E1D">
      <w:pPr>
        <w:ind w:firstLine="708"/>
        <w:jc w:val="center"/>
        <w:rPr>
          <w:b/>
          <w:color w:val="C00000"/>
          <w:u w:val="single"/>
        </w:rPr>
      </w:pPr>
      <w:r w:rsidRPr="00E64167">
        <w:rPr>
          <w:b/>
          <w:color w:val="C00000"/>
          <w:u w:val="single"/>
        </w:rPr>
        <w:t xml:space="preserve">Uzávierka prihlášok: </w:t>
      </w:r>
      <w:r w:rsidR="000A4F3F">
        <w:rPr>
          <w:b/>
          <w:color w:val="C00000"/>
          <w:u w:val="single"/>
        </w:rPr>
        <w:t xml:space="preserve">najneskôr do </w:t>
      </w:r>
      <w:r w:rsidR="000A64D1">
        <w:rPr>
          <w:b/>
          <w:color w:val="C00000"/>
          <w:u w:val="single"/>
        </w:rPr>
        <w:t>13</w:t>
      </w:r>
      <w:r w:rsidR="000A4F3F">
        <w:rPr>
          <w:b/>
          <w:color w:val="C00000"/>
          <w:u w:val="single"/>
        </w:rPr>
        <w:t xml:space="preserve">. </w:t>
      </w:r>
      <w:r w:rsidR="000A64D1">
        <w:rPr>
          <w:b/>
          <w:color w:val="C00000"/>
          <w:u w:val="single"/>
        </w:rPr>
        <w:t>novembra</w:t>
      </w:r>
      <w:r w:rsidR="002D3B02">
        <w:rPr>
          <w:b/>
          <w:color w:val="C00000"/>
          <w:u w:val="single"/>
        </w:rPr>
        <w:t xml:space="preserve"> 202</w:t>
      </w:r>
      <w:r w:rsidR="000A4F3F">
        <w:rPr>
          <w:b/>
          <w:color w:val="C00000"/>
          <w:u w:val="single"/>
        </w:rPr>
        <w:t>5</w:t>
      </w:r>
      <w:r w:rsidR="00343DBB">
        <w:rPr>
          <w:b/>
          <w:color w:val="C00000"/>
          <w:u w:val="single"/>
        </w:rPr>
        <w:t xml:space="preserve"> do 1</w:t>
      </w:r>
      <w:r w:rsidR="000A64D1">
        <w:rPr>
          <w:b/>
          <w:color w:val="C00000"/>
          <w:u w:val="single"/>
        </w:rPr>
        <w:t>3</w:t>
      </w:r>
      <w:r w:rsidR="00343DBB">
        <w:rPr>
          <w:b/>
          <w:color w:val="C00000"/>
          <w:u w:val="single"/>
        </w:rPr>
        <w:t>:00 hod. (</w:t>
      </w:r>
      <w:r w:rsidR="000A64D1">
        <w:rPr>
          <w:b/>
          <w:color w:val="C00000"/>
          <w:u w:val="single"/>
        </w:rPr>
        <w:t>štvrtok</w:t>
      </w:r>
      <w:r w:rsidR="00343DBB">
        <w:rPr>
          <w:b/>
          <w:color w:val="C00000"/>
          <w:u w:val="single"/>
        </w:rPr>
        <w:t>)</w:t>
      </w:r>
    </w:p>
    <w:p w14:paraId="11151215" w14:textId="77777777" w:rsidR="006D237A" w:rsidRPr="00E64167" w:rsidRDefault="006D237A" w:rsidP="006D237A">
      <w:pPr>
        <w:ind w:firstLine="708"/>
        <w:jc w:val="center"/>
        <w:rPr>
          <w:b/>
          <w:color w:val="C00000"/>
          <w:u w:val="single"/>
        </w:rPr>
      </w:pPr>
    </w:p>
    <w:p w14:paraId="706369EC" w14:textId="77777777" w:rsidR="001F2C0E" w:rsidRPr="00690DC6" w:rsidRDefault="001F2C0E" w:rsidP="001F2C0E">
      <w:pPr>
        <w:jc w:val="both"/>
        <w:rPr>
          <w:sz w:val="22"/>
          <w:szCs w:val="22"/>
        </w:rPr>
      </w:pPr>
      <w:r w:rsidRPr="00690DC6">
        <w:rPr>
          <w:sz w:val="22"/>
          <w:szCs w:val="22"/>
        </w:rPr>
        <w:tab/>
        <w:t xml:space="preserve">V rámci programu Erasmus+ môže študent absolvovať študijný pobyt a/alebo stáž na každom </w:t>
      </w:r>
      <w:r w:rsidR="00020B09" w:rsidRPr="00690DC6">
        <w:rPr>
          <w:sz w:val="22"/>
          <w:szCs w:val="22"/>
        </w:rPr>
        <w:t>stupni štúdia (Bc., Mgr., PhD.).</w:t>
      </w:r>
    </w:p>
    <w:p w14:paraId="30E368B7" w14:textId="77777777" w:rsidR="001F2C0E" w:rsidRPr="00690DC6" w:rsidRDefault="001F2C0E" w:rsidP="001F2C0E">
      <w:pPr>
        <w:jc w:val="both"/>
        <w:rPr>
          <w:sz w:val="22"/>
          <w:szCs w:val="22"/>
        </w:rPr>
      </w:pPr>
    </w:p>
    <w:p w14:paraId="1F34F033" w14:textId="7E1BA21F" w:rsidR="001F2C0E" w:rsidRPr="00690DC6" w:rsidRDefault="001F2C0E" w:rsidP="001F2C0E">
      <w:pPr>
        <w:ind w:firstLine="708"/>
        <w:jc w:val="both"/>
        <w:rPr>
          <w:sz w:val="22"/>
          <w:szCs w:val="22"/>
        </w:rPr>
      </w:pPr>
      <w:r w:rsidRPr="00690DC6">
        <w:rPr>
          <w:sz w:val="22"/>
          <w:szCs w:val="22"/>
        </w:rPr>
        <w:t xml:space="preserve">Komisia, ktorá bude posudzovať prihlášky a podklady doručené do </w:t>
      </w:r>
      <w:r w:rsidR="004F4EE0" w:rsidRPr="00690DC6">
        <w:rPr>
          <w:sz w:val="22"/>
          <w:szCs w:val="22"/>
        </w:rPr>
        <w:t xml:space="preserve">dodatočného </w:t>
      </w:r>
      <w:r w:rsidRPr="00690DC6">
        <w:rPr>
          <w:sz w:val="22"/>
          <w:szCs w:val="22"/>
        </w:rPr>
        <w:t xml:space="preserve">výberového konania na mobilitu – </w:t>
      </w:r>
      <w:r w:rsidR="000A64D1">
        <w:rPr>
          <w:sz w:val="22"/>
          <w:szCs w:val="22"/>
        </w:rPr>
        <w:t xml:space="preserve">DLHODOBÁ </w:t>
      </w:r>
      <w:r w:rsidRPr="00690DC6">
        <w:rPr>
          <w:sz w:val="22"/>
          <w:szCs w:val="22"/>
        </w:rPr>
        <w:t>STÁŽ bude</w:t>
      </w:r>
      <w:r w:rsidR="00400FB2">
        <w:rPr>
          <w:sz w:val="22"/>
          <w:szCs w:val="22"/>
        </w:rPr>
        <w:t xml:space="preserve"> v nasledovnom zložení: predseda</w:t>
      </w:r>
      <w:r w:rsidRPr="00690DC6">
        <w:rPr>
          <w:sz w:val="22"/>
          <w:szCs w:val="22"/>
        </w:rPr>
        <w:t xml:space="preserve"> komisie </w:t>
      </w:r>
      <w:r w:rsidR="009735EA">
        <w:rPr>
          <w:sz w:val="22"/>
          <w:szCs w:val="22"/>
        </w:rPr>
        <w:t xml:space="preserve">doc. </w:t>
      </w:r>
      <w:r w:rsidRPr="00690DC6">
        <w:rPr>
          <w:sz w:val="22"/>
          <w:szCs w:val="22"/>
        </w:rPr>
        <w:t xml:space="preserve">JUDr. </w:t>
      </w:r>
      <w:r w:rsidR="00400FB2">
        <w:rPr>
          <w:sz w:val="22"/>
          <w:szCs w:val="22"/>
        </w:rPr>
        <w:t>Marcel Dolobáč</w:t>
      </w:r>
      <w:r w:rsidRPr="00690DC6">
        <w:rPr>
          <w:sz w:val="22"/>
          <w:szCs w:val="22"/>
        </w:rPr>
        <w:t xml:space="preserve">, PhD., </w:t>
      </w:r>
      <w:r w:rsidR="000A64D1">
        <w:rPr>
          <w:sz w:val="22"/>
          <w:szCs w:val="22"/>
        </w:rPr>
        <w:t xml:space="preserve">univerzitný profesor, </w:t>
      </w:r>
      <w:r w:rsidRPr="00690DC6">
        <w:rPr>
          <w:sz w:val="22"/>
          <w:szCs w:val="22"/>
        </w:rPr>
        <w:t>prodekan</w:t>
      </w:r>
      <w:r w:rsidR="00400FB2">
        <w:rPr>
          <w:sz w:val="22"/>
          <w:szCs w:val="22"/>
        </w:rPr>
        <w:t xml:space="preserve"> pre rozvoj a</w:t>
      </w:r>
      <w:r w:rsidRPr="00690DC6">
        <w:rPr>
          <w:sz w:val="22"/>
          <w:szCs w:val="22"/>
        </w:rPr>
        <w:t xml:space="preserve"> </w:t>
      </w:r>
      <w:r w:rsidR="00400FB2">
        <w:rPr>
          <w:sz w:val="22"/>
          <w:szCs w:val="22"/>
        </w:rPr>
        <w:t>zahraničné vzťahy a koordinátor</w:t>
      </w:r>
      <w:r w:rsidRPr="00690DC6">
        <w:rPr>
          <w:sz w:val="22"/>
          <w:szCs w:val="22"/>
        </w:rPr>
        <w:t xml:space="preserve"> ERASMUS+ pre odbor PRÁVO a členovia komisie: </w:t>
      </w:r>
      <w:r w:rsidR="00343DBB">
        <w:rPr>
          <w:sz w:val="22"/>
          <w:szCs w:val="22"/>
        </w:rPr>
        <w:t xml:space="preserve">doc. </w:t>
      </w:r>
      <w:r w:rsidRPr="00690DC6">
        <w:rPr>
          <w:sz w:val="22"/>
          <w:szCs w:val="22"/>
        </w:rPr>
        <w:t xml:space="preserve">JUDr. </w:t>
      </w:r>
      <w:r w:rsidR="00400FB2">
        <w:rPr>
          <w:sz w:val="22"/>
          <w:szCs w:val="22"/>
        </w:rPr>
        <w:t>J</w:t>
      </w:r>
      <w:r w:rsidR="00343DBB">
        <w:rPr>
          <w:sz w:val="22"/>
          <w:szCs w:val="22"/>
        </w:rPr>
        <w:t>aroslav Dolný</w:t>
      </w:r>
      <w:r w:rsidRPr="00690DC6">
        <w:rPr>
          <w:sz w:val="22"/>
          <w:szCs w:val="22"/>
        </w:rPr>
        <w:t>, PhD., predseda Akademického senátu tunajšej fakulty a Mgr. Eva Tkáčová, referentka pre zahraničné vzťahy a ďalšieho vzdelávania fakulty.</w:t>
      </w:r>
    </w:p>
    <w:p w14:paraId="4CEFA573" w14:textId="77777777" w:rsidR="00FC6199" w:rsidRDefault="00FC6199" w:rsidP="00FC6199">
      <w:pPr>
        <w:pStyle w:val="Zarkazkladnhotextu2"/>
      </w:pPr>
    </w:p>
    <w:p w14:paraId="20AB0D36" w14:textId="00953F38" w:rsidR="00FC6199" w:rsidRPr="00FC6199" w:rsidRDefault="00FC6199" w:rsidP="00FC6199">
      <w:pPr>
        <w:pStyle w:val="Zarkazkladnhotextu2"/>
        <w:rPr>
          <w:sz w:val="22"/>
          <w:szCs w:val="22"/>
        </w:rPr>
      </w:pPr>
      <w:r w:rsidRPr="00FC6199">
        <w:rPr>
          <w:sz w:val="22"/>
          <w:szCs w:val="22"/>
        </w:rPr>
        <w:t>Nominácie vybraných študentov oznámime po ukončení výberového konania na e-mailové adresy prihlásených študentov a po prijatí nominácie zo strany študenta, budú tieto ofic</w:t>
      </w:r>
      <w:r>
        <w:rPr>
          <w:sz w:val="22"/>
          <w:szCs w:val="22"/>
        </w:rPr>
        <w:t>i</w:t>
      </w:r>
      <w:r w:rsidRPr="00FC6199">
        <w:rPr>
          <w:sz w:val="22"/>
          <w:szCs w:val="22"/>
        </w:rPr>
        <w:t>álne nominácie na ERASMUS+ študentské mobility (</w:t>
      </w:r>
      <w:r w:rsidR="000A64D1">
        <w:rPr>
          <w:sz w:val="22"/>
          <w:szCs w:val="22"/>
        </w:rPr>
        <w:t xml:space="preserve">dlhodobá </w:t>
      </w:r>
      <w:r w:rsidRPr="00FC6199">
        <w:rPr>
          <w:sz w:val="22"/>
          <w:szCs w:val="22"/>
        </w:rPr>
        <w:t>stáž) na</w:t>
      </w:r>
      <w:r w:rsidR="000A64D1">
        <w:rPr>
          <w:sz w:val="22"/>
          <w:szCs w:val="22"/>
        </w:rPr>
        <w:t xml:space="preserve"> </w:t>
      </w:r>
      <w:r w:rsidR="00724D59">
        <w:rPr>
          <w:sz w:val="22"/>
          <w:szCs w:val="22"/>
        </w:rPr>
        <w:t>AR 202</w:t>
      </w:r>
      <w:r w:rsidR="00B25C36">
        <w:rPr>
          <w:sz w:val="22"/>
          <w:szCs w:val="22"/>
        </w:rPr>
        <w:t>5</w:t>
      </w:r>
      <w:r w:rsidR="00724D59">
        <w:rPr>
          <w:sz w:val="22"/>
          <w:szCs w:val="22"/>
        </w:rPr>
        <w:t>/202</w:t>
      </w:r>
      <w:r w:rsidR="00B25C36">
        <w:rPr>
          <w:sz w:val="22"/>
          <w:szCs w:val="22"/>
        </w:rPr>
        <w:t>6</w:t>
      </w:r>
      <w:r w:rsidR="00624112">
        <w:rPr>
          <w:sz w:val="22"/>
          <w:szCs w:val="22"/>
        </w:rPr>
        <w:t xml:space="preserve"> </w:t>
      </w:r>
      <w:r w:rsidRPr="00FC6199">
        <w:rPr>
          <w:sz w:val="22"/>
          <w:szCs w:val="22"/>
        </w:rPr>
        <w:t>zo strany inštitucionálnej koordinátorky Mgr. Márie Vasiľovej, PhD. uverejnené v </w:t>
      </w:r>
      <w:proofErr w:type="spellStart"/>
      <w:r w:rsidRPr="00FC6199">
        <w:rPr>
          <w:sz w:val="22"/>
          <w:szCs w:val="22"/>
        </w:rPr>
        <w:t>AISe</w:t>
      </w:r>
      <w:proofErr w:type="spellEnd"/>
      <w:r w:rsidRPr="00FC6199">
        <w:rPr>
          <w:sz w:val="22"/>
          <w:szCs w:val="22"/>
        </w:rPr>
        <w:t xml:space="preserve">. </w:t>
      </w:r>
    </w:p>
    <w:p w14:paraId="5D26A1B0" w14:textId="77777777" w:rsidR="00FC6199" w:rsidRDefault="00FC6199" w:rsidP="00FC6199">
      <w:pPr>
        <w:pStyle w:val="Zarkazkladnhotextu2"/>
        <w:rPr>
          <w:sz w:val="22"/>
          <w:szCs w:val="22"/>
        </w:rPr>
      </w:pPr>
    </w:p>
    <w:p w14:paraId="2E15CB4F" w14:textId="77777777" w:rsidR="002D3B02" w:rsidRPr="00FC6199" w:rsidRDefault="002D3B02" w:rsidP="00FC6199">
      <w:pPr>
        <w:pStyle w:val="Zarkazkladnhotextu2"/>
        <w:rPr>
          <w:sz w:val="22"/>
          <w:szCs w:val="22"/>
        </w:rPr>
      </w:pPr>
    </w:p>
    <w:p w14:paraId="15255E88" w14:textId="77777777" w:rsidR="00B848EE" w:rsidRPr="00690DC6" w:rsidRDefault="00B848EE" w:rsidP="001F2C0E">
      <w:pPr>
        <w:tabs>
          <w:tab w:val="left" w:pos="709"/>
        </w:tabs>
        <w:jc w:val="both"/>
        <w:rPr>
          <w:sz w:val="22"/>
          <w:szCs w:val="22"/>
        </w:rPr>
      </w:pPr>
    </w:p>
    <w:p w14:paraId="55A85029" w14:textId="48A60370" w:rsidR="001F2C0E" w:rsidRPr="00690DC6" w:rsidRDefault="009735EA" w:rsidP="001F2C0E">
      <w:pPr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A64D1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>doc.</w:t>
      </w:r>
      <w:r w:rsidR="001F2C0E" w:rsidRPr="00690DC6">
        <w:rPr>
          <w:sz w:val="22"/>
          <w:szCs w:val="22"/>
        </w:rPr>
        <w:t xml:space="preserve"> JUDr. </w:t>
      </w:r>
      <w:r w:rsidR="005B2168">
        <w:rPr>
          <w:sz w:val="22"/>
          <w:szCs w:val="22"/>
        </w:rPr>
        <w:t>Marcel Dolobáč</w:t>
      </w:r>
      <w:r w:rsidR="001F2C0E" w:rsidRPr="00690DC6">
        <w:rPr>
          <w:sz w:val="22"/>
          <w:szCs w:val="22"/>
        </w:rPr>
        <w:t xml:space="preserve">, PhD., </w:t>
      </w:r>
      <w:r w:rsidR="000A64D1">
        <w:rPr>
          <w:sz w:val="22"/>
          <w:szCs w:val="22"/>
        </w:rPr>
        <w:t xml:space="preserve">univerzitný profesor, </w:t>
      </w:r>
      <w:r w:rsidR="001F2C0E" w:rsidRPr="00690DC6">
        <w:rPr>
          <w:sz w:val="22"/>
          <w:szCs w:val="22"/>
        </w:rPr>
        <w:t>v. r.</w:t>
      </w:r>
    </w:p>
    <w:p w14:paraId="35181D0C" w14:textId="77777777" w:rsidR="001F2C0E" w:rsidRPr="00690DC6" w:rsidRDefault="001F2C0E" w:rsidP="001F2C0E">
      <w:pPr>
        <w:tabs>
          <w:tab w:val="left" w:pos="709"/>
        </w:tabs>
        <w:jc w:val="both"/>
        <w:rPr>
          <w:sz w:val="22"/>
          <w:szCs w:val="22"/>
        </w:rPr>
      </w:pPr>
    </w:p>
    <w:p w14:paraId="791F1B44" w14:textId="7AFED4E2" w:rsidR="001F2C0E" w:rsidRPr="00690DC6" w:rsidRDefault="005B2168" w:rsidP="001F2C0E">
      <w:pPr>
        <w:tabs>
          <w:tab w:val="left" w:pos="709"/>
        </w:tabs>
        <w:ind w:left="1416" w:hanging="1416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A64D1">
        <w:rPr>
          <w:sz w:val="22"/>
          <w:szCs w:val="22"/>
        </w:rPr>
        <w:t xml:space="preserve">                                 </w:t>
      </w:r>
      <w:r w:rsidR="001F2C0E" w:rsidRPr="00690DC6">
        <w:rPr>
          <w:sz w:val="22"/>
          <w:szCs w:val="22"/>
        </w:rPr>
        <w:t>prodeka</w:t>
      </w:r>
      <w:r>
        <w:rPr>
          <w:sz w:val="22"/>
          <w:szCs w:val="22"/>
        </w:rPr>
        <w:t>n</w:t>
      </w:r>
      <w:r w:rsidR="001F2C0E" w:rsidRPr="00690DC6">
        <w:rPr>
          <w:sz w:val="22"/>
          <w:szCs w:val="22"/>
        </w:rPr>
        <w:t xml:space="preserve"> pre </w:t>
      </w:r>
      <w:r>
        <w:rPr>
          <w:sz w:val="22"/>
          <w:szCs w:val="22"/>
        </w:rPr>
        <w:t xml:space="preserve">rozvoj a zahraničné vzťahy </w:t>
      </w:r>
    </w:p>
    <w:p w14:paraId="3965EB9A" w14:textId="70CAD4A1" w:rsidR="001F2C0E" w:rsidRPr="00FC6199" w:rsidRDefault="00690DC6" w:rsidP="00FC6199">
      <w:pPr>
        <w:tabs>
          <w:tab w:val="left" w:pos="709"/>
        </w:tabs>
        <w:ind w:left="1416" w:hanging="1416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A64D1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        </w:t>
      </w:r>
      <w:r w:rsidR="005B2168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r w:rsidR="001F2C0E" w:rsidRPr="00690DC6">
        <w:rPr>
          <w:sz w:val="22"/>
          <w:szCs w:val="22"/>
        </w:rPr>
        <w:t xml:space="preserve">koordinátor Erasmus+ pre odbor PRÁVO </w:t>
      </w:r>
    </w:p>
    <w:p w14:paraId="160C3C01" w14:textId="77777777" w:rsidR="00806E1D" w:rsidRDefault="00806E1D" w:rsidP="001F2C0E">
      <w:pPr>
        <w:tabs>
          <w:tab w:val="left" w:pos="709"/>
        </w:tabs>
        <w:rPr>
          <w:sz w:val="22"/>
          <w:szCs w:val="22"/>
          <w:u w:val="single"/>
        </w:rPr>
      </w:pPr>
    </w:p>
    <w:p w14:paraId="71488D27" w14:textId="7A9DC938" w:rsidR="000A64D1" w:rsidRDefault="000A64D1" w:rsidP="001F2C0E">
      <w:pPr>
        <w:tabs>
          <w:tab w:val="left" w:pos="709"/>
        </w:tabs>
        <w:rPr>
          <w:sz w:val="22"/>
          <w:szCs w:val="22"/>
          <w:u w:val="single"/>
        </w:rPr>
      </w:pPr>
    </w:p>
    <w:p w14:paraId="123D71B7" w14:textId="77777777" w:rsidR="000A64D1" w:rsidRDefault="000A64D1" w:rsidP="001F2C0E">
      <w:pPr>
        <w:tabs>
          <w:tab w:val="left" w:pos="709"/>
        </w:tabs>
        <w:rPr>
          <w:sz w:val="22"/>
          <w:szCs w:val="22"/>
          <w:u w:val="single"/>
        </w:rPr>
      </w:pPr>
    </w:p>
    <w:p w14:paraId="6E66A9A8" w14:textId="304C1183" w:rsidR="001F2C0E" w:rsidRPr="00690DC6" w:rsidRDefault="001F2C0E" w:rsidP="001F2C0E">
      <w:pPr>
        <w:tabs>
          <w:tab w:val="left" w:pos="709"/>
        </w:tabs>
        <w:rPr>
          <w:sz w:val="22"/>
          <w:szCs w:val="22"/>
        </w:rPr>
      </w:pPr>
      <w:r w:rsidRPr="00690DC6">
        <w:rPr>
          <w:sz w:val="22"/>
          <w:szCs w:val="22"/>
          <w:u w:val="single"/>
        </w:rPr>
        <w:t>Za správnosť</w:t>
      </w:r>
      <w:r w:rsidRPr="00690DC6">
        <w:rPr>
          <w:sz w:val="22"/>
          <w:szCs w:val="22"/>
        </w:rPr>
        <w:t xml:space="preserve">: </w:t>
      </w:r>
      <w:r w:rsidR="009735EA">
        <w:rPr>
          <w:sz w:val="22"/>
          <w:szCs w:val="22"/>
        </w:rPr>
        <w:tab/>
      </w:r>
      <w:r w:rsidRPr="00690DC6">
        <w:rPr>
          <w:sz w:val="22"/>
          <w:szCs w:val="22"/>
        </w:rPr>
        <w:t>Mgr. E</w:t>
      </w:r>
      <w:bookmarkStart w:id="0" w:name="_GoBack"/>
      <w:bookmarkEnd w:id="0"/>
      <w:r w:rsidRPr="00690DC6">
        <w:rPr>
          <w:sz w:val="22"/>
          <w:szCs w:val="22"/>
        </w:rPr>
        <w:t>va Tkáčová</w:t>
      </w:r>
      <w:r w:rsidR="00D56968">
        <w:rPr>
          <w:sz w:val="22"/>
          <w:szCs w:val="22"/>
        </w:rPr>
        <w:t>, v. r.</w:t>
      </w:r>
    </w:p>
    <w:p w14:paraId="7387942E" w14:textId="326EB622" w:rsidR="001F2C0E" w:rsidRPr="00690DC6" w:rsidRDefault="001F2C0E" w:rsidP="001F2C0E">
      <w:pPr>
        <w:rPr>
          <w:rFonts w:ascii="Book Antiqua" w:eastAsia="Book Antiqua" w:hAnsi="Book Antiqua" w:cs="Book Antiqua"/>
          <w:b/>
          <w:color w:val="000000"/>
          <w:sz w:val="22"/>
          <w:szCs w:val="22"/>
        </w:rPr>
      </w:pPr>
      <w:r w:rsidRPr="00690DC6">
        <w:rPr>
          <w:b/>
          <w:color w:val="000000"/>
          <w:sz w:val="22"/>
          <w:szCs w:val="22"/>
        </w:rPr>
        <w:tab/>
        <w:t xml:space="preserve">        </w:t>
      </w:r>
      <w:r w:rsidR="009735EA">
        <w:rPr>
          <w:b/>
          <w:color w:val="000000"/>
          <w:sz w:val="22"/>
          <w:szCs w:val="22"/>
        </w:rPr>
        <w:tab/>
      </w:r>
      <w:r w:rsidR="00E751F5" w:rsidRPr="00690DC6">
        <w:rPr>
          <w:sz w:val="22"/>
          <w:szCs w:val="22"/>
        </w:rPr>
        <w:t xml:space="preserve">Košice, </w:t>
      </w:r>
      <w:r w:rsidR="000A64D1">
        <w:rPr>
          <w:sz w:val="22"/>
          <w:szCs w:val="22"/>
        </w:rPr>
        <w:t>03.11.2025</w:t>
      </w:r>
    </w:p>
    <w:p w14:paraId="334C962F" w14:textId="77777777" w:rsidR="00861FFA" w:rsidRDefault="00861FFA" w:rsidP="00861FFA">
      <w:pPr>
        <w:pStyle w:val="listtext"/>
        <w:ind w:firstLine="0"/>
        <w:rPr>
          <w:rFonts w:ascii="Arial" w:hAnsi="Arial"/>
          <w:b/>
          <w:sz w:val="22"/>
          <w:szCs w:val="22"/>
        </w:rPr>
      </w:pPr>
    </w:p>
    <w:p w14:paraId="1C2A4B17" w14:textId="77777777" w:rsidR="00861FFA" w:rsidRDefault="00861FFA" w:rsidP="00861FFA">
      <w:pPr>
        <w:pStyle w:val="listtext"/>
        <w:ind w:firstLine="0"/>
        <w:rPr>
          <w:rFonts w:ascii="Arial" w:hAnsi="Arial"/>
          <w:sz w:val="22"/>
          <w:szCs w:val="22"/>
        </w:rPr>
      </w:pPr>
    </w:p>
    <w:p w14:paraId="1D8F65CF" w14:textId="77777777" w:rsidR="00861FFA" w:rsidRDefault="00861FFA" w:rsidP="00861FFA"/>
    <w:p w14:paraId="21416F5F" w14:textId="77777777" w:rsidR="00FC476A" w:rsidRPr="00861FFA" w:rsidRDefault="00FC476A" w:rsidP="00861FFA"/>
    <w:sectPr w:rsidR="00FC476A" w:rsidRPr="00861FFA" w:rsidSect="002F4DD1">
      <w:headerReference w:type="first" r:id="rId8"/>
      <w:footerReference w:type="first" r:id="rId9"/>
      <w:type w:val="continuous"/>
      <w:pgSz w:w="11906" w:h="16838" w:code="9"/>
      <w:pgMar w:top="1134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B0B34F" w14:textId="77777777" w:rsidR="009855D4" w:rsidRDefault="009855D4">
      <w:r>
        <w:separator/>
      </w:r>
    </w:p>
  </w:endnote>
  <w:endnote w:type="continuationSeparator" w:id="0">
    <w:p w14:paraId="26DBC507" w14:textId="77777777" w:rsidR="009855D4" w:rsidRDefault="00985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9F75F" w14:textId="77777777" w:rsidR="00F37838" w:rsidRDefault="001F37FD" w:rsidP="001F37FD">
    <w:pPr>
      <w:pStyle w:val="Pta"/>
    </w:pPr>
    <w:r>
      <w:t xml:space="preserve">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73A3B8" w14:textId="77777777" w:rsidR="009855D4" w:rsidRDefault="009855D4">
      <w:r>
        <w:separator/>
      </w:r>
    </w:p>
  </w:footnote>
  <w:footnote w:type="continuationSeparator" w:id="0">
    <w:p w14:paraId="7E5CB5A0" w14:textId="77777777" w:rsidR="009855D4" w:rsidRDefault="00985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FAE66" w14:textId="77777777" w:rsidR="002F4DD1" w:rsidRPr="00E94E6C" w:rsidRDefault="00654991">
    <w:pPr>
      <w:pStyle w:val="Hlavika"/>
      <w:rPr>
        <w:rFonts w:ascii="Arial" w:hAnsi="Arial" w:cs="Arial"/>
        <w:sz w:val="20"/>
        <w:szCs w:val="20"/>
      </w:rPr>
    </w:pPr>
    <w:r>
      <w:rPr>
        <w:noProof/>
        <w:lang w:eastAsia="sk-SK"/>
      </w:rPr>
      <w:drawing>
        <wp:anchor distT="0" distB="0" distL="114300" distR="114300" simplePos="0" relativeHeight="251657728" behindDoc="1" locked="0" layoutInCell="1" allowOverlap="1" wp14:anchorId="527AEA91" wp14:editId="508597B7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6480175" cy="1548130"/>
          <wp:effectExtent l="0" t="0" r="0" b="0"/>
          <wp:wrapNone/>
          <wp:docPr id="84" name="Obrázok 84" descr="Hlavickovy papier Pravnicka fakulta UPJ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 descr="Hlavickovy papier Pravnicka fakulta UPJ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1548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424364" w14:textId="77777777" w:rsidR="002F4DD1" w:rsidRPr="00D14D7D" w:rsidRDefault="002F4DD1">
    <w:pPr>
      <w:pStyle w:val="Hlavika"/>
      <w:rPr>
        <w:rFonts w:ascii="Arial" w:hAnsi="Arial" w:cs="Arial"/>
        <w:sz w:val="16"/>
        <w:szCs w:val="16"/>
      </w:rPr>
    </w:pPr>
  </w:p>
  <w:p w14:paraId="54201FFB" w14:textId="77777777" w:rsidR="00A044F0" w:rsidRPr="00E94E6C" w:rsidRDefault="00A044F0">
    <w:pPr>
      <w:pStyle w:val="Hlavika"/>
      <w:rPr>
        <w:rFonts w:ascii="Arial" w:hAnsi="Arial" w:cs="Arial"/>
        <w:sz w:val="20"/>
        <w:szCs w:val="20"/>
      </w:rPr>
    </w:pPr>
  </w:p>
  <w:p w14:paraId="6F77B30D" w14:textId="77777777" w:rsidR="002F4DD1" w:rsidRPr="00E94E6C" w:rsidRDefault="002F4DD1">
    <w:pPr>
      <w:pStyle w:val="Hlavika"/>
      <w:rPr>
        <w:rFonts w:ascii="Arial" w:hAnsi="Arial" w:cs="Arial"/>
        <w:sz w:val="20"/>
        <w:szCs w:val="20"/>
      </w:rPr>
    </w:pPr>
  </w:p>
  <w:p w14:paraId="5E1CF5E1" w14:textId="77777777" w:rsidR="002F4DD1" w:rsidRPr="00E94E6C" w:rsidRDefault="002F4DD1">
    <w:pPr>
      <w:pStyle w:val="Hlavika"/>
      <w:rPr>
        <w:rFonts w:ascii="Arial" w:hAnsi="Arial" w:cs="Arial"/>
        <w:sz w:val="20"/>
        <w:szCs w:val="20"/>
      </w:rPr>
    </w:pPr>
  </w:p>
  <w:p w14:paraId="181191D5" w14:textId="77777777" w:rsidR="002F4DD1" w:rsidRPr="00D14D7D" w:rsidRDefault="002F4DD1">
    <w:pPr>
      <w:pStyle w:val="Hlavika"/>
      <w:rPr>
        <w:rFonts w:ascii="Arial" w:hAnsi="Arial" w:cs="Arial"/>
        <w:sz w:val="20"/>
        <w:szCs w:val="20"/>
      </w:rPr>
    </w:pPr>
  </w:p>
  <w:p w14:paraId="75144ABA" w14:textId="77777777" w:rsidR="00F3781D" w:rsidRDefault="00F3781D" w:rsidP="00F3781D">
    <w:pPr>
      <w:pStyle w:val="Hlavika"/>
      <w:rPr>
        <w:rFonts w:ascii="Arial" w:hAnsi="Arial" w:cs="Arial"/>
        <w:b/>
        <w:sz w:val="20"/>
        <w:szCs w:val="20"/>
      </w:rPr>
    </w:pPr>
    <w:r w:rsidRPr="001858FC">
      <w:rPr>
        <w:rFonts w:ascii="Arial" w:hAnsi="Arial" w:cs="Arial"/>
        <w:b/>
        <w:sz w:val="20"/>
        <w:szCs w:val="20"/>
      </w:rPr>
      <w:t>Referát zahraničných vzťahov</w:t>
    </w:r>
    <w:r w:rsidR="001F2C0E">
      <w:rPr>
        <w:rFonts w:ascii="Arial" w:hAnsi="Arial" w:cs="Arial"/>
        <w:b/>
        <w:sz w:val="20"/>
        <w:szCs w:val="20"/>
      </w:rPr>
      <w:t xml:space="preserve"> a ďalšieho vzdelávania</w:t>
    </w:r>
  </w:p>
  <w:p w14:paraId="2683C42C" w14:textId="77777777" w:rsidR="00F3781D" w:rsidRDefault="00F3781D" w:rsidP="00F3781D">
    <w:pPr>
      <w:pStyle w:val="Hlavika"/>
      <w:spacing w:before="2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Právnickej fakulty UPJŠ, Kováčska 26, P.O.BOX A-45, 040 75 Košice</w:t>
    </w:r>
  </w:p>
  <w:p w14:paraId="2809968A" w14:textId="77777777" w:rsidR="00251E88" w:rsidRPr="00251E88" w:rsidRDefault="00251E88" w:rsidP="00251E88">
    <w:pPr>
      <w:pStyle w:val="Hlavika"/>
      <w:spacing w:before="20"/>
      <w:rPr>
        <w:rFonts w:ascii="Arial" w:hAnsi="Arial" w:cs="Arial"/>
        <w:sz w:val="16"/>
        <w:szCs w:val="16"/>
      </w:rPr>
    </w:pPr>
    <w:r w:rsidRPr="00251E88">
      <w:rPr>
        <w:rFonts w:ascii="Arial" w:hAnsi="Arial" w:cs="Arial"/>
        <w:sz w:val="16"/>
        <w:szCs w:val="16"/>
      </w:rPr>
      <w:t>IČO: 00397768, IČ DPH: SK2021157050</w:t>
    </w:r>
  </w:p>
  <w:p w14:paraId="12E0FBB6" w14:textId="77777777" w:rsidR="00F3781D" w:rsidRDefault="00251E88" w:rsidP="00251E88">
    <w:pPr>
      <w:pStyle w:val="Hlavika"/>
      <w:spacing w:before="20"/>
      <w:rPr>
        <w:rFonts w:ascii="Arial" w:hAnsi="Arial" w:cs="Arial"/>
        <w:sz w:val="16"/>
        <w:szCs w:val="16"/>
      </w:rPr>
    </w:pPr>
    <w:r w:rsidRPr="00251E88">
      <w:rPr>
        <w:rFonts w:ascii="Arial" w:hAnsi="Arial" w:cs="Arial"/>
        <w:sz w:val="16"/>
        <w:szCs w:val="16"/>
      </w:rPr>
      <w:t>tel./ VoIP: +421 55 / 23</w:t>
    </w:r>
    <w:r>
      <w:rPr>
        <w:rFonts w:ascii="Arial" w:hAnsi="Arial" w:cs="Arial"/>
        <w:sz w:val="16"/>
        <w:szCs w:val="16"/>
      </w:rPr>
      <w:t>4 4108</w:t>
    </w:r>
    <w:r w:rsidRPr="00251E88">
      <w:rPr>
        <w:rFonts w:ascii="Arial" w:hAnsi="Arial" w:cs="Arial"/>
        <w:sz w:val="16"/>
        <w:szCs w:val="16"/>
      </w:rPr>
      <w:t>, fax: +421 55 / 622 53 65</w:t>
    </w:r>
  </w:p>
  <w:p w14:paraId="5C2524D8" w14:textId="77777777" w:rsidR="00E94E6C" w:rsidRDefault="00F3781D" w:rsidP="00F3781D">
    <w:pPr>
      <w:pStyle w:val="Hlavika"/>
      <w:spacing w:before="2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e-mail: eva.tkacova</w:t>
    </w:r>
    <w:r w:rsidRPr="00E94E6C">
      <w:rPr>
        <w:rFonts w:ascii="Arial" w:hAnsi="Arial" w:cs="Arial"/>
        <w:sz w:val="16"/>
        <w:szCs w:val="16"/>
      </w:rPr>
      <w:t>@upjs.sk</w:t>
    </w:r>
    <w:r>
      <w:rPr>
        <w:rFonts w:ascii="Arial" w:hAnsi="Arial" w:cs="Arial"/>
        <w:sz w:val="16"/>
        <w:szCs w:val="16"/>
      </w:rPr>
      <w:t>, http://www.pravo.upjs.sk</w:t>
    </w:r>
  </w:p>
  <w:p w14:paraId="1803675C" w14:textId="77777777" w:rsidR="00D15985" w:rsidRDefault="00D15985" w:rsidP="00F3781D">
    <w:pPr>
      <w:pStyle w:val="Hlavika"/>
      <w:spacing w:before="20"/>
      <w:rPr>
        <w:rFonts w:ascii="Arial" w:hAnsi="Arial" w:cs="Arial"/>
        <w:sz w:val="16"/>
        <w:szCs w:val="16"/>
      </w:rPr>
    </w:pPr>
  </w:p>
  <w:p w14:paraId="55A0F5AF" w14:textId="77777777" w:rsidR="00D15985" w:rsidRDefault="00D15985" w:rsidP="00F3781D">
    <w:pPr>
      <w:pStyle w:val="Hlavika"/>
      <w:spacing w:before="20"/>
      <w:rPr>
        <w:rFonts w:ascii="Arial" w:hAnsi="Arial" w:cs="Arial"/>
        <w:sz w:val="16"/>
        <w:szCs w:val="16"/>
      </w:rPr>
    </w:pPr>
  </w:p>
  <w:p w14:paraId="1AFE1C6F" w14:textId="77777777" w:rsidR="00D15985" w:rsidRDefault="00D15985" w:rsidP="00F3781D">
    <w:pPr>
      <w:pStyle w:val="Hlavika"/>
      <w:spacing w:before="20"/>
      <w:rPr>
        <w:rFonts w:ascii="Arial" w:hAnsi="Arial" w:cs="Arial"/>
        <w:sz w:val="16"/>
        <w:szCs w:val="16"/>
      </w:rPr>
    </w:pPr>
  </w:p>
  <w:p w14:paraId="21958A58" w14:textId="77777777" w:rsidR="00D15985" w:rsidRPr="00E94E6C" w:rsidRDefault="00D15985" w:rsidP="00F3781D">
    <w:pPr>
      <w:pStyle w:val="Hlavika"/>
      <w:spacing w:before="20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37A0D"/>
    <w:multiLevelType w:val="multilevel"/>
    <w:tmpl w:val="35766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242A9E"/>
    <w:multiLevelType w:val="hybridMultilevel"/>
    <w:tmpl w:val="23F856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905FC"/>
    <w:multiLevelType w:val="multilevel"/>
    <w:tmpl w:val="98F0D6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9BE6248"/>
    <w:multiLevelType w:val="hybridMultilevel"/>
    <w:tmpl w:val="A73C11D8"/>
    <w:lvl w:ilvl="0" w:tplc="E23A8A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B193A"/>
    <w:multiLevelType w:val="hybridMultilevel"/>
    <w:tmpl w:val="6A689C9A"/>
    <w:lvl w:ilvl="0" w:tplc="0B9E07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A002A3F"/>
    <w:multiLevelType w:val="hybridMultilevel"/>
    <w:tmpl w:val="157A701A"/>
    <w:lvl w:ilvl="0" w:tplc="34E0D998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5707BE4"/>
    <w:multiLevelType w:val="hybridMultilevel"/>
    <w:tmpl w:val="655AB1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5D4D0E"/>
    <w:multiLevelType w:val="multilevel"/>
    <w:tmpl w:val="BBA685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04E511C"/>
    <w:multiLevelType w:val="hybridMultilevel"/>
    <w:tmpl w:val="C4AA4F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D27D58"/>
    <w:multiLevelType w:val="hybridMultilevel"/>
    <w:tmpl w:val="20D4D1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9456B"/>
    <w:multiLevelType w:val="hybridMultilevel"/>
    <w:tmpl w:val="194E27B6"/>
    <w:lvl w:ilvl="0" w:tplc="C8EEF0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631755B"/>
    <w:multiLevelType w:val="multilevel"/>
    <w:tmpl w:val="FE720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10"/>
  </w:num>
  <w:num w:numId="8">
    <w:abstractNumId w:val="9"/>
  </w:num>
  <w:num w:numId="9">
    <w:abstractNumId w:val="4"/>
  </w:num>
  <w:num w:numId="10">
    <w:abstractNumId w:val="8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>
      <o:colormru v:ext="edit" colors="#004a8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991"/>
    <w:rsid w:val="00013241"/>
    <w:rsid w:val="00020B09"/>
    <w:rsid w:val="00033A56"/>
    <w:rsid w:val="000414C7"/>
    <w:rsid w:val="00051645"/>
    <w:rsid w:val="000876DB"/>
    <w:rsid w:val="000A4F3F"/>
    <w:rsid w:val="000A64D1"/>
    <w:rsid w:val="000B3DD4"/>
    <w:rsid w:val="000B4120"/>
    <w:rsid w:val="000C073C"/>
    <w:rsid w:val="000C151D"/>
    <w:rsid w:val="000D1480"/>
    <w:rsid w:val="000D4F34"/>
    <w:rsid w:val="000F08A4"/>
    <w:rsid w:val="0012235B"/>
    <w:rsid w:val="001246AA"/>
    <w:rsid w:val="00140FA6"/>
    <w:rsid w:val="0017523A"/>
    <w:rsid w:val="0018663B"/>
    <w:rsid w:val="00196686"/>
    <w:rsid w:val="001B2097"/>
    <w:rsid w:val="001C6708"/>
    <w:rsid w:val="001E162D"/>
    <w:rsid w:val="001F2C0E"/>
    <w:rsid w:val="001F37FD"/>
    <w:rsid w:val="001F6F7F"/>
    <w:rsid w:val="00203CFD"/>
    <w:rsid w:val="002041B4"/>
    <w:rsid w:val="002049B9"/>
    <w:rsid w:val="00213A50"/>
    <w:rsid w:val="002156F4"/>
    <w:rsid w:val="0022094C"/>
    <w:rsid w:val="00226FC4"/>
    <w:rsid w:val="002512D3"/>
    <w:rsid w:val="00251E88"/>
    <w:rsid w:val="00252D3C"/>
    <w:rsid w:val="00256483"/>
    <w:rsid w:val="00280917"/>
    <w:rsid w:val="002855F3"/>
    <w:rsid w:val="0029710C"/>
    <w:rsid w:val="002A3AAC"/>
    <w:rsid w:val="002A4704"/>
    <w:rsid w:val="002C17D7"/>
    <w:rsid w:val="002C4430"/>
    <w:rsid w:val="002D3B02"/>
    <w:rsid w:val="002D55B3"/>
    <w:rsid w:val="002E0B57"/>
    <w:rsid w:val="002E79B6"/>
    <w:rsid w:val="002F4DD1"/>
    <w:rsid w:val="002F619C"/>
    <w:rsid w:val="003274E6"/>
    <w:rsid w:val="00343DBB"/>
    <w:rsid w:val="003544B6"/>
    <w:rsid w:val="00361B68"/>
    <w:rsid w:val="003669F1"/>
    <w:rsid w:val="00385C76"/>
    <w:rsid w:val="003968A7"/>
    <w:rsid w:val="003A1078"/>
    <w:rsid w:val="003A1EB9"/>
    <w:rsid w:val="003C3176"/>
    <w:rsid w:val="003C3C12"/>
    <w:rsid w:val="003D3F38"/>
    <w:rsid w:val="003E1C14"/>
    <w:rsid w:val="003E28FB"/>
    <w:rsid w:val="00400FB2"/>
    <w:rsid w:val="00404012"/>
    <w:rsid w:val="00416B4D"/>
    <w:rsid w:val="00424133"/>
    <w:rsid w:val="004357DD"/>
    <w:rsid w:val="00437F1D"/>
    <w:rsid w:val="0044234A"/>
    <w:rsid w:val="004534AB"/>
    <w:rsid w:val="004608FC"/>
    <w:rsid w:val="00471B32"/>
    <w:rsid w:val="00483638"/>
    <w:rsid w:val="004B2CF0"/>
    <w:rsid w:val="004B5929"/>
    <w:rsid w:val="004E0C21"/>
    <w:rsid w:val="004F4EE0"/>
    <w:rsid w:val="00516BCA"/>
    <w:rsid w:val="00534450"/>
    <w:rsid w:val="00560C0C"/>
    <w:rsid w:val="005718F3"/>
    <w:rsid w:val="00584D83"/>
    <w:rsid w:val="00596494"/>
    <w:rsid w:val="005B1A04"/>
    <w:rsid w:val="005B2168"/>
    <w:rsid w:val="005B5797"/>
    <w:rsid w:val="005B60AB"/>
    <w:rsid w:val="005E1109"/>
    <w:rsid w:val="005E6A8A"/>
    <w:rsid w:val="005F370B"/>
    <w:rsid w:val="005F68CB"/>
    <w:rsid w:val="00622806"/>
    <w:rsid w:val="00624112"/>
    <w:rsid w:val="006307FE"/>
    <w:rsid w:val="00654991"/>
    <w:rsid w:val="006736B4"/>
    <w:rsid w:val="00690DC6"/>
    <w:rsid w:val="0069223B"/>
    <w:rsid w:val="006A0387"/>
    <w:rsid w:val="006D237A"/>
    <w:rsid w:val="006D24E9"/>
    <w:rsid w:val="006D61F5"/>
    <w:rsid w:val="006E4D4E"/>
    <w:rsid w:val="006F142B"/>
    <w:rsid w:val="007037D7"/>
    <w:rsid w:val="00714212"/>
    <w:rsid w:val="00724D59"/>
    <w:rsid w:val="00727B80"/>
    <w:rsid w:val="007329F5"/>
    <w:rsid w:val="00737212"/>
    <w:rsid w:val="007410E7"/>
    <w:rsid w:val="0074572A"/>
    <w:rsid w:val="00754AB3"/>
    <w:rsid w:val="007576C4"/>
    <w:rsid w:val="00764E35"/>
    <w:rsid w:val="00771662"/>
    <w:rsid w:val="00772916"/>
    <w:rsid w:val="0077322D"/>
    <w:rsid w:val="00774D50"/>
    <w:rsid w:val="00780D29"/>
    <w:rsid w:val="00792A33"/>
    <w:rsid w:val="00792C6D"/>
    <w:rsid w:val="007C41E2"/>
    <w:rsid w:val="007C5EDC"/>
    <w:rsid w:val="007C714B"/>
    <w:rsid w:val="007D3EE5"/>
    <w:rsid w:val="007F6604"/>
    <w:rsid w:val="00806E1D"/>
    <w:rsid w:val="0081249D"/>
    <w:rsid w:val="0081418A"/>
    <w:rsid w:val="00817DEA"/>
    <w:rsid w:val="00823387"/>
    <w:rsid w:val="00824140"/>
    <w:rsid w:val="00832862"/>
    <w:rsid w:val="008472AC"/>
    <w:rsid w:val="00861FFA"/>
    <w:rsid w:val="00864744"/>
    <w:rsid w:val="008660A6"/>
    <w:rsid w:val="0088569C"/>
    <w:rsid w:val="008871A2"/>
    <w:rsid w:val="0089528F"/>
    <w:rsid w:val="008B302C"/>
    <w:rsid w:val="008D015C"/>
    <w:rsid w:val="008D5291"/>
    <w:rsid w:val="008F259C"/>
    <w:rsid w:val="009027C9"/>
    <w:rsid w:val="009045F5"/>
    <w:rsid w:val="009260AA"/>
    <w:rsid w:val="00926522"/>
    <w:rsid w:val="0094129B"/>
    <w:rsid w:val="00943402"/>
    <w:rsid w:val="009441FC"/>
    <w:rsid w:val="0096228E"/>
    <w:rsid w:val="009735EA"/>
    <w:rsid w:val="00975643"/>
    <w:rsid w:val="009812A0"/>
    <w:rsid w:val="009825CE"/>
    <w:rsid w:val="009855D4"/>
    <w:rsid w:val="00985A14"/>
    <w:rsid w:val="00993F91"/>
    <w:rsid w:val="009A6031"/>
    <w:rsid w:val="009B1B74"/>
    <w:rsid w:val="009F7149"/>
    <w:rsid w:val="00A021E4"/>
    <w:rsid w:val="00A044F0"/>
    <w:rsid w:val="00A35635"/>
    <w:rsid w:val="00A45742"/>
    <w:rsid w:val="00A52508"/>
    <w:rsid w:val="00A53EDB"/>
    <w:rsid w:val="00A573BE"/>
    <w:rsid w:val="00A71B48"/>
    <w:rsid w:val="00A757A0"/>
    <w:rsid w:val="00A87408"/>
    <w:rsid w:val="00A942A0"/>
    <w:rsid w:val="00AA3E84"/>
    <w:rsid w:val="00AD1CA3"/>
    <w:rsid w:val="00AD3826"/>
    <w:rsid w:val="00AE1373"/>
    <w:rsid w:val="00B0633E"/>
    <w:rsid w:val="00B21F3E"/>
    <w:rsid w:val="00B25C36"/>
    <w:rsid w:val="00B51212"/>
    <w:rsid w:val="00B56AD2"/>
    <w:rsid w:val="00B848EE"/>
    <w:rsid w:val="00B91317"/>
    <w:rsid w:val="00B9141D"/>
    <w:rsid w:val="00BA124E"/>
    <w:rsid w:val="00BB20D2"/>
    <w:rsid w:val="00BB2143"/>
    <w:rsid w:val="00BC02F5"/>
    <w:rsid w:val="00BD2988"/>
    <w:rsid w:val="00C0774A"/>
    <w:rsid w:val="00C144E2"/>
    <w:rsid w:val="00C2314E"/>
    <w:rsid w:val="00C24D5A"/>
    <w:rsid w:val="00C26AAD"/>
    <w:rsid w:val="00C410C1"/>
    <w:rsid w:val="00C43D5A"/>
    <w:rsid w:val="00C60E90"/>
    <w:rsid w:val="00C63926"/>
    <w:rsid w:val="00C82426"/>
    <w:rsid w:val="00C836F6"/>
    <w:rsid w:val="00C912A6"/>
    <w:rsid w:val="00CC365D"/>
    <w:rsid w:val="00CD19BB"/>
    <w:rsid w:val="00D038CA"/>
    <w:rsid w:val="00D14D7D"/>
    <w:rsid w:val="00D15985"/>
    <w:rsid w:val="00D164A2"/>
    <w:rsid w:val="00D259A9"/>
    <w:rsid w:val="00D47DB9"/>
    <w:rsid w:val="00D52B6F"/>
    <w:rsid w:val="00D56968"/>
    <w:rsid w:val="00D75677"/>
    <w:rsid w:val="00D84506"/>
    <w:rsid w:val="00DA1B7C"/>
    <w:rsid w:val="00DA1EDA"/>
    <w:rsid w:val="00DA6565"/>
    <w:rsid w:val="00DC4D18"/>
    <w:rsid w:val="00DD720D"/>
    <w:rsid w:val="00DE68DA"/>
    <w:rsid w:val="00DF61FD"/>
    <w:rsid w:val="00E46285"/>
    <w:rsid w:val="00E64167"/>
    <w:rsid w:val="00E666B7"/>
    <w:rsid w:val="00E72ADB"/>
    <w:rsid w:val="00E74E80"/>
    <w:rsid w:val="00E751F5"/>
    <w:rsid w:val="00E94E6C"/>
    <w:rsid w:val="00EC14AE"/>
    <w:rsid w:val="00EC31FC"/>
    <w:rsid w:val="00EC4FAF"/>
    <w:rsid w:val="00EC6B23"/>
    <w:rsid w:val="00EF1823"/>
    <w:rsid w:val="00F20E38"/>
    <w:rsid w:val="00F20F24"/>
    <w:rsid w:val="00F210E5"/>
    <w:rsid w:val="00F21A71"/>
    <w:rsid w:val="00F22E07"/>
    <w:rsid w:val="00F26970"/>
    <w:rsid w:val="00F27C17"/>
    <w:rsid w:val="00F31BCC"/>
    <w:rsid w:val="00F3781D"/>
    <w:rsid w:val="00F37838"/>
    <w:rsid w:val="00F542EF"/>
    <w:rsid w:val="00F6033C"/>
    <w:rsid w:val="00F811F9"/>
    <w:rsid w:val="00F9043E"/>
    <w:rsid w:val="00FB6AA8"/>
    <w:rsid w:val="00FB79D2"/>
    <w:rsid w:val="00FC476A"/>
    <w:rsid w:val="00FC6199"/>
    <w:rsid w:val="00FE18E6"/>
    <w:rsid w:val="00FE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#004a83"/>
    </o:shapedefaults>
    <o:shapelayout v:ext="edit">
      <o:idmap v:ext="edit" data="1"/>
    </o:shapelayout>
  </w:shapeDefaults>
  <w:decimalSymbol w:val=","/>
  <w:listSeparator w:val=";"/>
  <w14:docId w14:val="731B8D16"/>
  <w15:chartTrackingRefBased/>
  <w15:docId w15:val="{5EF237E9-8290-4B8F-8CC3-D9CA05062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861FFA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listadresa">
    <w:name w:val="list_adresa"/>
    <w:basedOn w:val="Normlny"/>
    <w:pPr>
      <w:ind w:left="567"/>
    </w:pPr>
    <w:rPr>
      <w:sz w:val="20"/>
      <w:szCs w:val="20"/>
      <w:lang w:eastAsia="sk-SK"/>
    </w:rPr>
  </w:style>
  <w:style w:type="paragraph" w:customStyle="1" w:styleId="listtext">
    <w:name w:val="list_text"/>
    <w:basedOn w:val="Normlny"/>
    <w:pPr>
      <w:ind w:firstLine="720"/>
      <w:jc w:val="both"/>
    </w:pPr>
    <w:rPr>
      <w:szCs w:val="20"/>
      <w:lang w:eastAsia="sk-SK"/>
    </w:rPr>
  </w:style>
  <w:style w:type="paragraph" w:customStyle="1" w:styleId="listhlavicka">
    <w:name w:val="list_hlavicka"/>
    <w:basedOn w:val="Normlny"/>
    <w:pPr>
      <w:tabs>
        <w:tab w:val="left" w:pos="2880"/>
        <w:tab w:val="left" w:pos="5041"/>
        <w:tab w:val="left" w:pos="7201"/>
      </w:tabs>
      <w:jc w:val="both"/>
    </w:pPr>
    <w:rPr>
      <w:sz w:val="20"/>
      <w:szCs w:val="20"/>
      <w:lang w:eastAsia="sk-SK"/>
    </w:rPr>
  </w:style>
  <w:style w:type="paragraph" w:customStyle="1" w:styleId="listvec">
    <w:name w:val="list_vec"/>
    <w:basedOn w:val="Normlny"/>
    <w:next w:val="listtext"/>
    <w:pPr>
      <w:spacing w:before="240" w:after="240"/>
      <w:jc w:val="both"/>
    </w:pPr>
    <w:rPr>
      <w:szCs w:val="20"/>
      <w:lang w:eastAsia="sk-SK"/>
    </w:rPr>
  </w:style>
  <w:style w:type="character" w:styleId="Hypertextovprepojenie">
    <w:name w:val="Hyperlink"/>
    <w:rsid w:val="00792A33"/>
    <w:rPr>
      <w:color w:val="0000FF"/>
      <w:u w:val="single"/>
    </w:rPr>
  </w:style>
  <w:style w:type="character" w:customStyle="1" w:styleId="HlavikaChar">
    <w:name w:val="Hlavička Char"/>
    <w:link w:val="Hlavika"/>
    <w:rsid w:val="00F3781D"/>
    <w:rPr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rsid w:val="00E462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E46285"/>
    <w:rPr>
      <w:rFonts w:ascii="Segoe UI" w:hAnsi="Segoe UI" w:cs="Segoe UI"/>
      <w:sz w:val="18"/>
      <w:szCs w:val="18"/>
      <w:lang w:eastAsia="cs-CZ"/>
    </w:rPr>
  </w:style>
  <w:style w:type="paragraph" w:styleId="Odsekzoznamu">
    <w:name w:val="List Paragraph"/>
    <w:basedOn w:val="Normlny"/>
    <w:uiPriority w:val="34"/>
    <w:qFormat/>
    <w:rsid w:val="00690DC6"/>
    <w:pPr>
      <w:ind w:left="720"/>
      <w:contextualSpacing/>
    </w:pPr>
  </w:style>
  <w:style w:type="table" w:styleId="Mriekatabuky">
    <w:name w:val="Table Grid"/>
    <w:basedOn w:val="Normlnatabuka"/>
    <w:rsid w:val="00400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rsid w:val="00FC6199"/>
    <w:pPr>
      <w:ind w:firstLine="708"/>
      <w:jc w:val="both"/>
    </w:pPr>
    <w:rPr>
      <w:sz w:val="20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C6199"/>
    <w:rPr>
      <w:szCs w:val="24"/>
    </w:rPr>
  </w:style>
  <w:style w:type="paragraph" w:customStyle="1" w:styleId="xmsonormal">
    <w:name w:val="x_msonormal"/>
    <w:basedOn w:val="Normlny"/>
    <w:rsid w:val="00213A50"/>
    <w:pPr>
      <w:spacing w:before="100" w:beforeAutospacing="1" w:after="100" w:afterAutospacing="1"/>
    </w:pPr>
    <w:rPr>
      <w:lang w:eastAsia="sk-SK"/>
    </w:rPr>
  </w:style>
  <w:style w:type="paragraph" w:customStyle="1" w:styleId="xmsolistparagraph">
    <w:name w:val="x_msolistparagraph"/>
    <w:basedOn w:val="Normlny"/>
    <w:rsid w:val="00213A50"/>
    <w:pPr>
      <w:spacing w:before="100" w:beforeAutospacing="1" w:after="100" w:afterAutospacing="1"/>
    </w:pPr>
    <w:rPr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uropean-union.europa.eu/institutions-law-budget/institutions-and-bodies/institutions-and-bodies-profiles_sk?page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ova\Documents\Vyber_SM_staz_2016_17.do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Vyber_SM_staz_2016_17</Template>
  <TotalTime>286</TotalTime>
  <Pages>3</Pages>
  <Words>589</Words>
  <Characters>4089</Characters>
  <Application>Microsoft Office Word</Application>
  <DocSecurity>0</DocSecurity>
  <Lines>34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Váš list/zo dňa</vt:lpstr>
      <vt:lpstr>Váš list/zo dňa</vt:lpstr>
    </vt:vector>
  </TitlesOfParts>
  <Company>Jarema consult</Company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list/zo dňa</dc:title>
  <dc:subject/>
  <dc:creator>tkacova</dc:creator>
  <cp:keywords/>
  <dc:description/>
  <cp:lastModifiedBy>Mgr. Eva Tkáčová</cp:lastModifiedBy>
  <cp:revision>524</cp:revision>
  <cp:lastPrinted>2016-02-04T12:43:00Z</cp:lastPrinted>
  <dcterms:created xsi:type="dcterms:W3CDTF">2016-02-03T09:52:00Z</dcterms:created>
  <dcterms:modified xsi:type="dcterms:W3CDTF">2025-11-03T14:18:00Z</dcterms:modified>
</cp:coreProperties>
</file>