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464B0" w14:textId="77777777" w:rsidR="00BD7267" w:rsidRDefault="00BD726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1B6EDA0" w14:textId="77777777" w:rsidR="00F24DE9" w:rsidRDefault="00F24DE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08432DB" w14:textId="77777777" w:rsidR="007A7786" w:rsidRDefault="007A77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3C6C4E09" w14:textId="77777777" w:rsidR="007A7786" w:rsidRDefault="007A778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14:paraId="5711E18D" w14:textId="5A9FB840" w:rsidR="00DD5664" w:rsidRDefault="00DD56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POKYNY</w:t>
      </w:r>
      <w:r w:rsidR="00624030">
        <w:rPr>
          <w:rFonts w:ascii="Times New Roman" w:eastAsia="Times New Roman" w:hAnsi="Times New Roman" w:cs="Times New Roman"/>
          <w:b/>
          <w:color w:val="000000"/>
          <w:sz w:val="28"/>
        </w:rPr>
        <w:t xml:space="preserve"> PRE AUTOROV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K</w:t>
      </w:r>
      <w:r w:rsidRPr="00847C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PRÍSPEVK</w:t>
      </w:r>
      <w:r w:rsidR="00941C48">
        <w:rPr>
          <w:rFonts w:ascii="Times New Roman" w:eastAsia="Times New Roman" w:hAnsi="Times New Roman" w:cs="Times New Roman"/>
          <w:b/>
          <w:color w:val="000000"/>
          <w:sz w:val="28"/>
        </w:rPr>
        <w:t>U</w:t>
      </w:r>
      <w:r w:rsidRPr="00847C73">
        <w:rPr>
          <w:rFonts w:ascii="Times New Roman" w:eastAsia="Times New Roman" w:hAnsi="Times New Roman" w:cs="Times New Roman"/>
          <w:b/>
          <w:color w:val="000000"/>
          <w:sz w:val="28"/>
        </w:rPr>
        <w:t xml:space="preserve"> Z KONFERENCIE </w:t>
      </w:r>
    </w:p>
    <w:p w14:paraId="594B556A" w14:textId="63CC5747" w:rsidR="00AE0FD4" w:rsidRPr="00F24DE9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</w:pPr>
      <w:r w:rsidRPr="00F24DE9"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  <w:t>„</w:t>
      </w:r>
      <w:r w:rsidR="00F24DE9" w:rsidRPr="00F24DE9">
        <w:rPr>
          <w:rFonts w:ascii="Times New Roman" w:eastAsia="Times New Roman" w:hAnsi="Times New Roman" w:cs="Times New Roman"/>
          <w:b/>
          <w:color w:val="000000"/>
          <w:sz w:val="24"/>
          <w:szCs w:val="21"/>
        </w:rPr>
        <w:t>Spotrebitelia a obchodníci online: právne a ekonomické výzvy digitálnych trhov“</w:t>
      </w:r>
    </w:p>
    <w:p w14:paraId="3A189794" w14:textId="77777777" w:rsidR="00AE0FD4" w:rsidRDefault="00AE0FD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39093D7" w14:textId="16DF48E1" w:rsidR="00624030" w:rsidRPr="00624030" w:rsidRDefault="00624030" w:rsidP="00624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2403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Základné pokyny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</w:p>
    <w:p w14:paraId="2BCA9F06" w14:textId="21A4E7A4" w:rsidR="00624030" w:rsidRDefault="00624030" w:rsidP="00624030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</w:t>
      </w:r>
      <w:r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aximálny rozsah príspevku je 15 normostrán</w:t>
      </w:r>
    </w:p>
    <w:p w14:paraId="7285FEF5" w14:textId="55BBFBB2" w:rsidR="00624030" w:rsidRPr="007A5EA8" w:rsidRDefault="00624030" w:rsidP="00624030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termín na odovzdanie príspevku – najneskôr do </w:t>
      </w:r>
      <w:r w:rsidR="00677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06</w:t>
      </w:r>
      <w:r w:rsidR="00D65449" w:rsidRPr="00677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.</w:t>
      </w:r>
      <w:r w:rsidR="00677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11</w:t>
      </w:r>
      <w:r w:rsidRPr="00677F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.202</w:t>
      </w:r>
      <w:r w:rsidR="00677F88" w:rsidRPr="007A5EA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highlight w:val="yellow"/>
          <w14:ligatures w14:val="none"/>
        </w:rPr>
        <w:t>5</w:t>
      </w:r>
    </w:p>
    <w:p w14:paraId="09DCC04A" w14:textId="1A63A162" w:rsidR="00624030" w:rsidRPr="00624030" w:rsidRDefault="00AA0D26" w:rsidP="00624030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e-</w:t>
      </w:r>
      <w:r w:rsidR="0062403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mailová adresa na odovzdanie príspevku </w:t>
      </w:r>
      <w:r w:rsidR="0067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</w:t>
      </w:r>
      <w:hyperlink r:id="rId8" w:history="1">
        <w:r w:rsidR="00677F88" w:rsidRPr="00D64442">
          <w:rPr>
            <w:rStyle w:val="Hypertextovprepojenie"/>
            <w:rFonts w:ascii="Times New Roman" w:eastAsia="Times New Roman" w:hAnsi="Times New Roman" w:cs="Times New Roman"/>
            <w:kern w:val="0"/>
            <w:sz w:val="24"/>
            <w:szCs w:val="24"/>
            <w14:ligatures w14:val="none"/>
          </w:rPr>
          <w:t>digitalne.trhy@gmail.com</w:t>
        </w:r>
      </w:hyperlink>
      <w:r w:rsidR="00677F8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EDA277" w14:textId="4A8921A6" w:rsidR="00DD5664" w:rsidRPr="00DD5664" w:rsidRDefault="00DD5664" w:rsidP="00DD56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DD56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Technické pokyny pre spracovanie príspevkov</w:t>
      </w:r>
      <w:r w:rsidR="00941C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7C1E11A5" w14:textId="26893644" w:rsidR="00DD5664" w:rsidRPr="00941C48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text príspevku je potrebné napísať v MS Word, súbor doc., docx., rtf., nie pdf</w:t>
      </w:r>
    </w:p>
    <w:p w14:paraId="5B84E430" w14:textId="77777777" w:rsidR="00941C48" w:rsidRPr="00941C48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>typ písma Times New Roman v celom texte príspevku</w:t>
      </w:r>
    </w:p>
    <w:p w14:paraId="28F45C7E" w14:textId="666AC86C" w:rsidR="00941C48" w:rsidRDefault="00941C48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</w:t>
      </w:r>
      <w:r w:rsidR="00DD5664"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ázov príspevku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DD5664"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bold, veľké písmená, veľkosť písma 14, centrovať nastred</w:t>
      </w:r>
    </w:p>
    <w:p w14:paraId="290B6714" w14:textId="3C04EF3D" w:rsidR="00941C48" w:rsidRPr="00941C48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>tituly, meno a priezvisko autora/autorov</w:t>
      </w:r>
      <w:r w:rsidR="00AA0D26">
        <w:rPr>
          <w:rFonts w:ascii="Times New Roman" w:eastAsia="Times New Roman" w:hAnsi="Times New Roman" w:cs="Times New Roman"/>
          <w:sz w:val="24"/>
        </w:rPr>
        <w:t xml:space="preserve"> -</w:t>
      </w:r>
      <w:r w:rsidR="00AA0D26" w:rsidRPr="00AA0D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AA0D26"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veľkosť písma </w:t>
      </w:r>
      <w:r w:rsidRPr="00941C48">
        <w:rPr>
          <w:rFonts w:ascii="Times New Roman" w:eastAsia="Times New Roman" w:hAnsi="Times New Roman" w:cs="Times New Roman"/>
          <w:sz w:val="24"/>
        </w:rPr>
        <w:t xml:space="preserve">12, </w:t>
      </w:r>
      <w:r w:rsidR="00941C48">
        <w:rPr>
          <w:rFonts w:ascii="Times New Roman" w:eastAsia="Times New Roman" w:hAnsi="Times New Roman" w:cs="Times New Roman"/>
          <w:sz w:val="24"/>
        </w:rPr>
        <w:t>bold</w:t>
      </w:r>
      <w:r w:rsidRPr="00941C48">
        <w:rPr>
          <w:rFonts w:ascii="Times New Roman" w:eastAsia="Times New Roman" w:hAnsi="Times New Roman" w:cs="Times New Roman"/>
          <w:sz w:val="24"/>
        </w:rPr>
        <w:t>, centrovať nastred</w:t>
      </w:r>
    </w:p>
    <w:p w14:paraId="37AED069" w14:textId="6F769BFA" w:rsidR="00941C48" w:rsidRPr="00941C48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>pracovisko autora (napr. Univerzita Pavla Jozefa Šafárika v Košiciach, Právnická fakulta)</w:t>
      </w:r>
      <w:r w:rsidR="00AA0D26">
        <w:rPr>
          <w:rFonts w:ascii="Times New Roman" w:eastAsia="Times New Roman" w:hAnsi="Times New Roman" w:cs="Times New Roman"/>
          <w:sz w:val="24"/>
        </w:rPr>
        <w:t xml:space="preserve"> - </w:t>
      </w:r>
      <w:r w:rsidR="00AA0D26"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veľkosť písma </w:t>
      </w:r>
      <w:r w:rsidR="00AA0D26" w:rsidRPr="00941C48">
        <w:rPr>
          <w:rFonts w:ascii="Times New Roman" w:eastAsia="Times New Roman" w:hAnsi="Times New Roman" w:cs="Times New Roman"/>
          <w:sz w:val="24"/>
        </w:rPr>
        <w:t>12, centrovať nastred</w:t>
      </w:r>
    </w:p>
    <w:p w14:paraId="40A04128" w14:textId="60071FC3" w:rsidR="00941C48" w:rsidRPr="00941C48" w:rsidRDefault="00AA0D26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sz w:val="24"/>
        </w:rPr>
        <w:t>e-</w:t>
      </w:r>
      <w:r w:rsidR="00DD5664" w:rsidRPr="00941C48">
        <w:rPr>
          <w:rFonts w:ascii="Times New Roman" w:eastAsia="Times New Roman" w:hAnsi="Times New Roman" w:cs="Times New Roman"/>
          <w:sz w:val="24"/>
        </w:rPr>
        <w:t>mailový kontakt na autora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veľkosť písma </w:t>
      </w:r>
      <w:r w:rsidRPr="00941C48">
        <w:rPr>
          <w:rFonts w:ascii="Times New Roman" w:eastAsia="Times New Roman" w:hAnsi="Times New Roman" w:cs="Times New Roman"/>
          <w:sz w:val="24"/>
        </w:rPr>
        <w:t>12, centrovať nastred</w:t>
      </w:r>
    </w:p>
    <w:p w14:paraId="1AFE30A6" w14:textId="68D758CC" w:rsidR="00941C48" w:rsidRPr="008D104C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 xml:space="preserve">abstrakt v slovenskom </w:t>
      </w:r>
      <w:r w:rsidRPr="008D104C">
        <w:rPr>
          <w:rFonts w:ascii="Times New Roman" w:eastAsia="Times New Roman" w:hAnsi="Times New Roman" w:cs="Times New Roman"/>
          <w:sz w:val="24"/>
        </w:rPr>
        <w:t xml:space="preserve">jazyku </w:t>
      </w:r>
      <w:r w:rsidR="00AA0D26" w:rsidRPr="008D104C">
        <w:rPr>
          <w:rFonts w:ascii="Times New Roman" w:eastAsia="Times New Roman" w:hAnsi="Times New Roman" w:cs="Times New Roman"/>
          <w:sz w:val="24"/>
        </w:rPr>
        <w:t xml:space="preserve">- </w:t>
      </w:r>
      <w:r w:rsidR="00AA0D26"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veľkosť písma </w:t>
      </w:r>
      <w:r w:rsidRPr="008D104C">
        <w:rPr>
          <w:rFonts w:ascii="Times New Roman" w:eastAsia="Times New Roman" w:hAnsi="Times New Roman" w:cs="Times New Roman"/>
          <w:sz w:val="24"/>
        </w:rPr>
        <w:t>1</w:t>
      </w:r>
      <w:r w:rsidR="00607B73" w:rsidRPr="008D104C">
        <w:rPr>
          <w:rFonts w:ascii="Times New Roman" w:eastAsia="Times New Roman" w:hAnsi="Times New Roman" w:cs="Times New Roman"/>
          <w:sz w:val="24"/>
        </w:rPr>
        <w:t>0</w:t>
      </w:r>
      <w:r w:rsidRPr="008D104C">
        <w:rPr>
          <w:rFonts w:ascii="Times New Roman" w:eastAsia="Times New Roman" w:hAnsi="Times New Roman" w:cs="Times New Roman"/>
          <w:sz w:val="24"/>
        </w:rPr>
        <w:t>, zarovnať text na stranu</w:t>
      </w:r>
    </w:p>
    <w:p w14:paraId="383627DF" w14:textId="619D2AAC" w:rsidR="00941C48" w:rsidRPr="008D104C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4C">
        <w:rPr>
          <w:rFonts w:ascii="Times New Roman" w:eastAsia="Times New Roman" w:hAnsi="Times New Roman" w:cs="Times New Roman"/>
          <w:sz w:val="24"/>
        </w:rPr>
        <w:t xml:space="preserve">abstrakt v  anglickom jazyku </w:t>
      </w:r>
      <w:r w:rsidR="00AA0D26" w:rsidRPr="008D104C">
        <w:rPr>
          <w:rFonts w:ascii="Times New Roman" w:eastAsia="Times New Roman" w:hAnsi="Times New Roman" w:cs="Times New Roman"/>
          <w:sz w:val="24"/>
        </w:rPr>
        <w:t xml:space="preserve">- </w:t>
      </w:r>
      <w:r w:rsidR="00AA0D26"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veľkosť písma </w:t>
      </w:r>
      <w:r w:rsidR="00AA0D26" w:rsidRPr="008D104C">
        <w:rPr>
          <w:rFonts w:ascii="Times New Roman" w:eastAsia="Times New Roman" w:hAnsi="Times New Roman" w:cs="Times New Roman"/>
          <w:sz w:val="24"/>
        </w:rPr>
        <w:t>1</w:t>
      </w:r>
      <w:r w:rsidR="00607B73" w:rsidRPr="008D104C">
        <w:rPr>
          <w:rFonts w:ascii="Times New Roman" w:eastAsia="Times New Roman" w:hAnsi="Times New Roman" w:cs="Times New Roman"/>
          <w:sz w:val="24"/>
        </w:rPr>
        <w:t>0</w:t>
      </w:r>
      <w:r w:rsidR="00AA0D26" w:rsidRPr="008D104C">
        <w:rPr>
          <w:rFonts w:ascii="Times New Roman" w:eastAsia="Times New Roman" w:hAnsi="Times New Roman" w:cs="Times New Roman"/>
          <w:sz w:val="24"/>
        </w:rPr>
        <w:t>, zarovnať text na stranu</w:t>
      </w:r>
      <w:r w:rsidRPr="008D104C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E48568" w14:textId="36F01453" w:rsidR="00941C48" w:rsidRPr="008D104C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4C">
        <w:rPr>
          <w:rFonts w:ascii="Times New Roman" w:eastAsia="Times New Roman" w:hAnsi="Times New Roman" w:cs="Times New Roman"/>
          <w:sz w:val="24"/>
        </w:rPr>
        <w:t>kľúčové slová v slovenskom jazyku</w:t>
      </w:r>
      <w:r w:rsidR="00941C48" w:rsidRPr="008D104C">
        <w:rPr>
          <w:rFonts w:ascii="Times New Roman" w:eastAsia="Times New Roman" w:hAnsi="Times New Roman" w:cs="Times New Roman"/>
          <w:sz w:val="24"/>
        </w:rPr>
        <w:t xml:space="preserve"> – max. 5</w:t>
      </w:r>
      <w:r w:rsidR="00AA0D26" w:rsidRPr="008D104C">
        <w:rPr>
          <w:rFonts w:ascii="Times New Roman" w:eastAsia="Times New Roman" w:hAnsi="Times New Roman" w:cs="Times New Roman"/>
          <w:sz w:val="24"/>
        </w:rPr>
        <w:t xml:space="preserve"> -</w:t>
      </w:r>
      <w:r w:rsidR="00AA0D26"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veľkosť písma </w:t>
      </w:r>
      <w:r w:rsidR="00AA0D26" w:rsidRPr="008D104C">
        <w:rPr>
          <w:rFonts w:ascii="Times New Roman" w:eastAsia="Times New Roman" w:hAnsi="Times New Roman" w:cs="Times New Roman"/>
          <w:sz w:val="24"/>
        </w:rPr>
        <w:t>1</w:t>
      </w:r>
      <w:r w:rsidR="00607B73" w:rsidRPr="008D104C">
        <w:rPr>
          <w:rFonts w:ascii="Times New Roman" w:eastAsia="Times New Roman" w:hAnsi="Times New Roman" w:cs="Times New Roman"/>
          <w:sz w:val="24"/>
        </w:rPr>
        <w:t>0</w:t>
      </w:r>
      <w:r w:rsidR="00AA0D26" w:rsidRPr="008D104C">
        <w:rPr>
          <w:rFonts w:ascii="Times New Roman" w:eastAsia="Times New Roman" w:hAnsi="Times New Roman" w:cs="Times New Roman"/>
          <w:sz w:val="24"/>
        </w:rPr>
        <w:t>, zarovnať text na stranu</w:t>
      </w:r>
      <w:r w:rsidRPr="008D104C">
        <w:rPr>
          <w:rFonts w:ascii="Times New Roman" w:eastAsia="Times New Roman" w:hAnsi="Times New Roman" w:cs="Times New Roman"/>
          <w:sz w:val="24"/>
        </w:rPr>
        <w:t xml:space="preserve"> </w:t>
      </w:r>
    </w:p>
    <w:p w14:paraId="55F366D5" w14:textId="0017AAFC" w:rsidR="00941C48" w:rsidRPr="008D104C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4C">
        <w:rPr>
          <w:rFonts w:ascii="Times New Roman" w:eastAsia="Times New Roman" w:hAnsi="Times New Roman" w:cs="Times New Roman"/>
          <w:sz w:val="24"/>
        </w:rPr>
        <w:t>kľúčové slová v anglickom jazyku</w:t>
      </w:r>
      <w:r w:rsidR="00941C48" w:rsidRPr="008D104C">
        <w:rPr>
          <w:rFonts w:ascii="Times New Roman" w:eastAsia="Times New Roman" w:hAnsi="Times New Roman" w:cs="Times New Roman"/>
          <w:sz w:val="24"/>
        </w:rPr>
        <w:t xml:space="preserve"> – max. 5</w:t>
      </w:r>
      <w:r w:rsidR="00AA0D26" w:rsidRPr="008D104C">
        <w:rPr>
          <w:rFonts w:ascii="Times New Roman" w:eastAsia="Times New Roman" w:hAnsi="Times New Roman" w:cs="Times New Roman"/>
          <w:sz w:val="24"/>
        </w:rPr>
        <w:t xml:space="preserve"> - </w:t>
      </w:r>
      <w:r w:rsidR="00AA0D26"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veľkosť písma </w:t>
      </w:r>
      <w:r w:rsidR="00AA0D26" w:rsidRPr="008D104C">
        <w:rPr>
          <w:rFonts w:ascii="Times New Roman" w:eastAsia="Times New Roman" w:hAnsi="Times New Roman" w:cs="Times New Roman"/>
          <w:sz w:val="24"/>
        </w:rPr>
        <w:t>1</w:t>
      </w:r>
      <w:r w:rsidR="00607B73" w:rsidRPr="008D104C">
        <w:rPr>
          <w:rFonts w:ascii="Times New Roman" w:eastAsia="Times New Roman" w:hAnsi="Times New Roman" w:cs="Times New Roman"/>
          <w:sz w:val="24"/>
        </w:rPr>
        <w:t>0</w:t>
      </w:r>
      <w:r w:rsidR="00AA0D26" w:rsidRPr="008D104C">
        <w:rPr>
          <w:rFonts w:ascii="Times New Roman" w:eastAsia="Times New Roman" w:hAnsi="Times New Roman" w:cs="Times New Roman"/>
          <w:sz w:val="24"/>
        </w:rPr>
        <w:t>, zarovnať text na stranu</w:t>
      </w:r>
    </w:p>
    <w:p w14:paraId="4974F1E8" w14:textId="106A2A4C" w:rsidR="00941C48" w:rsidRPr="008D104C" w:rsidRDefault="00941C48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</w:t>
      </w:r>
      <w:r w:rsidR="00DD5664"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oznámky pod čiarou (na konci strany)</w:t>
      </w:r>
      <w:r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</w:t>
      </w:r>
      <w:r w:rsidR="00DD5664" w:rsidRPr="008D104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veľkosť písma 10, riadkovanie 1, zarovnanie na šírku, </w:t>
      </w:r>
      <w:r w:rsidR="00DD5664" w:rsidRPr="008D104C">
        <w:rPr>
          <w:rFonts w:ascii="Times New Roman" w:eastAsia="Times New Roman" w:hAnsi="Times New Roman" w:cs="Times New Roman"/>
          <w:sz w:val="24"/>
        </w:rPr>
        <w:t>vkladať cez „Referencie - Vložiť poznámku pod čiarou“</w:t>
      </w:r>
    </w:p>
    <w:p w14:paraId="7EAD12E7" w14:textId="53E5624D" w:rsidR="00B25CD7" w:rsidRPr="008D104C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4C">
        <w:rPr>
          <w:rFonts w:ascii="Times New Roman" w:eastAsia="Times New Roman" w:hAnsi="Times New Roman" w:cs="Times New Roman"/>
          <w:sz w:val="24"/>
        </w:rPr>
        <w:t xml:space="preserve">nadpisy v texte </w:t>
      </w:r>
      <w:r w:rsidR="00AA0D26" w:rsidRPr="008D104C">
        <w:rPr>
          <w:rFonts w:ascii="Times New Roman" w:eastAsia="Times New Roman" w:hAnsi="Times New Roman" w:cs="Times New Roman"/>
          <w:sz w:val="24"/>
        </w:rPr>
        <w:t xml:space="preserve">– veľkosť písma </w:t>
      </w:r>
      <w:r w:rsidRPr="008D104C">
        <w:rPr>
          <w:rFonts w:ascii="Times New Roman" w:eastAsia="Times New Roman" w:hAnsi="Times New Roman" w:cs="Times New Roman"/>
          <w:sz w:val="24"/>
        </w:rPr>
        <w:t xml:space="preserve">12, </w:t>
      </w:r>
      <w:r w:rsidR="00AA0D26" w:rsidRPr="008D104C">
        <w:rPr>
          <w:rFonts w:ascii="Times New Roman" w:eastAsia="Times New Roman" w:hAnsi="Times New Roman" w:cs="Times New Roman"/>
          <w:sz w:val="24"/>
        </w:rPr>
        <w:t>bold</w:t>
      </w:r>
      <w:r w:rsidRPr="008D104C">
        <w:rPr>
          <w:rFonts w:ascii="Times New Roman" w:eastAsia="Times New Roman" w:hAnsi="Times New Roman" w:cs="Times New Roman"/>
          <w:sz w:val="24"/>
        </w:rPr>
        <w:t>, zarovnať na stranu</w:t>
      </w:r>
    </w:p>
    <w:p w14:paraId="2946928E" w14:textId="3D04D8E1" w:rsidR="00AA0D26" w:rsidRPr="008D104C" w:rsidRDefault="00DD5664" w:rsidP="00AA0D26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D104C">
        <w:rPr>
          <w:rFonts w:ascii="Times New Roman" w:eastAsia="Times New Roman" w:hAnsi="Times New Roman" w:cs="Times New Roman"/>
          <w:sz w:val="24"/>
        </w:rPr>
        <w:t xml:space="preserve">text príspevku </w:t>
      </w:r>
      <w:r w:rsidR="00AA0D26" w:rsidRPr="008D104C">
        <w:rPr>
          <w:rFonts w:ascii="Times New Roman" w:eastAsia="Times New Roman" w:hAnsi="Times New Roman" w:cs="Times New Roman"/>
          <w:sz w:val="24"/>
        </w:rPr>
        <w:t xml:space="preserve">– veľkosť písma </w:t>
      </w:r>
      <w:r w:rsidRPr="008D104C">
        <w:rPr>
          <w:rFonts w:ascii="Times New Roman" w:eastAsia="Times New Roman" w:hAnsi="Times New Roman" w:cs="Times New Roman"/>
          <w:sz w:val="24"/>
        </w:rPr>
        <w:t>12, zarovnať na stranu</w:t>
      </w:r>
      <w:r w:rsidR="00AA0D26" w:rsidRPr="008D104C">
        <w:rPr>
          <w:rFonts w:ascii="Times New Roman" w:eastAsia="Times New Roman" w:hAnsi="Times New Roman" w:cs="Times New Roman"/>
          <w:sz w:val="24"/>
        </w:rPr>
        <w:t>, riadkovanie v celom texte príspevku 1,</w:t>
      </w:r>
      <w:r w:rsidR="007342AD" w:rsidRPr="008D104C">
        <w:rPr>
          <w:rFonts w:ascii="Times New Roman" w:eastAsia="Times New Roman" w:hAnsi="Times New Roman" w:cs="Times New Roman"/>
          <w:sz w:val="24"/>
        </w:rPr>
        <w:t>5</w:t>
      </w:r>
    </w:p>
    <w:p w14:paraId="4523E67C" w14:textId="77777777" w:rsidR="00B25CD7" w:rsidRPr="00941C48" w:rsidRDefault="00B25CD7" w:rsidP="00B25CD7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 xml:space="preserve">v texte </w:t>
      </w:r>
      <w:r>
        <w:rPr>
          <w:rFonts w:ascii="Times New Roman" w:eastAsia="Times New Roman" w:hAnsi="Times New Roman" w:cs="Times New Roman"/>
          <w:sz w:val="24"/>
        </w:rPr>
        <w:t xml:space="preserve">používajte </w:t>
      </w:r>
      <w:r w:rsidRPr="00941C48">
        <w:rPr>
          <w:rFonts w:ascii="Times New Roman" w:eastAsia="Times New Roman" w:hAnsi="Times New Roman" w:cs="Times New Roman"/>
          <w:sz w:val="24"/>
        </w:rPr>
        <w:t>tabulátor (1,25 cm)</w:t>
      </w:r>
    </w:p>
    <w:p w14:paraId="6CDDF272" w14:textId="77777777" w:rsidR="00941C48" w:rsidRPr="00941C48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>okraje súboru 2,5 cm (všetky strany)</w:t>
      </w:r>
    </w:p>
    <w:p w14:paraId="335ABCE9" w14:textId="3CE133B3" w:rsidR="00941C48" w:rsidRPr="00941C48" w:rsidRDefault="00DD5664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sz w:val="24"/>
        </w:rPr>
        <w:t>strany nečíslujte</w:t>
      </w:r>
    </w:p>
    <w:p w14:paraId="5EA03465" w14:textId="1771F6B2" w:rsidR="00DD5664" w:rsidRPr="00C12F82" w:rsidRDefault="00941C48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</w:t>
      </w:r>
      <w:r w:rsidR="00DD5664"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oznam </w:t>
      </w:r>
      <w:r w:rsidR="00163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použitých zdrojov</w:t>
      </w:r>
      <w:r w:rsidR="00B25C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- </w:t>
      </w:r>
      <w:r w:rsidR="00DD5664" w:rsidRPr="00941C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nasleduje na konci príspevku</w:t>
      </w:r>
      <w:r w:rsidR="00B25CD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63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– veľkosť písma </w:t>
      </w:r>
      <w:r w:rsidR="00DD5664" w:rsidRPr="00941C48">
        <w:rPr>
          <w:rFonts w:ascii="Times New Roman" w:eastAsia="Times New Roman" w:hAnsi="Times New Roman" w:cs="Times New Roman"/>
          <w:sz w:val="24"/>
        </w:rPr>
        <w:t xml:space="preserve">12, </w:t>
      </w:r>
      <w:r w:rsidRPr="00607B73">
        <w:rPr>
          <w:rFonts w:ascii="Times New Roman" w:eastAsia="Times New Roman" w:hAnsi="Times New Roman" w:cs="Times New Roman"/>
          <w:sz w:val="24"/>
        </w:rPr>
        <w:t>bold</w:t>
      </w:r>
      <w:r w:rsidR="00DD5664" w:rsidRPr="00941C48">
        <w:rPr>
          <w:rFonts w:ascii="Times New Roman" w:eastAsia="Times New Roman" w:hAnsi="Times New Roman" w:cs="Times New Roman"/>
          <w:sz w:val="24"/>
        </w:rPr>
        <w:t xml:space="preserve">, </w:t>
      </w:r>
      <w:r w:rsidR="00607B73">
        <w:rPr>
          <w:rFonts w:ascii="Times New Roman" w:eastAsia="Times New Roman" w:hAnsi="Times New Roman" w:cs="Times New Roman"/>
          <w:sz w:val="24"/>
        </w:rPr>
        <w:t xml:space="preserve">jednotlivé zdroje </w:t>
      </w:r>
      <w:r>
        <w:rPr>
          <w:rFonts w:ascii="Times New Roman" w:eastAsia="Times New Roman" w:hAnsi="Times New Roman" w:cs="Times New Roman"/>
          <w:sz w:val="24"/>
        </w:rPr>
        <w:t xml:space="preserve">zoradiť </w:t>
      </w:r>
      <w:r w:rsidR="00DD5664" w:rsidRPr="00941C48">
        <w:rPr>
          <w:rFonts w:ascii="Times New Roman" w:eastAsia="Times New Roman" w:hAnsi="Times New Roman" w:cs="Times New Roman"/>
          <w:sz w:val="24"/>
        </w:rPr>
        <w:t>v abecednom poradí, zarovnať na stranu</w:t>
      </w:r>
    </w:p>
    <w:p w14:paraId="31FD1224" w14:textId="4DC4158D" w:rsidR="00C12F82" w:rsidRPr="00D07FFE" w:rsidRDefault="00D07FFE" w:rsidP="00941C48">
      <w:pPr>
        <w:pStyle w:val="Odsekzoznamu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7FFE">
        <w:rPr>
          <w:rFonts w:ascii="Times New Roman" w:eastAsia="Times New Roman" w:hAnsi="Times New Roman" w:cs="Times New Roman"/>
          <w:sz w:val="24"/>
        </w:rPr>
        <w:t xml:space="preserve">pri zdrojoch, ktoré majú pridelený DOI identifikátor, uvádzať aj číslo </w:t>
      </w:r>
      <w:r w:rsidR="00C12F82" w:rsidRPr="00D07FFE">
        <w:rPr>
          <w:rFonts w:ascii="Times New Roman" w:eastAsia="Times New Roman" w:hAnsi="Times New Roman" w:cs="Times New Roman"/>
          <w:sz w:val="24"/>
        </w:rPr>
        <w:t>DOI</w:t>
      </w:r>
    </w:p>
    <w:p w14:paraId="36EC055F" w14:textId="77777777" w:rsidR="00BD7267" w:rsidRDefault="00BD7267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22037B8" w14:textId="77777777" w:rsidR="007A7786" w:rsidRDefault="007A7786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FBC1D5" w14:textId="77777777" w:rsidR="007A7786" w:rsidRDefault="007A7786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61565B0" w14:textId="77777777" w:rsidR="007A7786" w:rsidRDefault="007A7786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5C2798C" w14:textId="77777777" w:rsidR="007A7786" w:rsidRDefault="007A7786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EC4091D" w14:textId="77777777" w:rsidR="007A7786" w:rsidRDefault="007A7786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0C82BFD" w14:textId="50BDDC94" w:rsidR="00941C48" w:rsidRPr="00941C48" w:rsidRDefault="00941C48" w:rsidP="00941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941C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Požiadavky na s</w:t>
      </w:r>
      <w:r w:rsidR="00DD5664" w:rsidRPr="00DD56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pôsob </w:t>
      </w:r>
      <w:r w:rsidRPr="00941C4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citovania zdrojov</w:t>
      </w:r>
      <w:r w:rsidR="00DD5664" w:rsidRPr="00DD56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19771F16" w14:textId="14FBCB81" w:rsidR="00941C48" w:rsidRPr="00CB7A3A" w:rsidRDefault="00941C48" w:rsidP="00941C4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B7A3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Monografie:</w:t>
      </w:r>
    </w:p>
    <w:p w14:paraId="1D187B8D" w14:textId="773BE912" w:rsidR="00941C48" w:rsidRDefault="00DD5664" w:rsidP="00941C48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VOJČÍK, P. et al. Občianske právo hmotné. Plzeň: Aleš Čeněk, </w:t>
      </w:r>
      <w:r w:rsidR="00163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2021</w:t>
      </w:r>
      <w:r w:rsidRPr="00DD5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="00163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764</w:t>
      </w:r>
      <w:r w:rsidRPr="00DD5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s. ISBN 978-80-7380-</w:t>
      </w:r>
      <w:r w:rsidR="00163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845</w:t>
      </w:r>
      <w:r w:rsidRPr="00DD5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163DE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7</w:t>
      </w:r>
    </w:p>
    <w:p w14:paraId="1FD7C28A" w14:textId="77777777" w:rsidR="00941C48" w:rsidRPr="00D07FFE" w:rsidRDefault="00941C48" w:rsidP="00C12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D07FFE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Článok v časopise:</w:t>
      </w:r>
    </w:p>
    <w:p w14:paraId="72057754" w14:textId="6221520F" w:rsidR="00C12F82" w:rsidRPr="00C12F82" w:rsidRDefault="00DD5664" w:rsidP="00C12F8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VOJČÍK, P.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Smlouva o dílo s nehmotným výsledkem.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Acta Universitatis Carolinae: Iuridica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ISBN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0323-0619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2022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roč.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68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č.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s. </w:t>
      </w:r>
      <w:r w:rsidR="00C12F82"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149-162</w:t>
      </w:r>
      <w:r w:rsidRPr="00C12F8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hyperlink r:id="rId9" w:tgtFrame="_blank" w:history="1">
        <w:r w:rsidR="00C12F82" w:rsidRPr="00C12F82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https://doi.org/10.14712/23366478.2022.25</w:t>
        </w:r>
      </w:hyperlink>
    </w:p>
    <w:p w14:paraId="130B1B4F" w14:textId="77777777" w:rsidR="00BD7267" w:rsidRDefault="00BD7267" w:rsidP="00C12F8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66935D50" w14:textId="77777777" w:rsidR="00BD7267" w:rsidRDefault="00BD7267" w:rsidP="00C12F8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</w:p>
    <w:p w14:paraId="4AECE5BE" w14:textId="2C23702E" w:rsidR="00941C48" w:rsidRPr="00CB7A3A" w:rsidRDefault="00941C48" w:rsidP="00C12F82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</w:pPr>
      <w:r w:rsidRPr="00CB7A3A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Príspevok v zborníku:</w:t>
      </w:r>
    </w:p>
    <w:p w14:paraId="52DF6B2B" w14:textId="7A00D512" w:rsidR="00D07FFE" w:rsidRPr="00D07FFE" w:rsidRDefault="00D07FFE" w:rsidP="00D07FFE">
      <w:pPr>
        <w:spacing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D0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BAČÁROVÁ, R. </w:t>
      </w:r>
      <w:r w:rsidR="00DD5664" w:rsidRPr="00D07FF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07FFE">
        <w:rPr>
          <w:rFonts w:ascii="Times New Roman" w:hAnsi="Times New Roman" w:cs="Times New Roman"/>
          <w:sz w:val="24"/>
          <w:szCs w:val="24"/>
        </w:rPr>
        <w:t xml:space="preserve">Výkon práv a slobôd v kontexte hodnotovej orientácie reformy autorského práva. In. Košické dni súkromného práva 4: pocta profesorovi Vojčíkovi: recenzovaný zborník vedeckých prác. Košice: Univerzita Pavla Jozefa Šafárika v Košiciach, 2022. s. 334-348. ISBN 978-80-8129-138-8. </w:t>
      </w:r>
      <w:r w:rsidRPr="00D07FFE">
        <w:rPr>
          <w:rFonts w:ascii="Times New Roman" w:hAnsi="Times New Roman" w:cs="Times New Roman"/>
          <w:color w:val="000000"/>
          <w:sz w:val="24"/>
          <w:szCs w:val="24"/>
        </w:rPr>
        <w:t>https://doi.org/10.33542/KDS22-0098-1-32</w:t>
      </w:r>
    </w:p>
    <w:p w14:paraId="7EC2F698" w14:textId="601F4056" w:rsidR="00CB7A3A" w:rsidRPr="00D07FFE" w:rsidRDefault="00CB7A3A" w:rsidP="00FD3939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E85834" w14:textId="3F88D0E7" w:rsidR="00DD5664" w:rsidRPr="00DD5664" w:rsidRDefault="00CB7A3A" w:rsidP="00DD566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Autorské upozornenie:</w:t>
      </w:r>
    </w:p>
    <w:p w14:paraId="46BCC484" w14:textId="77777777" w:rsidR="00771EC3" w:rsidRPr="00771EC3" w:rsidRDefault="00771EC3" w:rsidP="00771EC3">
      <w:pPr>
        <w:pStyle w:val="Normlnywebov"/>
        <w:spacing w:before="0" w:beforeAutospacing="0" w:after="0" w:afterAutospacing="0"/>
        <w:jc w:val="both"/>
      </w:pPr>
      <w:r w:rsidRPr="00771EC3">
        <w:rPr>
          <w:color w:val="000000"/>
        </w:rPr>
        <w:t xml:space="preserve">Autor zaslaním príspevku berie na vedomie a udeľuje súhlas organizátorovi konferencie zaradiť a zverejniť jeho príspevok v celom rozsahu do publikácie, ktorá bude šírená v tlačenej aj elektronickej podobe pod verejnou licenciou </w:t>
      </w:r>
      <w:r w:rsidRPr="00771EC3">
        <w:rPr>
          <w:color w:val="22262A"/>
        </w:rPr>
        <w:t>Creative Commons Attribution-NonCommercial-No-derivates 4.0 (</w:t>
      </w:r>
      <w:r w:rsidRPr="00771EC3">
        <w:rPr>
          <w:color w:val="22262A"/>
          <w:shd w:val="clear" w:color="auto" w:fill="FFFFFF"/>
        </w:rPr>
        <w:t xml:space="preserve">CC BY-NC-ND 4.0, </w:t>
      </w:r>
      <w:r w:rsidRPr="00771EC3">
        <w:rPr>
          <w:color w:val="22262A"/>
        </w:rPr>
        <w:t xml:space="preserve">Uveďte pôvod – Nepoužívajte komerčne - Nespracovávajte). </w:t>
      </w:r>
      <w:r w:rsidRPr="00771EC3">
        <w:rPr>
          <w:color w:val="000000"/>
        </w:rPr>
        <w:t>To znamená, že dielo je možné používať len s uvedením mena autora, na nekomerčné účely, bez možnosti úpravy a spracovania diela.</w:t>
      </w:r>
    </w:p>
    <w:p w14:paraId="5B21FF4D" w14:textId="572B14AD" w:rsidR="00CB7A3A" w:rsidRPr="00CB7A3A" w:rsidRDefault="00CB7A3A" w:rsidP="00DD56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CB7A3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Recenzné konanie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593EFE8F" w14:textId="3E3A3C24" w:rsidR="00DD5664" w:rsidRPr="00DD5664" w:rsidRDefault="00DD5664" w:rsidP="00CB7A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D566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Všetky zaslané príspevky budú podliehať recenznému konaniu. Organizátori konferencie si vyhradzujú právo v prípade negatívneho recenzného posudku neuverejniť príspevok v pripravovanom zborníku vedeckých prác, o čom bude autor po prebehnutom recenznom konaní informovaný.</w:t>
      </w:r>
    </w:p>
    <w:p w14:paraId="0FAFC39B" w14:textId="77777777" w:rsidR="00847C73" w:rsidRDefault="00847C73" w:rsidP="00847C7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0D2FE71D" w14:textId="0BA829D3" w:rsidR="00941C48" w:rsidRDefault="00941C48" w:rsidP="00941C4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Príspevky do zborníka je potrebné odovzdať </w:t>
      </w:r>
      <w:r w:rsidRPr="00941C48">
        <w:rPr>
          <w:rFonts w:ascii="Times New Roman" w:eastAsia="Times New Roman" w:hAnsi="Times New Roman" w:cs="Times New Roman"/>
          <w:b/>
          <w:sz w:val="24"/>
        </w:rPr>
        <w:t xml:space="preserve">najneskôr do </w:t>
      </w:r>
      <w:r w:rsidR="00616038">
        <w:rPr>
          <w:rFonts w:ascii="Times New Roman" w:eastAsia="Times New Roman" w:hAnsi="Times New Roman" w:cs="Times New Roman"/>
          <w:b/>
          <w:sz w:val="24"/>
        </w:rPr>
        <w:t>06</w:t>
      </w:r>
      <w:r w:rsidR="00F72C21">
        <w:rPr>
          <w:rFonts w:ascii="Times New Roman" w:eastAsia="Times New Roman" w:hAnsi="Times New Roman" w:cs="Times New Roman"/>
          <w:b/>
          <w:sz w:val="24"/>
        </w:rPr>
        <w:t>.</w:t>
      </w:r>
      <w:r w:rsidR="00616038">
        <w:rPr>
          <w:rFonts w:ascii="Times New Roman" w:eastAsia="Times New Roman" w:hAnsi="Times New Roman" w:cs="Times New Roman"/>
          <w:b/>
          <w:sz w:val="24"/>
        </w:rPr>
        <w:t>11</w:t>
      </w:r>
      <w:r w:rsidRPr="00941C48">
        <w:rPr>
          <w:rFonts w:ascii="Times New Roman" w:eastAsia="Times New Roman" w:hAnsi="Times New Roman" w:cs="Times New Roman"/>
          <w:b/>
          <w:sz w:val="24"/>
        </w:rPr>
        <w:t>.202</w:t>
      </w:r>
      <w:r w:rsidR="00616038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Cs/>
          <w:sz w:val="24"/>
        </w:rPr>
        <w:t>.</w:t>
      </w:r>
    </w:p>
    <w:p w14:paraId="01C1EA47" w14:textId="4FA1D434" w:rsidR="00941C48" w:rsidRPr="00941C48" w:rsidRDefault="00941C48" w:rsidP="00941C4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</w:rPr>
      </w:pPr>
      <w:r w:rsidRPr="00941C48">
        <w:rPr>
          <w:rFonts w:ascii="Times New Roman" w:eastAsia="Times New Roman" w:hAnsi="Times New Roman" w:cs="Times New Roman"/>
          <w:bCs/>
          <w:sz w:val="24"/>
        </w:rPr>
        <w:t>V prípade nedodržania</w:t>
      </w:r>
      <w:r w:rsidR="00CB7A3A">
        <w:rPr>
          <w:rFonts w:ascii="Times New Roman" w:eastAsia="Times New Roman" w:hAnsi="Times New Roman" w:cs="Times New Roman"/>
          <w:bCs/>
          <w:sz w:val="24"/>
        </w:rPr>
        <w:t xml:space="preserve"> stanovených</w:t>
      </w:r>
      <w:r w:rsidRPr="00941C48">
        <w:rPr>
          <w:rFonts w:ascii="Times New Roman" w:eastAsia="Times New Roman" w:hAnsi="Times New Roman" w:cs="Times New Roman"/>
          <w:bCs/>
          <w:sz w:val="24"/>
        </w:rPr>
        <w:t xml:space="preserve"> pokynov nemôžeme garantovať uverejnenie príspevku v zborníku.</w:t>
      </w:r>
    </w:p>
    <w:p w14:paraId="1F95BC63" w14:textId="77777777" w:rsidR="00847C73" w:rsidRDefault="00847C73" w:rsidP="00847C7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660F3E66" w14:textId="77777777" w:rsidR="00CB7A3A" w:rsidRDefault="00CB7A3A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br w:type="page"/>
      </w:r>
    </w:p>
    <w:p w14:paraId="111DF732" w14:textId="77777777" w:rsidR="007A7786" w:rsidRDefault="007A7786" w:rsidP="00847C7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4C830024" w14:textId="77777777" w:rsidR="007A7786" w:rsidRDefault="007A7786" w:rsidP="00847C7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14:paraId="1317D732" w14:textId="45A0FFD2" w:rsidR="00AE0FD4" w:rsidRDefault="00000000" w:rsidP="00847C73">
      <w:pPr>
        <w:keepNext/>
        <w:keepLine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NÁZOV </w:t>
      </w:r>
      <w:r w:rsidR="00847C73">
        <w:rPr>
          <w:rFonts w:ascii="Times New Roman" w:eastAsia="Times New Roman" w:hAnsi="Times New Roman" w:cs="Times New Roman"/>
          <w:b/>
          <w:sz w:val="28"/>
        </w:rPr>
        <w:t>PRÍSPEVKU</w:t>
      </w:r>
    </w:p>
    <w:p w14:paraId="72E32DD9" w14:textId="753A8E6E" w:rsidR="00AE0FD4" w:rsidRDefault="00847C73" w:rsidP="00847C7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4"/>
        </w:rPr>
        <w:t>Tituly, meno a priezvisko autora</w:t>
      </w:r>
    </w:p>
    <w:p w14:paraId="1062D93E" w14:textId="6A55B2C8" w:rsidR="00AE0FD4" w:rsidRPr="00847C73" w:rsidRDefault="00847C73" w:rsidP="00847C7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p</w:t>
      </w:r>
      <w:r w:rsidRPr="00847C73">
        <w:rPr>
          <w:rFonts w:ascii="Times New Roman" w:eastAsia="Times New Roman" w:hAnsi="Times New Roman" w:cs="Times New Roman"/>
          <w:bCs/>
          <w:sz w:val="24"/>
        </w:rPr>
        <w:t>racovisko autora</w:t>
      </w:r>
    </w:p>
    <w:p w14:paraId="284B6BE9" w14:textId="71FA3277" w:rsidR="00847C73" w:rsidRPr="00847C73" w:rsidRDefault="003210E9" w:rsidP="00847C7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>e-</w:t>
      </w:r>
      <w:r w:rsidR="00847C73" w:rsidRPr="00847C73">
        <w:rPr>
          <w:rFonts w:ascii="Times New Roman" w:eastAsia="Times New Roman" w:hAnsi="Times New Roman" w:cs="Times New Roman"/>
          <w:bCs/>
          <w:sz w:val="24"/>
        </w:rPr>
        <w:t>mail</w:t>
      </w:r>
    </w:p>
    <w:p w14:paraId="6A74E1C8" w14:textId="77777777" w:rsidR="00847C73" w:rsidRDefault="00847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7580EDCE" w14:textId="51FF08AE" w:rsidR="00AE0FD4" w:rsidRPr="00E7639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 w:rsidRPr="00E76397">
        <w:rPr>
          <w:rFonts w:ascii="Times New Roman" w:eastAsia="Times New Roman" w:hAnsi="Times New Roman" w:cs="Times New Roman"/>
          <w:b/>
          <w:sz w:val="20"/>
        </w:rPr>
        <w:t>Abstrakt</w:t>
      </w:r>
      <w:r w:rsidR="00847C73" w:rsidRPr="00E76397">
        <w:rPr>
          <w:rFonts w:ascii="Times New Roman" w:eastAsia="Times New Roman" w:hAnsi="Times New Roman" w:cs="Times New Roman"/>
          <w:b/>
          <w:sz w:val="20"/>
        </w:rPr>
        <w:t xml:space="preserve"> (v</w:t>
      </w:r>
      <w:r w:rsidRPr="00E76397">
        <w:rPr>
          <w:rFonts w:ascii="Times New Roman" w:eastAsia="Times New Roman" w:hAnsi="Times New Roman" w:cs="Times New Roman"/>
          <w:b/>
          <w:sz w:val="20"/>
        </w:rPr>
        <w:t> slovenskom jazyku</w:t>
      </w:r>
      <w:r w:rsidR="00847C73" w:rsidRPr="00E76397">
        <w:rPr>
          <w:rFonts w:ascii="Times New Roman" w:eastAsia="Times New Roman" w:hAnsi="Times New Roman" w:cs="Times New Roman"/>
          <w:b/>
          <w:sz w:val="20"/>
        </w:rPr>
        <w:t>)</w:t>
      </w:r>
    </w:p>
    <w:p w14:paraId="6E2FF6B0" w14:textId="77777777" w:rsidR="00AE0FD4" w:rsidRPr="00E76397" w:rsidRDefault="00000000" w:rsidP="00847C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0"/>
          <w:lang w:val="la-Latn"/>
        </w:rPr>
      </w:pPr>
      <w:r w:rsidRPr="00E76397">
        <w:rPr>
          <w:rFonts w:ascii="Times New Roman" w:eastAsia="Times New Roman" w:hAnsi="Times New Roman" w:cs="Times New Roman"/>
          <w:iCs/>
          <w:sz w:val="20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4117ABB5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64CDF8B7" w14:textId="483FC381" w:rsidR="00AE0FD4" w:rsidRPr="00E76397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 w:rsidRPr="00E76397">
        <w:rPr>
          <w:rFonts w:ascii="Times New Roman" w:eastAsia="Times New Roman" w:hAnsi="Times New Roman" w:cs="Times New Roman"/>
          <w:b/>
          <w:sz w:val="20"/>
        </w:rPr>
        <w:t>Abstract</w:t>
      </w:r>
      <w:r w:rsidR="00847C73" w:rsidRPr="00E76397">
        <w:rPr>
          <w:rFonts w:ascii="Times New Roman" w:eastAsia="Times New Roman" w:hAnsi="Times New Roman" w:cs="Times New Roman"/>
          <w:b/>
          <w:sz w:val="20"/>
        </w:rPr>
        <w:t xml:space="preserve"> (v</w:t>
      </w:r>
      <w:r w:rsidRPr="00E76397">
        <w:rPr>
          <w:rFonts w:ascii="Times New Roman" w:eastAsia="Times New Roman" w:hAnsi="Times New Roman" w:cs="Times New Roman"/>
          <w:b/>
          <w:sz w:val="20"/>
        </w:rPr>
        <w:t> anglickom jazyku</w:t>
      </w:r>
      <w:r w:rsidR="00847C73" w:rsidRPr="00E76397">
        <w:rPr>
          <w:rFonts w:ascii="Times New Roman" w:eastAsia="Times New Roman" w:hAnsi="Times New Roman" w:cs="Times New Roman"/>
          <w:b/>
          <w:sz w:val="20"/>
        </w:rPr>
        <w:t>)</w:t>
      </w:r>
    </w:p>
    <w:p w14:paraId="4CCB76AC" w14:textId="77777777" w:rsidR="00AE0FD4" w:rsidRPr="00E76397" w:rsidRDefault="00000000" w:rsidP="00847C7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iCs/>
          <w:sz w:val="20"/>
          <w:lang w:val="la-Latn"/>
        </w:rPr>
      </w:pPr>
      <w:r w:rsidRPr="00E76397">
        <w:rPr>
          <w:rFonts w:ascii="Times New Roman" w:eastAsia="Times New Roman" w:hAnsi="Times New Roman" w:cs="Times New Roman"/>
          <w:iCs/>
          <w:sz w:val="20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2FFB5A0E" w14:textId="77777777" w:rsidR="00847C73" w:rsidRDefault="00847C73" w:rsidP="00847C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6F015207" w14:textId="1884EA04" w:rsidR="00847C73" w:rsidRDefault="00847C73" w:rsidP="00847C73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Kľúčové slová: </w:t>
      </w:r>
      <w:r w:rsidR="00453EAF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 xml:space="preserve">Použité kľúčové slová </w:t>
      </w:r>
      <w:r w:rsidR="00453EAF">
        <w:rPr>
          <w:rFonts w:ascii="Times New Roman" w:eastAsia="Times New Roman" w:hAnsi="Times New Roman" w:cs="Times New Roman"/>
          <w:sz w:val="20"/>
        </w:rPr>
        <w:t>max. 5</w:t>
      </w:r>
      <w:r>
        <w:rPr>
          <w:rFonts w:ascii="Times New Roman" w:eastAsia="Times New Roman" w:hAnsi="Times New Roman" w:cs="Times New Roman"/>
          <w:sz w:val="20"/>
        </w:rPr>
        <w:t xml:space="preserve"> (v slovenskom jazyku)</w:t>
      </w:r>
    </w:p>
    <w:p w14:paraId="3494776E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14:paraId="7D4DF519" w14:textId="31760AB1" w:rsidR="00AE0FD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Key</w:t>
      </w:r>
      <w:r w:rsidR="00453EAF"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words</w:t>
      </w:r>
      <w:r w:rsidR="00847C73">
        <w:rPr>
          <w:rFonts w:ascii="Times New Roman" w:eastAsia="Times New Roman" w:hAnsi="Times New Roman" w:cs="Times New Roman"/>
          <w:b/>
          <w:sz w:val="20"/>
        </w:rPr>
        <w:t xml:space="preserve">: </w:t>
      </w:r>
      <w:r w:rsidR="00453EAF"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sz w:val="20"/>
        </w:rPr>
        <w:t>Použité kľúčové slová</w:t>
      </w:r>
      <w:r w:rsidR="00453EAF">
        <w:rPr>
          <w:rFonts w:ascii="Times New Roman" w:eastAsia="Times New Roman" w:hAnsi="Times New Roman" w:cs="Times New Roman"/>
          <w:sz w:val="20"/>
        </w:rPr>
        <w:t xml:space="preserve"> max. 5</w:t>
      </w:r>
      <w:r>
        <w:rPr>
          <w:rFonts w:ascii="Times New Roman" w:eastAsia="Times New Roman" w:hAnsi="Times New Roman" w:cs="Times New Roman"/>
          <w:sz w:val="20"/>
        </w:rPr>
        <w:t xml:space="preserve">  (v anglickom jazyku)</w:t>
      </w:r>
    </w:p>
    <w:p w14:paraId="32C0B891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82736B5" w14:textId="77777777" w:rsidR="00877B52" w:rsidRDefault="00877B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26756F84" w14:textId="5F02C407" w:rsidR="00AE0FD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Úvod</w:t>
      </w:r>
    </w:p>
    <w:p w14:paraId="0243D075" w14:textId="02E64E70" w:rsidR="00AE0FD4" w:rsidRPr="00796C5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  <w:r w:rsidR="007B7A1F" w:rsidRPr="00796C5F">
        <w:rPr>
          <w:rStyle w:val="Odkaznapoznmkupodiarou"/>
          <w:rFonts w:ascii="Times New Roman" w:eastAsia="Times New Roman" w:hAnsi="Times New Roman" w:cs="Times New Roman"/>
          <w:color w:val="000000"/>
          <w:sz w:val="24"/>
          <w:lang w:val="la-Latn"/>
        </w:rPr>
        <w:footnoteReference w:id="1"/>
      </w:r>
    </w:p>
    <w:p w14:paraId="7EA0C023" w14:textId="77777777" w:rsidR="00AE0FD4" w:rsidRDefault="00AE0FD4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7F8024A" w14:textId="77777777" w:rsidR="00AE0FD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Jadro</w:t>
      </w:r>
    </w:p>
    <w:p w14:paraId="30057425" w14:textId="6CB98F5A" w:rsidR="00065D00" w:rsidRPr="00796C5F" w:rsidRDefault="00000000" w:rsidP="00877B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7A9C482F" w14:textId="25BD5B72" w:rsidR="00877B52" w:rsidRPr="00877B52" w:rsidRDefault="00877B52" w:rsidP="00877B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lastRenderedPageBreak/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46A1F633" w14:textId="77777777" w:rsidR="00877B52" w:rsidRDefault="00877B5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4E022D83" w14:textId="588A245D" w:rsidR="00AE0FD4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Záver</w:t>
      </w:r>
    </w:p>
    <w:p w14:paraId="4498C8F7" w14:textId="77777777" w:rsidR="00AE0FD4" w:rsidRPr="00796C5F" w:rsidRDefault="0000000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lang w:val="la-Latn"/>
        </w:rPr>
      </w:pPr>
      <w:r w:rsidRPr="00796C5F">
        <w:rPr>
          <w:rFonts w:ascii="Times New Roman" w:eastAsia="Times New Roman" w:hAnsi="Times New Roman" w:cs="Times New Roman"/>
          <w:color w:val="000000"/>
          <w:sz w:val="24"/>
          <w:lang w:val="la-Latn"/>
        </w:rPr>
        <w:t>Lorem ipsum dolor sit amet, consectetur adipiscing elit. Praesent eget nisl quis felis malesuada luctus at et eros. Praesent ut nunc at nulla venenatis placerat eleifend a arcu. Nulla tortor mauris, sagittis nec rutrum eget, euismod eget purus. Nam aliquet blandit neque, venenatis congue urna dapibus sit amet.</w:t>
      </w:r>
    </w:p>
    <w:p w14:paraId="3462856C" w14:textId="77777777" w:rsidR="00AE0FD4" w:rsidRPr="00796C5F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lang w:val="la-Latn"/>
        </w:rPr>
      </w:pPr>
    </w:p>
    <w:p w14:paraId="592D62B9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267F6A28" w14:textId="72B4FFDA" w:rsidR="00AE0FD4" w:rsidRDefault="00847C7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ZOZNAM POUŽITÝCH ZDROJOV: </w:t>
      </w:r>
      <w:r w:rsidR="00453EA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53EAF">
        <w:rPr>
          <w:rFonts w:ascii="Times New Roman" w:eastAsia="Times New Roman" w:hAnsi="Times New Roman" w:cs="Times New Roman"/>
          <w:bCs/>
          <w:iCs/>
          <w:sz w:val="24"/>
        </w:rPr>
        <w:t>(</w:t>
      </w:r>
      <w:r w:rsidR="00453EAF" w:rsidRPr="00453EAF">
        <w:rPr>
          <w:rFonts w:ascii="Times New Roman" w:eastAsia="Times New Roman" w:hAnsi="Times New Roman" w:cs="Times New Roman"/>
          <w:bCs/>
          <w:iCs/>
          <w:sz w:val="24"/>
        </w:rPr>
        <w:t xml:space="preserve">zoradiť </w:t>
      </w:r>
      <w:r w:rsidRPr="00453EAF">
        <w:rPr>
          <w:rFonts w:ascii="Times New Roman" w:eastAsia="Times New Roman" w:hAnsi="Times New Roman" w:cs="Times New Roman"/>
          <w:bCs/>
          <w:iCs/>
          <w:sz w:val="24"/>
        </w:rPr>
        <w:t>podľa abecedy</w:t>
      </w:r>
      <w:r w:rsidR="00453EAF">
        <w:rPr>
          <w:rFonts w:ascii="Times New Roman" w:eastAsia="Times New Roman" w:hAnsi="Times New Roman" w:cs="Times New Roman"/>
          <w:bCs/>
          <w:iCs/>
          <w:sz w:val="24"/>
        </w:rPr>
        <w:t>)</w:t>
      </w:r>
    </w:p>
    <w:p w14:paraId="2C266E8E" w14:textId="77777777" w:rsidR="00AC0278" w:rsidRPr="00D07FFE" w:rsidRDefault="00AC0278" w:rsidP="00AC0278">
      <w:pPr>
        <w:pStyle w:val="Odsekzoznamu"/>
        <w:numPr>
          <w:ilvl w:val="0"/>
          <w:numId w:val="2"/>
        </w:num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07FFE">
        <w:rPr>
          <w:rFonts w:ascii="Times New Roman" w:eastAsia="Times New Roman" w:hAnsi="Times New Roman" w:cs="Times New Roman"/>
          <w:sz w:val="24"/>
        </w:rPr>
        <w:t>pri zdrojoch, ktoré majú pridelený DOI identifikátor, uvádzať aj číslo DOI</w:t>
      </w:r>
    </w:p>
    <w:p w14:paraId="720921DB" w14:textId="77777777" w:rsidR="00AC0278" w:rsidRPr="00453EAF" w:rsidRDefault="00AC0278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4"/>
        </w:rPr>
      </w:pPr>
    </w:p>
    <w:p w14:paraId="2FEA28C0" w14:textId="77777777" w:rsidR="00065D00" w:rsidRDefault="00065D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47046AEE" w14:textId="77777777" w:rsidR="00AE0FD4" w:rsidRDefault="00AE0FD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AE0FD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DF368" w14:textId="77777777" w:rsidR="004E400F" w:rsidRDefault="004E400F" w:rsidP="007B7A1F">
      <w:pPr>
        <w:spacing w:after="0" w:line="240" w:lineRule="auto"/>
      </w:pPr>
      <w:r>
        <w:separator/>
      </w:r>
    </w:p>
  </w:endnote>
  <w:endnote w:type="continuationSeparator" w:id="0">
    <w:p w14:paraId="3F828A6B" w14:textId="77777777" w:rsidR="004E400F" w:rsidRDefault="004E400F" w:rsidP="007B7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88260" w14:textId="77777777" w:rsidR="004E400F" w:rsidRDefault="004E400F" w:rsidP="007B7A1F">
      <w:pPr>
        <w:spacing w:after="0" w:line="240" w:lineRule="auto"/>
      </w:pPr>
      <w:r>
        <w:separator/>
      </w:r>
    </w:p>
  </w:footnote>
  <w:footnote w:type="continuationSeparator" w:id="0">
    <w:p w14:paraId="6B002788" w14:textId="77777777" w:rsidR="004E400F" w:rsidRDefault="004E400F" w:rsidP="007B7A1F">
      <w:pPr>
        <w:spacing w:after="0" w:line="240" w:lineRule="auto"/>
      </w:pPr>
      <w:r>
        <w:continuationSeparator/>
      </w:r>
    </w:p>
  </w:footnote>
  <w:footnote w:id="1">
    <w:p w14:paraId="585BCF77" w14:textId="0726DC10" w:rsidR="007B7A1F" w:rsidRPr="007B7A1F" w:rsidRDefault="007B7A1F" w:rsidP="00453EAF">
      <w:pPr>
        <w:pStyle w:val="Textpoznmkypodiarou"/>
        <w:jc w:val="both"/>
        <w:rPr>
          <w:rFonts w:ascii="Times New Roman" w:hAnsi="Times New Roman" w:cs="Times New Roman"/>
        </w:rPr>
      </w:pPr>
      <w:r>
        <w:rPr>
          <w:rStyle w:val="Odkaznapoznmkupodiarou"/>
        </w:rPr>
        <w:footnoteRef/>
      </w:r>
      <w:r>
        <w:t xml:space="preserve"> </w:t>
      </w:r>
      <w:r w:rsidRPr="007B7A1F">
        <w:rPr>
          <w:rFonts w:ascii="Times New Roman" w:hAnsi="Times New Roman" w:cs="Times New Roman"/>
        </w:rPr>
        <w:t>poznámky pod čiarou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BB4F" w14:textId="77777777" w:rsidR="00F24DE9" w:rsidRPr="00F24DE9" w:rsidRDefault="00BD7267">
    <w:pPr>
      <w:pStyle w:val="Hlavika"/>
      <w:rPr>
        <w:rFonts w:ascii="Avenir Black" w:hAnsi="Avenir Black"/>
        <w:b/>
        <w:bCs/>
        <w:color w:val="002563"/>
        <w:sz w:val="28"/>
        <w:szCs w:val="28"/>
      </w:rPr>
    </w:pPr>
    <w:r w:rsidRPr="00F24DE9">
      <w:rPr>
        <w:rFonts w:ascii="Avenir Black" w:hAnsi="Avenir Black"/>
        <w:b/>
        <w:bCs/>
        <w:noProof/>
        <w:color w:val="002563"/>
        <w:sz w:val="28"/>
        <w:szCs w:val="28"/>
        <w:lang w:val="en-US" w:eastAsia="en-US"/>
      </w:rPr>
      <w:drawing>
        <wp:anchor distT="0" distB="0" distL="114300" distR="114300" simplePos="0" relativeHeight="251659264" behindDoc="1" locked="0" layoutInCell="1" allowOverlap="1" wp14:anchorId="56B9AAB7" wp14:editId="0A853128">
          <wp:simplePos x="0" y="0"/>
          <wp:positionH relativeFrom="margin">
            <wp:posOffset>5356884</wp:posOffset>
          </wp:positionH>
          <wp:positionV relativeFrom="paragraph">
            <wp:posOffset>-311785</wp:posOffset>
          </wp:positionV>
          <wp:extent cx="685800" cy="685800"/>
          <wp:effectExtent l="0" t="0" r="0" b="0"/>
          <wp:wrapNone/>
          <wp:docPr id="1866042225" name="Obrázok 1866042225" descr="../../../../../../../Desktop/Logo_PravF_UPJS_cier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../../Desktop/Logo_PravF_UPJS_ciern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DE9" w:rsidRPr="00F24DE9">
      <w:rPr>
        <w:rFonts w:ascii="Avenir Black" w:hAnsi="Avenir Black"/>
        <w:b/>
        <w:bCs/>
        <w:color w:val="002563"/>
        <w:sz w:val="28"/>
        <w:szCs w:val="28"/>
      </w:rPr>
      <w:t xml:space="preserve">Spotrebitelia a obchodníci online: </w:t>
    </w:r>
  </w:p>
  <w:p w14:paraId="11B6A386" w14:textId="4FD2D53F" w:rsidR="00BD7267" w:rsidRPr="00F24DE9" w:rsidRDefault="00F24DE9">
    <w:pPr>
      <w:pStyle w:val="Hlavika"/>
      <w:rPr>
        <w:rFonts w:ascii="Avenir Black" w:hAnsi="Avenir Black"/>
        <w:b/>
        <w:bCs/>
        <w:color w:val="002563"/>
        <w:sz w:val="28"/>
        <w:szCs w:val="28"/>
      </w:rPr>
    </w:pPr>
    <w:r w:rsidRPr="00F24DE9">
      <w:rPr>
        <w:rFonts w:ascii="Avenir Black" w:hAnsi="Avenir Black"/>
        <w:b/>
        <w:bCs/>
        <w:color w:val="002563"/>
        <w:sz w:val="28"/>
        <w:szCs w:val="28"/>
      </w:rPr>
      <w:t>právne a ekonomické výzvy digitálnych trhov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6405D"/>
    <w:multiLevelType w:val="hybridMultilevel"/>
    <w:tmpl w:val="50B21088"/>
    <w:lvl w:ilvl="0" w:tplc="59C096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16841"/>
    <w:multiLevelType w:val="multilevel"/>
    <w:tmpl w:val="B1D27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5877839">
    <w:abstractNumId w:val="1"/>
  </w:num>
  <w:num w:numId="2" w16cid:durableId="974025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D4"/>
    <w:rsid w:val="00045324"/>
    <w:rsid w:val="00051260"/>
    <w:rsid w:val="00065D00"/>
    <w:rsid w:val="000862D9"/>
    <w:rsid w:val="000C6591"/>
    <w:rsid w:val="00104D24"/>
    <w:rsid w:val="00163DE5"/>
    <w:rsid w:val="001A1411"/>
    <w:rsid w:val="001F631B"/>
    <w:rsid w:val="00251445"/>
    <w:rsid w:val="002D05CE"/>
    <w:rsid w:val="002F23FE"/>
    <w:rsid w:val="003210E9"/>
    <w:rsid w:val="0037485D"/>
    <w:rsid w:val="003A6EC6"/>
    <w:rsid w:val="00453EAF"/>
    <w:rsid w:val="00491CAE"/>
    <w:rsid w:val="004E400F"/>
    <w:rsid w:val="00607957"/>
    <w:rsid w:val="00607B73"/>
    <w:rsid w:val="00616038"/>
    <w:rsid w:val="00624030"/>
    <w:rsid w:val="00677F88"/>
    <w:rsid w:val="006B01D8"/>
    <w:rsid w:val="006C2760"/>
    <w:rsid w:val="006D1A32"/>
    <w:rsid w:val="006E10B1"/>
    <w:rsid w:val="007342AD"/>
    <w:rsid w:val="00771EC3"/>
    <w:rsid w:val="007759BE"/>
    <w:rsid w:val="00796C5F"/>
    <w:rsid w:val="007A5EA8"/>
    <w:rsid w:val="007A7786"/>
    <w:rsid w:val="007B293A"/>
    <w:rsid w:val="007B7A1F"/>
    <w:rsid w:val="007E7DBB"/>
    <w:rsid w:val="007F5BD0"/>
    <w:rsid w:val="00810ADD"/>
    <w:rsid w:val="00847C73"/>
    <w:rsid w:val="00877B52"/>
    <w:rsid w:val="008D104C"/>
    <w:rsid w:val="008D5E85"/>
    <w:rsid w:val="008F57E1"/>
    <w:rsid w:val="00917460"/>
    <w:rsid w:val="00941C48"/>
    <w:rsid w:val="009D5DCB"/>
    <w:rsid w:val="00A427DB"/>
    <w:rsid w:val="00A83EB2"/>
    <w:rsid w:val="00AA0D26"/>
    <w:rsid w:val="00AC0278"/>
    <w:rsid w:val="00AE0FD4"/>
    <w:rsid w:val="00B25CD7"/>
    <w:rsid w:val="00BD7267"/>
    <w:rsid w:val="00C12F82"/>
    <w:rsid w:val="00C90A33"/>
    <w:rsid w:val="00CB7A3A"/>
    <w:rsid w:val="00D07FFE"/>
    <w:rsid w:val="00D65449"/>
    <w:rsid w:val="00D85529"/>
    <w:rsid w:val="00DB264B"/>
    <w:rsid w:val="00DD5664"/>
    <w:rsid w:val="00E25CF9"/>
    <w:rsid w:val="00E76397"/>
    <w:rsid w:val="00F24DE9"/>
    <w:rsid w:val="00F72C21"/>
    <w:rsid w:val="00F846BA"/>
    <w:rsid w:val="00FA38A0"/>
    <w:rsid w:val="00FD3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BD22E"/>
  <w15:docId w15:val="{80225AC5-8DEE-4322-9089-5D753BD0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DD56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Nadpis4">
    <w:name w:val="heading 4"/>
    <w:basedOn w:val="Normlny"/>
    <w:link w:val="Nadpis4Char"/>
    <w:uiPriority w:val="9"/>
    <w:qFormat/>
    <w:rsid w:val="00DD566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B7A1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B7A1F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7B7A1F"/>
    <w:rPr>
      <w:vertAlign w:val="superscript"/>
    </w:rPr>
  </w:style>
  <w:style w:type="character" w:customStyle="1" w:styleId="Nadpis2Char">
    <w:name w:val="Nadpis 2 Char"/>
    <w:basedOn w:val="Predvolenpsmoodseku"/>
    <w:link w:val="Nadpis2"/>
    <w:uiPriority w:val="9"/>
    <w:rsid w:val="00DD566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rsid w:val="00DD5664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Vrazn">
    <w:name w:val="Strong"/>
    <w:basedOn w:val="Predvolenpsmoodseku"/>
    <w:uiPriority w:val="22"/>
    <w:qFormat/>
    <w:rsid w:val="00DD5664"/>
    <w:rPr>
      <w:b/>
      <w:bCs/>
    </w:rPr>
  </w:style>
  <w:style w:type="paragraph" w:styleId="Normlnywebov">
    <w:name w:val="Normal (Web)"/>
    <w:basedOn w:val="Normlny"/>
    <w:uiPriority w:val="99"/>
    <w:semiHidden/>
    <w:unhideWhenUsed/>
    <w:rsid w:val="00DD5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sekzoznamu">
    <w:name w:val="List Paragraph"/>
    <w:basedOn w:val="Normlny"/>
    <w:uiPriority w:val="34"/>
    <w:qFormat/>
    <w:rsid w:val="00DD5664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2403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24030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B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D7267"/>
  </w:style>
  <w:style w:type="paragraph" w:styleId="Pta">
    <w:name w:val="footer"/>
    <w:basedOn w:val="Normlny"/>
    <w:link w:val="PtaChar"/>
    <w:uiPriority w:val="99"/>
    <w:unhideWhenUsed/>
    <w:rsid w:val="00BD7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D7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6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4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632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01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97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18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26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82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31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560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32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52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366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7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gitalne.trhy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i.org/10.14712/23366478.2022.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34616-6554-42FE-B30C-2D6FF6B9E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Némethová</dc:creator>
  <cp:lastModifiedBy>Kristián Vassay</cp:lastModifiedBy>
  <cp:revision>36</cp:revision>
  <dcterms:created xsi:type="dcterms:W3CDTF">2023-09-08T09:22:00Z</dcterms:created>
  <dcterms:modified xsi:type="dcterms:W3CDTF">2025-10-28T19:43:00Z</dcterms:modified>
</cp:coreProperties>
</file>