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4" w:rsidRPr="00DF152A" w:rsidRDefault="000834C4" w:rsidP="000834C4">
      <w:pPr>
        <w:tabs>
          <w:tab w:val="right" w:pos="10203"/>
        </w:tabs>
        <w:spacing w:after="0" w:line="240" w:lineRule="auto"/>
        <w:rPr>
          <w:rFonts w:ascii="Arial" w:hAnsi="Arial" w:cs="Arial"/>
          <w:b/>
          <w:sz w:val="40"/>
          <w:szCs w:val="40"/>
          <w:lang w:val="en-GB"/>
        </w:rPr>
      </w:pPr>
      <w:r w:rsidRPr="00DF152A">
        <w:rPr>
          <w:rFonts w:ascii="Arial" w:hAnsi="Arial" w:cs="Arial"/>
          <w:b/>
          <w:sz w:val="36"/>
          <w:szCs w:val="36"/>
          <w:lang w:val="en-GB"/>
        </w:rPr>
        <w:t xml:space="preserve">PAVOL JOZEF ŠAFÁRIK UNIVERSITY </w:t>
      </w:r>
      <w:r w:rsidRPr="00DF152A">
        <w:rPr>
          <w:rFonts w:ascii="Arial" w:hAnsi="Arial" w:cs="Arial"/>
          <w:b/>
          <w:noProof/>
          <w:sz w:val="72"/>
          <w:szCs w:val="72"/>
          <w:lang w:eastAsia="sk-SK"/>
        </w:rPr>
        <w:drawing>
          <wp:anchor distT="0" distB="0" distL="114300" distR="114300" simplePos="0" relativeHeight="251659264" behindDoc="1" locked="0" layoutInCell="1" allowOverlap="1" wp14:anchorId="7AB5D7A5" wp14:editId="2D1EBDFE">
            <wp:simplePos x="0" y="0"/>
            <wp:positionH relativeFrom="column">
              <wp:posOffset>4596765</wp:posOffset>
            </wp:positionH>
            <wp:positionV relativeFrom="paragraph">
              <wp:posOffset>133985</wp:posOffset>
            </wp:positionV>
            <wp:extent cx="1076325" cy="1076325"/>
            <wp:effectExtent l="0" t="0" r="9525" b="9525"/>
            <wp:wrapNone/>
            <wp:docPr id="1" name="Obrázok 1" descr="Logo UPJS fareb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JS fareb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4C4" w:rsidRPr="00DF152A" w:rsidRDefault="000834C4" w:rsidP="000834C4">
      <w:pPr>
        <w:tabs>
          <w:tab w:val="right" w:pos="10203"/>
        </w:tabs>
        <w:spacing w:after="0" w:line="240" w:lineRule="auto"/>
        <w:jc w:val="center"/>
        <w:rPr>
          <w:rFonts w:ascii="Arial" w:hAnsi="Arial" w:cs="Arial"/>
          <w:b/>
          <w:sz w:val="36"/>
          <w:szCs w:val="36"/>
          <w:lang w:val="en-GB"/>
        </w:rPr>
      </w:pPr>
      <w:r w:rsidRPr="00DF152A">
        <w:rPr>
          <w:rFonts w:ascii="Arial" w:hAnsi="Arial" w:cs="Arial"/>
          <w:b/>
          <w:sz w:val="36"/>
          <w:szCs w:val="36"/>
          <w:lang w:val="en-GB"/>
        </w:rPr>
        <w:t xml:space="preserve">                           IN KOŠICE</w:t>
      </w:r>
    </w:p>
    <w:p w:rsidR="000834C4" w:rsidRDefault="000834C4" w:rsidP="000834C4">
      <w:pPr>
        <w:pStyle w:val="CM10"/>
        <w:spacing w:line="240" w:lineRule="auto"/>
        <w:rPr>
          <w:rFonts w:ascii="Arial" w:hAnsi="Arial" w:cs="Arial"/>
          <w:b/>
          <w:sz w:val="22"/>
          <w:szCs w:val="22"/>
          <w:lang w:val="en-GB"/>
        </w:rPr>
      </w:pPr>
    </w:p>
    <w:p w:rsidR="000834C4" w:rsidRDefault="000834C4" w:rsidP="000834C4">
      <w:pPr>
        <w:pStyle w:val="Default"/>
        <w:rPr>
          <w:lang w:val="en-GB"/>
        </w:rPr>
      </w:pPr>
    </w:p>
    <w:p w:rsidR="000834C4" w:rsidRDefault="000834C4" w:rsidP="000834C4">
      <w:pPr>
        <w:pStyle w:val="Default"/>
        <w:rPr>
          <w:lang w:val="en-GB"/>
        </w:rPr>
      </w:pPr>
    </w:p>
    <w:p w:rsidR="000834C4" w:rsidRDefault="000834C4" w:rsidP="000834C4">
      <w:pPr>
        <w:pStyle w:val="Default"/>
        <w:rPr>
          <w:lang w:val="en-GB"/>
        </w:rPr>
      </w:pPr>
    </w:p>
    <w:p w:rsidR="000834C4" w:rsidRPr="001B437D" w:rsidRDefault="000834C4" w:rsidP="000834C4">
      <w:pPr>
        <w:pStyle w:val="Zkladntext"/>
        <w:rPr>
          <w:rFonts w:ascii="Arial" w:hAnsi="Arial" w:cs="Arial"/>
          <w:sz w:val="22"/>
          <w:szCs w:val="22"/>
          <w:lang w:val="en-GB"/>
        </w:rPr>
      </w:pPr>
      <w:r w:rsidRPr="001B437D">
        <w:rPr>
          <w:rFonts w:ascii="Arial" w:hAnsi="Arial" w:cs="Arial"/>
          <w:sz w:val="22"/>
          <w:szCs w:val="22"/>
          <w:lang w:val="en-GB"/>
        </w:rPr>
        <w:t xml:space="preserve">Guarantor: </w:t>
      </w:r>
      <w:r>
        <w:rPr>
          <w:rFonts w:ascii="Arial" w:hAnsi="Arial" w:cs="Arial"/>
          <w:sz w:val="22"/>
          <w:szCs w:val="22"/>
          <w:lang w:val="en-GB"/>
        </w:rPr>
        <w:t xml:space="preserve">UPJŠ </w:t>
      </w:r>
      <w:r w:rsidRPr="001B437D">
        <w:rPr>
          <w:rFonts w:ascii="Arial" w:hAnsi="Arial" w:cs="Arial"/>
          <w:sz w:val="22"/>
          <w:szCs w:val="22"/>
          <w:lang w:val="en-GB"/>
        </w:rPr>
        <w:t>Rector´s Unit</w:t>
      </w:r>
      <w:r w:rsidRPr="001B437D">
        <w:rPr>
          <w:rFonts w:ascii="Arial" w:hAnsi="Arial" w:cs="Arial"/>
          <w:sz w:val="22"/>
          <w:szCs w:val="22"/>
          <w:lang w:val="en-GB"/>
        </w:rPr>
        <w:tab/>
        <w:t xml:space="preserve">                                      </w:t>
      </w:r>
      <w:r>
        <w:rPr>
          <w:rFonts w:ascii="Arial" w:hAnsi="Arial" w:cs="Arial"/>
          <w:sz w:val="22"/>
          <w:szCs w:val="22"/>
          <w:lang w:val="en-GB"/>
        </w:rPr>
        <w:t xml:space="preserve">In </w:t>
      </w:r>
      <w:r w:rsidRPr="001B437D">
        <w:rPr>
          <w:rFonts w:ascii="Arial" w:hAnsi="Arial" w:cs="Arial"/>
          <w:sz w:val="22"/>
          <w:szCs w:val="22"/>
          <w:lang w:val="en-GB"/>
        </w:rPr>
        <w:t xml:space="preserve">Košice on </w:t>
      </w:r>
      <w:r>
        <w:rPr>
          <w:rFonts w:ascii="Arial" w:hAnsi="Arial" w:cs="Arial"/>
          <w:sz w:val="22"/>
          <w:szCs w:val="22"/>
          <w:lang w:val="en-GB"/>
        </w:rPr>
        <w:t>15</w:t>
      </w:r>
      <w:r w:rsidRPr="00844881">
        <w:rPr>
          <w:rFonts w:ascii="Arial" w:hAnsi="Arial" w:cs="Arial"/>
          <w:sz w:val="22"/>
          <w:szCs w:val="22"/>
          <w:vertAlign w:val="superscript"/>
          <w:lang w:val="en-GB"/>
        </w:rPr>
        <w:t>th</w:t>
      </w:r>
      <w:r>
        <w:rPr>
          <w:rFonts w:ascii="Arial" w:hAnsi="Arial" w:cs="Arial"/>
          <w:sz w:val="22"/>
          <w:szCs w:val="22"/>
          <w:lang w:val="en-GB"/>
        </w:rPr>
        <w:t xml:space="preserve"> May</w:t>
      </w:r>
      <w:r w:rsidRPr="001B437D">
        <w:rPr>
          <w:rFonts w:ascii="Arial" w:hAnsi="Arial" w:cs="Arial"/>
          <w:sz w:val="22"/>
          <w:szCs w:val="22"/>
          <w:lang w:val="en-GB"/>
        </w:rPr>
        <w:t xml:space="preserve"> 201</w:t>
      </w:r>
      <w:r>
        <w:rPr>
          <w:rFonts w:ascii="Arial" w:hAnsi="Arial" w:cs="Arial"/>
          <w:sz w:val="22"/>
          <w:szCs w:val="22"/>
          <w:lang w:val="en-GB"/>
        </w:rPr>
        <w:t>2</w:t>
      </w:r>
    </w:p>
    <w:p w:rsidR="000834C4" w:rsidRPr="001B437D" w:rsidRDefault="000834C4" w:rsidP="000834C4">
      <w:pPr>
        <w:pStyle w:val="Zkladntext"/>
        <w:ind w:left="5760" w:firstLine="720"/>
        <w:rPr>
          <w:rFonts w:ascii="Arial" w:hAnsi="Arial" w:cs="Arial"/>
          <w:sz w:val="22"/>
          <w:szCs w:val="22"/>
          <w:lang w:val="en-GB"/>
        </w:rPr>
      </w:pPr>
      <w:r w:rsidRPr="001B437D">
        <w:rPr>
          <w:rFonts w:ascii="Arial" w:hAnsi="Arial" w:cs="Arial"/>
          <w:sz w:val="22"/>
          <w:szCs w:val="22"/>
          <w:lang w:val="en-GB"/>
        </w:rPr>
        <w:t xml:space="preserve">Ref. No. </w:t>
      </w:r>
      <w:r>
        <w:rPr>
          <w:rFonts w:ascii="Arial" w:hAnsi="Arial" w:cs="Arial"/>
          <w:sz w:val="22"/>
          <w:szCs w:val="22"/>
          <w:lang w:val="en-GB"/>
        </w:rPr>
        <w:t>1944</w:t>
      </w:r>
      <w:r w:rsidRPr="001B437D">
        <w:rPr>
          <w:rFonts w:ascii="Arial" w:hAnsi="Arial" w:cs="Arial"/>
          <w:sz w:val="22"/>
          <w:szCs w:val="22"/>
          <w:lang w:val="en-GB"/>
        </w:rPr>
        <w:t>/201</w:t>
      </w:r>
      <w:r>
        <w:rPr>
          <w:rFonts w:ascii="Arial" w:hAnsi="Arial" w:cs="Arial"/>
          <w:sz w:val="22"/>
          <w:szCs w:val="22"/>
          <w:lang w:val="en-GB"/>
        </w:rPr>
        <w:t>2</w:t>
      </w:r>
    </w:p>
    <w:p w:rsidR="000834C4" w:rsidRPr="001B437D" w:rsidRDefault="000834C4" w:rsidP="000834C4">
      <w:pPr>
        <w:spacing w:after="0" w:line="240" w:lineRule="auto"/>
        <w:rPr>
          <w:rFonts w:ascii="Arial" w:hAnsi="Arial" w:cs="Arial"/>
          <w:lang w:val="en-GB"/>
        </w:rPr>
      </w:pP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r>
      <w:r w:rsidRPr="001B437D">
        <w:rPr>
          <w:rFonts w:ascii="Arial" w:hAnsi="Arial" w:cs="Arial"/>
          <w:lang w:val="en-GB"/>
        </w:rPr>
        <w:tab/>
        <w:t xml:space="preserve">       </w:t>
      </w:r>
      <w:r w:rsidRPr="001B437D">
        <w:rPr>
          <w:rFonts w:ascii="Arial" w:hAnsi="Arial" w:cs="Arial"/>
          <w:lang w:val="en-GB"/>
        </w:rPr>
        <w:tab/>
      </w:r>
      <w:r w:rsidRPr="001B437D">
        <w:rPr>
          <w:rFonts w:ascii="Arial" w:hAnsi="Arial" w:cs="Arial"/>
          <w:lang w:val="en-GB"/>
        </w:rPr>
        <w:tab/>
      </w:r>
    </w:p>
    <w:p w:rsidR="000834C4" w:rsidRPr="000834C4" w:rsidRDefault="000834C4" w:rsidP="000834C4">
      <w:pPr>
        <w:pStyle w:val="Nadpis2"/>
        <w:rPr>
          <w:lang w:val="en-GB"/>
        </w:rPr>
      </w:pPr>
      <w:r w:rsidRPr="000834C4">
        <w:rPr>
          <w:lang w:val="en-GB"/>
        </w:rPr>
        <w:t>Amendm</w:t>
      </w:r>
      <w:r w:rsidR="00C748E0">
        <w:rPr>
          <w:lang w:val="en-GB"/>
        </w:rPr>
        <w:t>ent No. 1</w:t>
      </w:r>
    </w:p>
    <w:p w:rsidR="000834C4" w:rsidRDefault="000834C4" w:rsidP="000834C4">
      <w:pPr>
        <w:spacing w:after="0" w:line="240" w:lineRule="auto"/>
        <w:jc w:val="center"/>
        <w:rPr>
          <w:rFonts w:ascii="Arial" w:hAnsi="Arial" w:cs="Arial"/>
          <w:b/>
          <w:lang w:val="en-GB"/>
        </w:rPr>
      </w:pPr>
      <w:r w:rsidRPr="000834C4">
        <w:rPr>
          <w:rFonts w:ascii="Arial" w:hAnsi="Arial" w:cs="Arial"/>
          <w:b/>
          <w:sz w:val="28"/>
          <w:szCs w:val="28"/>
          <w:lang w:val="en-GB" w:eastAsia="sk-SK"/>
        </w:rPr>
        <w:t>to the D</w:t>
      </w:r>
      <w:r>
        <w:rPr>
          <w:rFonts w:ascii="Arial" w:hAnsi="Arial" w:cs="Arial"/>
          <w:b/>
          <w:sz w:val="28"/>
          <w:szCs w:val="28"/>
          <w:lang w:val="en-GB" w:eastAsia="sk-SK"/>
        </w:rPr>
        <w:t>IRECTIVE</w:t>
      </w:r>
      <w:r w:rsidRPr="000834C4">
        <w:rPr>
          <w:rFonts w:ascii="Arial" w:hAnsi="Arial" w:cs="Arial"/>
          <w:b/>
          <w:sz w:val="28"/>
          <w:szCs w:val="28"/>
          <w:lang w:val="en-GB" w:eastAsia="sk-SK"/>
        </w:rPr>
        <w:t xml:space="preserve"> </w:t>
      </w:r>
      <w:r w:rsidRPr="000834C4">
        <w:rPr>
          <w:rFonts w:ascii="Arial" w:hAnsi="Arial" w:cs="Arial"/>
          <w:b/>
          <w:sz w:val="28"/>
          <w:szCs w:val="28"/>
          <w:lang w:val="en-GB"/>
        </w:rPr>
        <w:t>No. 1 /2011</w:t>
      </w:r>
    </w:p>
    <w:p w:rsidR="000834C4" w:rsidRPr="000834C4" w:rsidRDefault="000834C4" w:rsidP="000834C4">
      <w:pPr>
        <w:spacing w:after="0" w:line="240" w:lineRule="auto"/>
        <w:rPr>
          <w:rFonts w:ascii="Arial" w:hAnsi="Arial" w:cs="Arial"/>
          <w:b/>
          <w:lang w:val="en-GB" w:eastAsia="sk-SK"/>
        </w:rPr>
      </w:pPr>
      <w:r w:rsidRPr="000834C4">
        <w:rPr>
          <w:rStyle w:val="Siln"/>
          <w:rFonts w:ascii="Arial" w:hAnsi="Arial" w:cs="Arial"/>
          <w:bCs w:val="0"/>
          <w:lang w:val="en-GB"/>
        </w:rPr>
        <w:t>on Essential Prerequisites of Final Degree Theses, Doctora</w:t>
      </w:r>
      <w:r>
        <w:rPr>
          <w:rStyle w:val="Siln"/>
          <w:rFonts w:ascii="Arial" w:hAnsi="Arial" w:cs="Arial"/>
          <w:bCs w:val="0"/>
          <w:lang w:val="en-GB"/>
        </w:rPr>
        <w:t>l</w:t>
      </w:r>
      <w:r w:rsidRPr="000834C4">
        <w:rPr>
          <w:rStyle w:val="Siln"/>
          <w:rFonts w:ascii="Arial" w:hAnsi="Arial" w:cs="Arial"/>
          <w:bCs w:val="0"/>
          <w:lang w:val="en-GB"/>
        </w:rPr>
        <w:t xml:space="preserve"> </w:t>
      </w:r>
      <w:r>
        <w:rPr>
          <w:rStyle w:val="Siln"/>
          <w:rFonts w:ascii="Arial" w:hAnsi="Arial" w:cs="Arial"/>
          <w:bCs w:val="0"/>
          <w:lang w:val="en-GB"/>
        </w:rPr>
        <w:t>Dissertations</w:t>
      </w:r>
      <w:r w:rsidRPr="000834C4">
        <w:rPr>
          <w:rStyle w:val="Siln"/>
          <w:rFonts w:ascii="Arial" w:hAnsi="Arial" w:cs="Arial"/>
          <w:bCs w:val="0"/>
          <w:lang w:val="en-GB"/>
        </w:rPr>
        <w:t>, and Associate Professorship D</w:t>
      </w:r>
      <w:r>
        <w:rPr>
          <w:rStyle w:val="Siln"/>
          <w:rFonts w:ascii="Arial" w:hAnsi="Arial" w:cs="Arial"/>
          <w:bCs w:val="0"/>
          <w:lang w:val="en-GB"/>
        </w:rPr>
        <w:t>issertations</w:t>
      </w:r>
      <w:r w:rsidRPr="000834C4">
        <w:rPr>
          <w:rStyle w:val="Siln"/>
          <w:rFonts w:ascii="Arial" w:hAnsi="Arial" w:cs="Arial"/>
          <w:bCs w:val="0"/>
          <w:lang w:val="en-GB"/>
        </w:rPr>
        <w:t xml:space="preserve">, Their Release and Making Available During the Time of Keeping the Same and Originality Check Valid for Pavol Jozef </w:t>
      </w:r>
      <w:proofErr w:type="spellStart"/>
      <w:r w:rsidRPr="000834C4">
        <w:rPr>
          <w:rStyle w:val="Siln"/>
          <w:rFonts w:ascii="Arial" w:hAnsi="Arial" w:cs="Arial"/>
          <w:bCs w:val="0"/>
          <w:lang w:val="en-GB"/>
        </w:rPr>
        <w:t>Šafárik</w:t>
      </w:r>
      <w:proofErr w:type="spellEnd"/>
      <w:r w:rsidRPr="000834C4">
        <w:rPr>
          <w:rStyle w:val="Siln"/>
          <w:rFonts w:ascii="Arial" w:hAnsi="Arial" w:cs="Arial"/>
          <w:bCs w:val="0"/>
          <w:lang w:val="en-GB"/>
        </w:rPr>
        <w:t xml:space="preserve"> University in Košice and Its Constituents</w:t>
      </w:r>
    </w:p>
    <w:p w:rsidR="004B1563" w:rsidRDefault="004B1563" w:rsidP="000834C4">
      <w:pPr>
        <w:spacing w:after="0" w:line="240" w:lineRule="auto"/>
      </w:pPr>
    </w:p>
    <w:p w:rsidR="000834C4" w:rsidRPr="001B437D" w:rsidRDefault="000834C4" w:rsidP="000834C4">
      <w:pPr>
        <w:autoSpaceDE w:val="0"/>
        <w:autoSpaceDN w:val="0"/>
        <w:adjustRightInd w:val="0"/>
        <w:spacing w:after="0" w:line="240" w:lineRule="auto"/>
        <w:jc w:val="both"/>
        <w:rPr>
          <w:rFonts w:ascii="Arial" w:hAnsi="Arial" w:cs="Arial"/>
          <w:lang w:val="en-GB"/>
        </w:rPr>
      </w:pPr>
      <w:r>
        <w:rPr>
          <w:rFonts w:ascii="Arial" w:hAnsi="Arial" w:cs="Arial"/>
          <w:lang w:val="en-GB"/>
        </w:rPr>
        <w:t>Pursuant to</w:t>
      </w:r>
      <w:r w:rsidRPr="001B437D">
        <w:rPr>
          <w:rFonts w:ascii="Arial" w:hAnsi="Arial" w:cs="Arial"/>
          <w:lang w:val="en-GB"/>
        </w:rPr>
        <w:t xml:space="preserve"> Law Act No. </w:t>
      </w:r>
      <w:r w:rsidRPr="001B437D">
        <w:rPr>
          <w:rFonts w:ascii="Arial" w:hAnsi="Arial" w:cs="Arial"/>
          <w:color w:val="231F20"/>
          <w:lang w:val="en-GB" w:eastAsia="sk-SK"/>
        </w:rPr>
        <w:t xml:space="preserve">131/2002 Coll. on Higher Education </w:t>
      </w:r>
      <w:r>
        <w:rPr>
          <w:rFonts w:ascii="Arial" w:hAnsi="Arial" w:cs="Arial"/>
          <w:color w:val="231F20"/>
          <w:lang w:val="en-GB" w:eastAsia="sk-SK"/>
        </w:rPr>
        <w:t xml:space="preserve">Establishments </w:t>
      </w:r>
      <w:r w:rsidRPr="001B437D">
        <w:rPr>
          <w:rFonts w:ascii="Arial" w:hAnsi="Arial" w:cs="Arial"/>
          <w:color w:val="231F20"/>
          <w:lang w:val="en-GB" w:eastAsia="sk-SK"/>
        </w:rPr>
        <w:t xml:space="preserve">and on the Changes of and/or Amendments to Some of the Law Acts as Amended, </w:t>
      </w:r>
      <w:r>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of the Slovak Republic</w:t>
      </w:r>
      <w:r>
        <w:rPr>
          <w:rFonts w:ascii="Arial" w:hAnsi="Arial" w:cs="Arial"/>
          <w:color w:val="231F20"/>
          <w:lang w:val="en-GB" w:eastAsia="sk-SK"/>
        </w:rPr>
        <w:t xml:space="preserve"> </w:t>
      </w:r>
      <w:r w:rsidRPr="001B437D">
        <w:rPr>
          <w:rFonts w:ascii="Arial" w:hAnsi="Arial" w:cs="Arial"/>
          <w:color w:val="231F20"/>
          <w:lang w:val="en-GB" w:eastAsia="sk-SK"/>
        </w:rPr>
        <w:t xml:space="preserve">Decree No. 6/2005 Coll. on the Procedure in Attaining Research-teaching Degrees or Artistic-teaching Degrees of Associate Professor and Professor, </w:t>
      </w:r>
      <w:r>
        <w:rPr>
          <w:rFonts w:ascii="Arial" w:hAnsi="Arial" w:cs="Arial"/>
          <w:color w:val="231F20"/>
          <w:lang w:val="en-GB" w:eastAsia="sk-SK"/>
        </w:rPr>
        <w:t>pursuant to</w:t>
      </w:r>
      <w:r w:rsidRPr="001B437D">
        <w:rPr>
          <w:rFonts w:ascii="Arial" w:hAnsi="Arial" w:cs="Arial"/>
          <w:color w:val="231F20"/>
          <w:lang w:val="en-GB" w:eastAsia="sk-SK"/>
        </w:rPr>
        <w:t xml:space="preserve"> the Ministry of Education, Science, Research, and Sport of the Slovak Republic Decree No. 233/2011 Coll., which regulates the performance of some of the provisions of Law Act No. 131/2002 Coll. on Higher Education </w:t>
      </w:r>
      <w:r>
        <w:rPr>
          <w:rFonts w:ascii="Arial" w:hAnsi="Arial" w:cs="Arial"/>
          <w:color w:val="231F20"/>
          <w:lang w:val="en-GB" w:eastAsia="sk-SK"/>
        </w:rPr>
        <w:t>Establishments</w:t>
      </w:r>
      <w:r w:rsidRPr="001B437D">
        <w:rPr>
          <w:rFonts w:ascii="Arial" w:hAnsi="Arial" w:cs="Arial"/>
          <w:color w:val="231F20"/>
          <w:lang w:val="en-GB" w:eastAsia="sk-SK"/>
        </w:rPr>
        <w:t xml:space="preserve">, as well as </w:t>
      </w:r>
      <w:r>
        <w:rPr>
          <w:rFonts w:ascii="Arial" w:hAnsi="Arial" w:cs="Arial"/>
          <w:color w:val="231F20"/>
          <w:lang w:val="en-GB" w:eastAsia="sk-SK"/>
        </w:rPr>
        <w:t>pursuant to</w:t>
      </w:r>
      <w:r w:rsidRPr="001B437D">
        <w:rPr>
          <w:rFonts w:ascii="Arial" w:hAnsi="Arial" w:cs="Arial"/>
          <w:color w:val="231F20"/>
          <w:lang w:val="en-GB" w:eastAsia="sk-SK"/>
        </w:rPr>
        <w:t xml:space="preserve"> the Pavol Jozef </w:t>
      </w:r>
      <w:proofErr w:type="spellStart"/>
      <w:r w:rsidRPr="001B437D">
        <w:rPr>
          <w:rFonts w:ascii="Arial" w:hAnsi="Arial" w:cs="Arial"/>
          <w:color w:val="231F20"/>
          <w:lang w:val="en-GB" w:eastAsia="sk-SK"/>
        </w:rPr>
        <w:t>Šafárik</w:t>
      </w:r>
      <w:proofErr w:type="spellEnd"/>
      <w:r w:rsidRPr="001B437D">
        <w:rPr>
          <w:rFonts w:ascii="Arial" w:hAnsi="Arial" w:cs="Arial"/>
          <w:color w:val="231F20"/>
          <w:lang w:val="en-GB" w:eastAsia="sk-SK"/>
        </w:rPr>
        <w:t xml:space="preserve"> University in Košice Study Rules of Procedure and on the performance of the stipulation of Section 8 paragraph 2 subparagraph b) Law Act No. 183/2000 Coll. on Libraries </w:t>
      </w:r>
      <w:r>
        <w:rPr>
          <w:rFonts w:ascii="Arial" w:hAnsi="Arial" w:cs="Arial"/>
          <w:color w:val="231F20"/>
          <w:lang w:val="en-GB" w:eastAsia="sk-SK"/>
        </w:rPr>
        <w:t xml:space="preserve">as amended by Law Act No. 416/2001 Coll. </w:t>
      </w:r>
      <w:r w:rsidRPr="001B437D">
        <w:rPr>
          <w:rFonts w:ascii="Arial" w:hAnsi="Arial" w:cs="Arial"/>
          <w:color w:val="231F20"/>
          <w:lang w:val="en-GB" w:eastAsia="sk-SK"/>
        </w:rPr>
        <w:t xml:space="preserve">on the amendment to the Slovak National Council Law Act No. 27/1987 Coll. on State Preservation Care and on the changes of and/or amendments to Law Act No. 68/1987 Coll. on the </w:t>
      </w:r>
      <w:proofErr w:type="spellStart"/>
      <w:r w:rsidRPr="001B437D">
        <w:rPr>
          <w:rFonts w:ascii="Arial" w:hAnsi="Arial" w:cs="Arial"/>
          <w:color w:val="231F20"/>
          <w:lang w:val="en-GB" w:eastAsia="sk-SK"/>
        </w:rPr>
        <w:t>Matica</w:t>
      </w:r>
      <w:proofErr w:type="spellEnd"/>
      <w:r w:rsidRPr="001B437D">
        <w:rPr>
          <w:rFonts w:ascii="Arial" w:hAnsi="Arial" w:cs="Arial"/>
          <w:color w:val="231F20"/>
          <w:lang w:val="en-GB" w:eastAsia="sk-SK"/>
        </w:rPr>
        <w:t xml:space="preserve"> </w:t>
      </w:r>
      <w:proofErr w:type="spellStart"/>
      <w:r w:rsidRPr="001B437D">
        <w:rPr>
          <w:rFonts w:ascii="Arial" w:hAnsi="Arial" w:cs="Arial"/>
          <w:color w:val="231F20"/>
          <w:lang w:val="en-GB" w:eastAsia="sk-SK"/>
        </w:rPr>
        <w:t>slovenská</w:t>
      </w:r>
      <w:proofErr w:type="spellEnd"/>
      <w:r w:rsidRPr="001B437D">
        <w:rPr>
          <w:rFonts w:ascii="Arial" w:hAnsi="Arial" w:cs="Arial"/>
          <w:color w:val="231F20"/>
          <w:lang w:val="en-GB" w:eastAsia="sk-SK"/>
        </w:rPr>
        <w:t xml:space="preserve"> national foundation as amended</w:t>
      </w:r>
    </w:p>
    <w:p w:rsidR="000834C4" w:rsidRDefault="000834C4" w:rsidP="000834C4">
      <w:pPr>
        <w:spacing w:after="0" w:line="240" w:lineRule="auto"/>
        <w:jc w:val="center"/>
        <w:rPr>
          <w:rFonts w:ascii="Arial" w:hAnsi="Arial" w:cs="Arial"/>
          <w:b/>
          <w:bCs/>
          <w:lang w:val="en-GB"/>
        </w:rPr>
      </w:pPr>
      <w:r w:rsidRPr="001B437D">
        <w:rPr>
          <w:rFonts w:ascii="Arial" w:hAnsi="Arial" w:cs="Arial"/>
          <w:b/>
          <w:bCs/>
          <w:lang w:val="en-GB"/>
        </w:rPr>
        <w:t>I hereby issue</w:t>
      </w:r>
    </w:p>
    <w:p w:rsidR="000834C4" w:rsidRPr="000834C4" w:rsidRDefault="000834C4" w:rsidP="000834C4">
      <w:pPr>
        <w:spacing w:after="0" w:line="240" w:lineRule="auto"/>
        <w:rPr>
          <w:rFonts w:ascii="Arial" w:hAnsi="Arial" w:cs="Arial"/>
          <w:b/>
          <w:bCs/>
          <w:lang w:val="en-GB"/>
        </w:rPr>
      </w:pPr>
    </w:p>
    <w:p w:rsidR="000834C4" w:rsidRDefault="000834C4" w:rsidP="001F0E0C">
      <w:pPr>
        <w:spacing w:after="0" w:line="240" w:lineRule="auto"/>
        <w:jc w:val="both"/>
        <w:rPr>
          <w:rStyle w:val="Siln"/>
          <w:rFonts w:ascii="Arial" w:hAnsi="Arial" w:cs="Arial"/>
          <w:b w:val="0"/>
          <w:lang w:val="en-GB"/>
        </w:rPr>
      </w:pPr>
      <w:r w:rsidRPr="000834C4">
        <w:rPr>
          <w:rFonts w:ascii="Arial" w:hAnsi="Arial" w:cs="Arial"/>
          <w:lang w:val="en-GB"/>
        </w:rPr>
        <w:t xml:space="preserve">the following </w:t>
      </w:r>
      <w:r>
        <w:rPr>
          <w:rFonts w:ascii="Arial" w:hAnsi="Arial" w:cs="Arial"/>
          <w:lang w:val="en-GB"/>
        </w:rPr>
        <w:t>Amendment No. 1</w:t>
      </w:r>
      <w:r w:rsidRPr="000834C4">
        <w:rPr>
          <w:rFonts w:ascii="Arial" w:hAnsi="Arial" w:cs="Arial"/>
          <w:lang w:val="en-GB"/>
        </w:rPr>
        <w:t xml:space="preserve"> to the Directive </w:t>
      </w:r>
      <w:r w:rsidRPr="000834C4">
        <w:rPr>
          <w:rStyle w:val="Siln"/>
          <w:rFonts w:ascii="Arial" w:hAnsi="Arial" w:cs="Arial"/>
          <w:b w:val="0"/>
          <w:lang w:val="en-GB"/>
        </w:rPr>
        <w:t xml:space="preserve">on Essential Prerequisites of Final Degree Theses, Doctoral Dissertations, and Associate Professorship Dissertations, Their Release and Making Them Available During the Time of Keeping and Originality Check Valid for Pavol Jozef </w:t>
      </w:r>
      <w:proofErr w:type="spellStart"/>
      <w:r w:rsidRPr="000834C4">
        <w:rPr>
          <w:rStyle w:val="Siln"/>
          <w:rFonts w:ascii="Arial" w:hAnsi="Arial" w:cs="Arial"/>
          <w:b w:val="0"/>
          <w:lang w:val="en-GB"/>
        </w:rPr>
        <w:t>Šafárik</w:t>
      </w:r>
      <w:proofErr w:type="spellEnd"/>
      <w:r w:rsidRPr="000834C4">
        <w:rPr>
          <w:rStyle w:val="Siln"/>
          <w:rFonts w:ascii="Arial" w:hAnsi="Arial" w:cs="Arial"/>
          <w:b w:val="0"/>
          <w:lang w:val="en-GB"/>
        </w:rPr>
        <w:t xml:space="preserve"> University in Košice and Its Constituents</w:t>
      </w:r>
      <w:r>
        <w:rPr>
          <w:rStyle w:val="Siln"/>
          <w:rFonts w:ascii="Arial" w:hAnsi="Arial" w:cs="Arial"/>
          <w:b w:val="0"/>
          <w:lang w:val="en-GB"/>
        </w:rPr>
        <w:t>.</w:t>
      </w:r>
    </w:p>
    <w:p w:rsidR="000834C4" w:rsidRDefault="000834C4" w:rsidP="000834C4">
      <w:pPr>
        <w:spacing w:after="0" w:line="240" w:lineRule="auto"/>
        <w:rPr>
          <w:rStyle w:val="Siln"/>
          <w:rFonts w:ascii="Arial" w:hAnsi="Arial" w:cs="Arial"/>
          <w:b w:val="0"/>
          <w:lang w:val="en-GB"/>
        </w:rPr>
      </w:pPr>
    </w:p>
    <w:p w:rsidR="000834C4" w:rsidRPr="000834C4" w:rsidRDefault="000834C4" w:rsidP="000834C4">
      <w:pPr>
        <w:spacing w:after="0" w:line="240" w:lineRule="auto"/>
        <w:jc w:val="center"/>
        <w:rPr>
          <w:rStyle w:val="Siln"/>
          <w:rFonts w:ascii="Arial" w:hAnsi="Arial" w:cs="Arial"/>
          <w:lang w:val="en-GB"/>
        </w:rPr>
      </w:pPr>
      <w:r w:rsidRPr="000834C4">
        <w:rPr>
          <w:rStyle w:val="Siln"/>
          <w:rFonts w:ascii="Arial" w:hAnsi="Arial" w:cs="Arial"/>
          <w:lang w:val="en-GB"/>
        </w:rPr>
        <w:t>Article 1</w:t>
      </w: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r>
        <w:rPr>
          <w:rStyle w:val="Siln"/>
          <w:rFonts w:ascii="Arial" w:hAnsi="Arial" w:cs="Arial"/>
          <w:b w:val="0"/>
          <w:lang w:val="en-GB"/>
        </w:rPr>
        <w:t>Directive No. 1/2011 is hereby changed and complemented as follows:</w:t>
      </w:r>
    </w:p>
    <w:p w:rsidR="000834C4" w:rsidRDefault="000834C4" w:rsidP="000834C4">
      <w:pPr>
        <w:spacing w:after="0" w:line="240" w:lineRule="auto"/>
        <w:rPr>
          <w:rStyle w:val="Siln"/>
          <w:rFonts w:ascii="Arial" w:hAnsi="Arial" w:cs="Arial"/>
          <w:b w:val="0"/>
          <w:lang w:val="en-GB"/>
        </w:rPr>
      </w:pPr>
    </w:p>
    <w:p w:rsidR="000834C4" w:rsidRPr="000834C4" w:rsidRDefault="000834C4" w:rsidP="000834C4">
      <w:pPr>
        <w:spacing w:after="0" w:line="240" w:lineRule="auto"/>
        <w:rPr>
          <w:rStyle w:val="Siln"/>
          <w:rFonts w:ascii="Arial" w:hAnsi="Arial" w:cs="Arial"/>
          <w:lang w:val="en-GB"/>
        </w:rPr>
      </w:pPr>
      <w:r w:rsidRPr="000834C4">
        <w:rPr>
          <w:rStyle w:val="Siln"/>
          <w:rFonts w:ascii="Arial" w:hAnsi="Arial" w:cs="Arial"/>
          <w:lang w:val="en-GB"/>
        </w:rPr>
        <w:t>In Article 2 – Basic Notions and Definitions – paragraph 7 shall read as follows:</w:t>
      </w:r>
    </w:p>
    <w:p w:rsidR="000834C4" w:rsidRDefault="000834C4" w:rsidP="000834C4">
      <w:pPr>
        <w:spacing w:after="0" w:line="240" w:lineRule="auto"/>
        <w:rPr>
          <w:rStyle w:val="Siln"/>
          <w:rFonts w:ascii="Arial" w:hAnsi="Arial" w:cs="Arial"/>
          <w:b w:val="0"/>
          <w:lang w:val="en-GB"/>
        </w:rPr>
      </w:pPr>
    </w:p>
    <w:p w:rsidR="00081ACC" w:rsidRDefault="00081ACC" w:rsidP="001F0E0C">
      <w:pPr>
        <w:pStyle w:val="CM10"/>
        <w:numPr>
          <w:ilvl w:val="0"/>
          <w:numId w:val="1"/>
        </w:numPr>
        <w:jc w:val="both"/>
        <w:rPr>
          <w:rFonts w:ascii="Arial" w:hAnsi="Arial" w:cs="Arial"/>
          <w:sz w:val="22"/>
          <w:szCs w:val="22"/>
          <w:lang w:val="en-GB"/>
        </w:rPr>
      </w:pPr>
      <w:r>
        <w:rPr>
          <w:rFonts w:ascii="Arial" w:hAnsi="Arial" w:cs="Arial"/>
          <w:b/>
          <w:sz w:val="22"/>
          <w:szCs w:val="22"/>
          <w:lang w:val="en-GB"/>
        </w:rPr>
        <w:t xml:space="preserve"> </w:t>
      </w:r>
      <w:r w:rsidRPr="00DF152A">
        <w:rPr>
          <w:rFonts w:ascii="Arial" w:hAnsi="Arial" w:cs="Arial"/>
          <w:b/>
          <w:sz w:val="22"/>
          <w:szCs w:val="22"/>
          <w:lang w:val="en-GB"/>
        </w:rPr>
        <w:t>Licensing Agreement</w:t>
      </w:r>
      <w:r>
        <w:rPr>
          <w:rFonts w:ascii="Arial" w:hAnsi="Arial" w:cs="Arial"/>
          <w:b/>
          <w:sz w:val="22"/>
          <w:szCs w:val="22"/>
          <w:lang w:val="en-GB"/>
        </w:rPr>
        <w:t xml:space="preserve"> </w:t>
      </w:r>
      <w:r w:rsidRPr="00081ACC">
        <w:rPr>
          <w:rFonts w:ascii="Arial" w:hAnsi="Arial" w:cs="Arial"/>
          <w:sz w:val="22"/>
          <w:szCs w:val="22"/>
          <w:lang w:val="en-GB"/>
        </w:rPr>
        <w:t xml:space="preserve">on </w:t>
      </w:r>
      <w:r>
        <w:rPr>
          <w:rFonts w:ascii="Arial" w:hAnsi="Arial" w:cs="Arial"/>
          <w:sz w:val="22"/>
          <w:szCs w:val="22"/>
          <w:lang w:val="en-GB"/>
        </w:rPr>
        <w:t>m</w:t>
      </w:r>
      <w:r w:rsidRPr="00081ACC">
        <w:rPr>
          <w:rFonts w:ascii="Arial" w:hAnsi="Arial" w:cs="Arial"/>
          <w:sz w:val="22"/>
          <w:szCs w:val="22"/>
          <w:lang w:val="en-GB"/>
        </w:rPr>
        <w:t>aking Use of the Final Degree Thesis, Doctora</w:t>
      </w:r>
      <w:r>
        <w:rPr>
          <w:rFonts w:ascii="Arial" w:hAnsi="Arial" w:cs="Arial"/>
          <w:sz w:val="22"/>
          <w:szCs w:val="22"/>
          <w:lang w:val="en-GB"/>
        </w:rPr>
        <w:t>l Dissertation</w:t>
      </w:r>
      <w:r w:rsidRPr="00081ACC">
        <w:rPr>
          <w:rFonts w:ascii="Arial" w:hAnsi="Arial" w:cs="Arial"/>
          <w:sz w:val="22"/>
          <w:szCs w:val="22"/>
          <w:lang w:val="en-GB"/>
        </w:rPr>
        <w:t xml:space="preserve"> and Associate Professorship </w:t>
      </w:r>
      <w:r>
        <w:rPr>
          <w:rFonts w:ascii="Arial" w:hAnsi="Arial" w:cs="Arial"/>
          <w:sz w:val="22"/>
          <w:szCs w:val="22"/>
          <w:lang w:val="en-GB"/>
        </w:rPr>
        <w:t xml:space="preserve">Dissertation (hereinafter referred to as “licencing agreement”) shall be, pursuant to </w:t>
      </w:r>
      <w:r w:rsidRPr="00081ACC">
        <w:rPr>
          <w:rFonts w:ascii="Arial" w:hAnsi="Arial" w:cs="Arial"/>
          <w:sz w:val="22"/>
          <w:szCs w:val="22"/>
          <w:lang w:val="en-GB"/>
        </w:rPr>
        <w:t>Law Act No. 618/2003 Coll. on copyright and the rights related to the copyright law (Copyright Law Act) as amended</w:t>
      </w:r>
      <w:r>
        <w:rPr>
          <w:rFonts w:ascii="Arial" w:hAnsi="Arial" w:cs="Arial"/>
          <w:sz w:val="22"/>
          <w:szCs w:val="22"/>
          <w:lang w:val="en-GB"/>
        </w:rPr>
        <w:t>,</w:t>
      </w:r>
      <w:r w:rsidRPr="00081ACC">
        <w:rPr>
          <w:rFonts w:ascii="Arial" w:hAnsi="Arial" w:cs="Arial"/>
          <w:sz w:val="22"/>
          <w:szCs w:val="22"/>
          <w:lang w:val="en-GB"/>
        </w:rPr>
        <w:t xml:space="preserve"> </w:t>
      </w:r>
      <w:r>
        <w:rPr>
          <w:rFonts w:ascii="Arial" w:hAnsi="Arial" w:cs="Arial"/>
          <w:sz w:val="22"/>
          <w:szCs w:val="22"/>
          <w:lang w:val="en-GB"/>
        </w:rPr>
        <w:t xml:space="preserve">an agreement between the author and Pavol Jozef </w:t>
      </w:r>
      <w:proofErr w:type="spellStart"/>
      <w:r>
        <w:rPr>
          <w:rFonts w:ascii="Arial" w:hAnsi="Arial" w:cs="Arial"/>
          <w:sz w:val="22"/>
          <w:szCs w:val="22"/>
          <w:lang w:val="en-GB"/>
        </w:rPr>
        <w:t>Šafárik</w:t>
      </w:r>
      <w:proofErr w:type="spellEnd"/>
      <w:r>
        <w:rPr>
          <w:rFonts w:ascii="Arial" w:hAnsi="Arial" w:cs="Arial"/>
          <w:sz w:val="22"/>
          <w:szCs w:val="22"/>
          <w:lang w:val="en-GB"/>
        </w:rPr>
        <w:t xml:space="preserve"> University in Košice. It shall regulate the mode of use and making public the fina</w:t>
      </w:r>
      <w:r w:rsidR="00C748E0">
        <w:rPr>
          <w:rFonts w:ascii="Arial" w:hAnsi="Arial" w:cs="Arial"/>
          <w:sz w:val="22"/>
          <w:szCs w:val="22"/>
          <w:lang w:val="en-GB"/>
        </w:rPr>
        <w:t>l</w:t>
      </w:r>
      <w:r>
        <w:rPr>
          <w:rFonts w:ascii="Arial" w:hAnsi="Arial" w:cs="Arial"/>
          <w:sz w:val="22"/>
          <w:szCs w:val="22"/>
          <w:lang w:val="en-GB"/>
        </w:rPr>
        <w:t xml:space="preserve"> thesis, doctoral dissertation, and associate professorship dissertation (Annex No. 4).</w:t>
      </w:r>
    </w:p>
    <w:p w:rsidR="00081ACC" w:rsidRPr="00081ACC" w:rsidRDefault="00081ACC" w:rsidP="001F0E0C">
      <w:pPr>
        <w:pStyle w:val="Default"/>
        <w:jc w:val="both"/>
        <w:rPr>
          <w:lang w:val="en-GB"/>
        </w:rPr>
      </w:pPr>
    </w:p>
    <w:p w:rsidR="00081ACC" w:rsidRDefault="00081ACC" w:rsidP="00081ACC">
      <w:pPr>
        <w:pStyle w:val="Default"/>
        <w:jc w:val="center"/>
        <w:rPr>
          <w:rFonts w:ascii="Arial" w:hAnsi="Arial" w:cs="Arial"/>
          <w:b/>
          <w:sz w:val="22"/>
          <w:szCs w:val="22"/>
          <w:lang w:val="en-GB"/>
        </w:rPr>
      </w:pPr>
    </w:p>
    <w:p w:rsidR="00081ACC" w:rsidRDefault="00081ACC" w:rsidP="00081ACC">
      <w:pPr>
        <w:pStyle w:val="Default"/>
        <w:rPr>
          <w:rFonts w:ascii="Arial" w:hAnsi="Arial" w:cs="Arial"/>
          <w:b/>
          <w:sz w:val="22"/>
          <w:szCs w:val="22"/>
          <w:lang w:val="en-GB"/>
        </w:rPr>
      </w:pPr>
    </w:p>
    <w:p w:rsidR="00081ACC" w:rsidRDefault="00081ACC" w:rsidP="00081ACC">
      <w:pPr>
        <w:pStyle w:val="Default"/>
        <w:jc w:val="center"/>
        <w:rPr>
          <w:rStyle w:val="Siln"/>
          <w:rFonts w:ascii="Arial" w:hAnsi="Arial" w:cs="Arial"/>
          <w:lang w:val="en-GB"/>
        </w:rPr>
      </w:pPr>
      <w:r w:rsidRPr="000834C4">
        <w:rPr>
          <w:rStyle w:val="Siln"/>
          <w:rFonts w:ascii="Arial" w:hAnsi="Arial" w:cs="Arial"/>
          <w:lang w:val="en-GB"/>
        </w:rPr>
        <w:lastRenderedPageBreak/>
        <w:t xml:space="preserve">Article </w:t>
      </w:r>
      <w:r>
        <w:rPr>
          <w:rStyle w:val="Siln"/>
          <w:rFonts w:ascii="Arial" w:hAnsi="Arial" w:cs="Arial"/>
          <w:lang w:val="en-GB"/>
        </w:rPr>
        <w:t>2</w:t>
      </w:r>
    </w:p>
    <w:p w:rsidR="00081ACC" w:rsidRPr="00F752BF" w:rsidRDefault="00081ACC" w:rsidP="00081ACC">
      <w:pPr>
        <w:pStyle w:val="Default"/>
        <w:jc w:val="center"/>
        <w:rPr>
          <w:rFonts w:ascii="Arial" w:hAnsi="Arial" w:cs="Arial"/>
          <w:b/>
          <w:sz w:val="22"/>
          <w:szCs w:val="22"/>
          <w:lang w:val="en-GB"/>
        </w:rPr>
      </w:pPr>
      <w:r w:rsidRPr="00F752BF">
        <w:rPr>
          <w:rFonts w:ascii="Arial" w:hAnsi="Arial" w:cs="Arial"/>
          <w:b/>
          <w:sz w:val="22"/>
          <w:szCs w:val="22"/>
          <w:lang w:val="en-GB"/>
        </w:rPr>
        <w:t>Concluding Stipulations</w:t>
      </w:r>
    </w:p>
    <w:p w:rsidR="00081ACC" w:rsidRDefault="00081ACC" w:rsidP="00081ACC">
      <w:pPr>
        <w:pStyle w:val="CM10"/>
        <w:rPr>
          <w:rFonts w:ascii="Arial" w:hAnsi="Arial" w:cs="Arial"/>
          <w:b/>
          <w:sz w:val="22"/>
          <w:szCs w:val="22"/>
          <w:lang w:val="en-GB"/>
        </w:rPr>
      </w:pPr>
    </w:p>
    <w:p w:rsidR="00081ACC" w:rsidRPr="00A23198" w:rsidRDefault="00081ACC" w:rsidP="001F0E0C">
      <w:pPr>
        <w:pStyle w:val="Default"/>
        <w:numPr>
          <w:ilvl w:val="0"/>
          <w:numId w:val="2"/>
        </w:numPr>
        <w:jc w:val="both"/>
        <w:rPr>
          <w:rFonts w:ascii="Arial" w:hAnsi="Arial" w:cs="Arial"/>
          <w:sz w:val="22"/>
          <w:szCs w:val="22"/>
          <w:lang w:val="en-GB"/>
        </w:rPr>
      </w:pPr>
      <w:r w:rsidRPr="00A23198">
        <w:rPr>
          <w:rFonts w:ascii="Arial" w:hAnsi="Arial" w:cs="Arial"/>
          <w:sz w:val="22"/>
          <w:szCs w:val="22"/>
          <w:lang w:val="en-GB"/>
        </w:rPr>
        <w:t xml:space="preserve">The remaining stipulations of the Directive No. 1/2011 </w:t>
      </w:r>
      <w:r>
        <w:rPr>
          <w:rFonts w:ascii="Arial" w:hAnsi="Arial" w:cs="Arial"/>
          <w:sz w:val="22"/>
          <w:szCs w:val="22"/>
          <w:lang w:val="en-GB"/>
        </w:rPr>
        <w:t xml:space="preserve">not affected by this Amendment </w:t>
      </w:r>
      <w:r w:rsidRPr="00A23198">
        <w:rPr>
          <w:rFonts w:ascii="Arial" w:hAnsi="Arial" w:cs="Arial"/>
          <w:sz w:val="22"/>
          <w:szCs w:val="22"/>
          <w:lang w:val="en-GB"/>
        </w:rPr>
        <w:t>shall remain unchanged.</w:t>
      </w:r>
    </w:p>
    <w:p w:rsidR="00081ACC" w:rsidRPr="00A23198" w:rsidRDefault="00081ACC" w:rsidP="001F0E0C">
      <w:pPr>
        <w:pStyle w:val="Default"/>
        <w:ind w:left="720"/>
        <w:jc w:val="both"/>
        <w:rPr>
          <w:rFonts w:ascii="Arial" w:hAnsi="Arial" w:cs="Arial"/>
          <w:sz w:val="22"/>
          <w:szCs w:val="22"/>
          <w:lang w:val="en-GB"/>
        </w:rPr>
      </w:pPr>
    </w:p>
    <w:p w:rsidR="00081ACC" w:rsidRPr="00A23198" w:rsidRDefault="00081ACC" w:rsidP="001F0E0C">
      <w:pPr>
        <w:pStyle w:val="Default"/>
        <w:numPr>
          <w:ilvl w:val="0"/>
          <w:numId w:val="2"/>
        </w:numPr>
        <w:jc w:val="both"/>
        <w:rPr>
          <w:rFonts w:ascii="Arial" w:hAnsi="Arial" w:cs="Arial"/>
          <w:sz w:val="22"/>
          <w:szCs w:val="22"/>
          <w:lang w:val="en-GB"/>
        </w:rPr>
      </w:pPr>
      <w:r w:rsidRPr="00A23198">
        <w:rPr>
          <w:rFonts w:ascii="Arial" w:hAnsi="Arial" w:cs="Arial"/>
          <w:sz w:val="22"/>
          <w:szCs w:val="22"/>
          <w:lang w:val="en-GB"/>
        </w:rPr>
        <w:t>This A</w:t>
      </w:r>
      <w:r>
        <w:rPr>
          <w:rFonts w:ascii="Arial" w:hAnsi="Arial" w:cs="Arial"/>
          <w:sz w:val="22"/>
          <w:szCs w:val="22"/>
          <w:lang w:val="en-GB"/>
        </w:rPr>
        <w:t>mendment</w:t>
      </w:r>
      <w:r w:rsidRPr="00A23198">
        <w:rPr>
          <w:rFonts w:ascii="Arial" w:hAnsi="Arial" w:cs="Arial"/>
          <w:sz w:val="22"/>
          <w:szCs w:val="22"/>
          <w:lang w:val="en-GB"/>
        </w:rPr>
        <w:t xml:space="preserve"> shall become valid and effective as of the date of its signing by the UPJŠ Rector.</w:t>
      </w:r>
    </w:p>
    <w:p w:rsidR="00081ACC" w:rsidRPr="00A23198" w:rsidRDefault="00081ACC" w:rsidP="001F0E0C">
      <w:pPr>
        <w:pStyle w:val="Odsekzoznamu"/>
        <w:jc w:val="both"/>
        <w:rPr>
          <w:rFonts w:ascii="Arial" w:hAnsi="Arial" w:cs="Arial"/>
          <w:lang w:val="en-GB"/>
        </w:rPr>
      </w:pPr>
    </w:p>
    <w:p w:rsidR="00081ACC" w:rsidRPr="00A23198" w:rsidRDefault="00081ACC" w:rsidP="00081ACC">
      <w:pPr>
        <w:pStyle w:val="Default"/>
        <w:rPr>
          <w:rFonts w:ascii="Arial" w:hAnsi="Arial" w:cs="Arial"/>
          <w:sz w:val="22"/>
          <w:szCs w:val="22"/>
          <w:lang w:val="en-GB"/>
        </w:rPr>
      </w:pPr>
    </w:p>
    <w:p w:rsidR="00081ACC" w:rsidRPr="00081ACC" w:rsidRDefault="00081ACC" w:rsidP="00081ACC">
      <w:pPr>
        <w:pStyle w:val="Default"/>
        <w:rPr>
          <w:rFonts w:ascii="Arial" w:hAnsi="Arial" w:cs="Arial"/>
          <w:i/>
          <w:sz w:val="22"/>
          <w:szCs w:val="22"/>
          <w:lang w:val="en-GB"/>
        </w:rPr>
      </w:pPr>
      <w:r>
        <w:rPr>
          <w:rFonts w:ascii="Arial" w:hAnsi="Arial" w:cs="Arial"/>
          <w:i/>
          <w:sz w:val="22"/>
          <w:szCs w:val="22"/>
          <w:lang w:val="en-GB"/>
        </w:rPr>
        <w:t xml:space="preserve">                                                                                                 (signature)</w:t>
      </w:r>
    </w:p>
    <w:p w:rsidR="00081ACC" w:rsidRPr="00A23198" w:rsidRDefault="00081ACC" w:rsidP="00081ACC">
      <w:pPr>
        <w:pStyle w:val="Default"/>
        <w:ind w:left="3540" w:firstLine="708"/>
        <w:rPr>
          <w:rFonts w:ascii="Arial" w:hAnsi="Arial" w:cs="Arial"/>
          <w:sz w:val="22"/>
          <w:szCs w:val="22"/>
          <w:lang w:val="en-GB"/>
        </w:rPr>
      </w:pPr>
      <w:proofErr w:type="spellStart"/>
      <w:r w:rsidRPr="00A23198">
        <w:rPr>
          <w:rFonts w:ascii="Arial" w:hAnsi="Arial" w:cs="Arial"/>
          <w:sz w:val="22"/>
          <w:szCs w:val="22"/>
          <w:lang w:val="en-GB"/>
        </w:rPr>
        <w:t>Prof.</w:t>
      </w:r>
      <w:proofErr w:type="spellEnd"/>
      <w:r w:rsidRPr="00A23198">
        <w:rPr>
          <w:rFonts w:ascii="Arial" w:hAnsi="Arial" w:cs="Arial"/>
          <w:sz w:val="22"/>
          <w:szCs w:val="22"/>
          <w:lang w:val="en-GB"/>
        </w:rPr>
        <w:t xml:space="preserve"> MUDr.</w:t>
      </w:r>
      <w:r>
        <w:rPr>
          <w:rFonts w:ascii="Arial" w:hAnsi="Arial" w:cs="Arial"/>
          <w:sz w:val="22"/>
          <w:szCs w:val="22"/>
          <w:lang w:val="en-GB"/>
        </w:rPr>
        <w:t xml:space="preserve"> </w:t>
      </w:r>
      <w:proofErr w:type="spellStart"/>
      <w:r>
        <w:rPr>
          <w:rFonts w:ascii="Arial" w:hAnsi="Arial" w:cs="Arial"/>
          <w:sz w:val="22"/>
          <w:szCs w:val="22"/>
          <w:lang w:val="en-GB"/>
        </w:rPr>
        <w:t>Ladislav</w:t>
      </w:r>
      <w:proofErr w:type="spellEnd"/>
      <w:r>
        <w:rPr>
          <w:rFonts w:ascii="Arial" w:hAnsi="Arial" w:cs="Arial"/>
          <w:sz w:val="22"/>
          <w:szCs w:val="22"/>
          <w:lang w:val="en-GB"/>
        </w:rPr>
        <w:t xml:space="preserve"> </w:t>
      </w:r>
      <w:proofErr w:type="spellStart"/>
      <w:r>
        <w:rPr>
          <w:rFonts w:ascii="Arial" w:hAnsi="Arial" w:cs="Arial"/>
          <w:sz w:val="22"/>
          <w:szCs w:val="22"/>
          <w:lang w:val="en-GB"/>
        </w:rPr>
        <w:t>Mirossay</w:t>
      </w:r>
      <w:proofErr w:type="spellEnd"/>
      <w:r>
        <w:rPr>
          <w:rFonts w:ascii="Arial" w:hAnsi="Arial" w:cs="Arial"/>
          <w:sz w:val="22"/>
          <w:szCs w:val="22"/>
          <w:lang w:val="en-GB"/>
        </w:rPr>
        <w:t xml:space="preserve">, </w:t>
      </w:r>
      <w:proofErr w:type="spellStart"/>
      <w:r>
        <w:rPr>
          <w:rFonts w:ascii="Arial" w:hAnsi="Arial" w:cs="Arial"/>
          <w:sz w:val="22"/>
          <w:szCs w:val="22"/>
          <w:lang w:val="en-GB"/>
        </w:rPr>
        <w:t>DrSc</w:t>
      </w:r>
      <w:proofErr w:type="spellEnd"/>
      <w:r>
        <w:rPr>
          <w:rFonts w:ascii="Arial" w:hAnsi="Arial" w:cs="Arial"/>
          <w:sz w:val="22"/>
          <w:szCs w:val="22"/>
          <w:lang w:val="en-GB"/>
        </w:rPr>
        <w:t>.</w:t>
      </w:r>
    </w:p>
    <w:p w:rsidR="00081ACC" w:rsidRDefault="00081ACC" w:rsidP="00081ACC">
      <w:pPr>
        <w:pStyle w:val="Default"/>
        <w:ind w:left="4956" w:firstLine="708"/>
        <w:rPr>
          <w:rFonts w:ascii="Arial" w:hAnsi="Arial" w:cs="Arial"/>
          <w:sz w:val="22"/>
          <w:szCs w:val="22"/>
          <w:lang w:val="en-GB"/>
        </w:rPr>
      </w:pPr>
      <w:r>
        <w:rPr>
          <w:rFonts w:ascii="Arial" w:hAnsi="Arial" w:cs="Arial"/>
          <w:sz w:val="22"/>
          <w:szCs w:val="22"/>
          <w:lang w:val="en-GB"/>
        </w:rPr>
        <w:t xml:space="preserve">         </w:t>
      </w:r>
      <w:r w:rsidRPr="00A23198">
        <w:rPr>
          <w:rFonts w:ascii="Arial" w:hAnsi="Arial" w:cs="Arial"/>
          <w:sz w:val="22"/>
          <w:szCs w:val="22"/>
          <w:lang w:val="en-GB"/>
        </w:rPr>
        <w:t>Rector</w:t>
      </w: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081ACC" w:rsidRDefault="00081ACC" w:rsidP="00081ACC">
      <w:pPr>
        <w:pStyle w:val="Default"/>
        <w:rPr>
          <w:rFonts w:ascii="Arial" w:hAnsi="Arial" w:cs="Arial"/>
          <w:sz w:val="22"/>
          <w:szCs w:val="22"/>
          <w:lang w:val="en-GB"/>
        </w:rPr>
      </w:pPr>
    </w:p>
    <w:p w:rsidR="001C1C90" w:rsidRPr="00DF152A" w:rsidRDefault="001C1C90" w:rsidP="001C1C90">
      <w:pPr>
        <w:pStyle w:val="CM10"/>
        <w:rPr>
          <w:rFonts w:ascii="Arial" w:hAnsi="Arial" w:cs="Arial"/>
          <w:b/>
          <w:sz w:val="22"/>
          <w:szCs w:val="22"/>
          <w:lang w:val="en-GB"/>
        </w:rPr>
      </w:pPr>
      <w:r w:rsidRPr="00DF152A">
        <w:rPr>
          <w:rFonts w:ascii="Arial" w:hAnsi="Arial" w:cs="Arial"/>
          <w:b/>
          <w:sz w:val="22"/>
          <w:szCs w:val="22"/>
          <w:lang w:val="en-GB"/>
        </w:rPr>
        <w:lastRenderedPageBreak/>
        <w:t xml:space="preserve">Annex No. 4 to Directive No. 1/2011 </w:t>
      </w:r>
    </w:p>
    <w:p w:rsidR="001C1C90" w:rsidRDefault="001C1C90" w:rsidP="001C1C90">
      <w:pPr>
        <w:pStyle w:val="CM10"/>
        <w:jc w:val="center"/>
        <w:rPr>
          <w:rFonts w:ascii="Arial" w:hAnsi="Arial" w:cs="Arial"/>
          <w:b/>
          <w:sz w:val="22"/>
          <w:szCs w:val="22"/>
          <w:lang w:val="en-GB"/>
        </w:rPr>
      </w:pPr>
    </w:p>
    <w:p w:rsidR="001C1C90" w:rsidRPr="00DF152A" w:rsidRDefault="001C1C90" w:rsidP="001C1C90">
      <w:pPr>
        <w:pStyle w:val="CM10"/>
        <w:jc w:val="center"/>
        <w:rPr>
          <w:rFonts w:ascii="Arial" w:hAnsi="Arial" w:cs="Arial"/>
          <w:b/>
          <w:sz w:val="22"/>
          <w:szCs w:val="22"/>
          <w:lang w:val="en-GB"/>
        </w:rPr>
      </w:pPr>
      <w:r w:rsidRPr="00DF152A">
        <w:rPr>
          <w:rFonts w:ascii="Arial" w:hAnsi="Arial" w:cs="Arial"/>
          <w:b/>
          <w:sz w:val="22"/>
          <w:szCs w:val="22"/>
          <w:lang w:val="en-GB"/>
        </w:rPr>
        <w:t>Licensing Agreement</w:t>
      </w:r>
    </w:p>
    <w:p w:rsidR="001C1C90" w:rsidRPr="00DF152A" w:rsidRDefault="001C1C90" w:rsidP="001C1C90">
      <w:pPr>
        <w:pStyle w:val="CM10"/>
        <w:jc w:val="center"/>
        <w:rPr>
          <w:rFonts w:ascii="Arial" w:hAnsi="Arial" w:cs="Arial"/>
          <w:b/>
          <w:sz w:val="22"/>
          <w:szCs w:val="22"/>
          <w:lang w:val="en-GB"/>
        </w:rPr>
      </w:pPr>
      <w:r w:rsidRPr="00DF152A">
        <w:rPr>
          <w:rFonts w:ascii="Arial" w:hAnsi="Arial" w:cs="Arial"/>
          <w:b/>
          <w:sz w:val="22"/>
          <w:szCs w:val="22"/>
          <w:lang w:val="en-GB"/>
        </w:rPr>
        <w:t>on Making Use of the Final Degree Thesis</w:t>
      </w:r>
      <w:r>
        <w:rPr>
          <w:rStyle w:val="Odkaznapoznmkupodiarou"/>
          <w:rFonts w:ascii="Arial" w:hAnsi="Arial" w:cs="Arial"/>
          <w:b/>
          <w:sz w:val="22"/>
          <w:szCs w:val="22"/>
          <w:lang w:val="en-GB"/>
        </w:rPr>
        <w:footnoteReference w:id="1"/>
      </w:r>
      <w:r w:rsidRPr="00DF152A">
        <w:rPr>
          <w:rFonts w:ascii="Arial" w:hAnsi="Arial" w:cs="Arial"/>
          <w:b/>
          <w:sz w:val="22"/>
          <w:szCs w:val="22"/>
          <w:lang w:val="en-GB"/>
        </w:rPr>
        <w:t>, Doctora</w:t>
      </w:r>
      <w:r>
        <w:rPr>
          <w:rFonts w:ascii="Arial" w:hAnsi="Arial" w:cs="Arial"/>
          <w:b/>
          <w:sz w:val="22"/>
          <w:szCs w:val="22"/>
          <w:lang w:val="en-GB"/>
        </w:rPr>
        <w:t>l Dissertation</w:t>
      </w:r>
      <w:r w:rsidRPr="00DF152A">
        <w:rPr>
          <w:rFonts w:ascii="Arial" w:hAnsi="Arial" w:cs="Arial"/>
          <w:b/>
          <w:sz w:val="22"/>
          <w:szCs w:val="22"/>
          <w:lang w:val="en-GB"/>
        </w:rPr>
        <w:t xml:space="preserve"> </w:t>
      </w:r>
    </w:p>
    <w:p w:rsidR="001C1C90" w:rsidRPr="00DF152A" w:rsidRDefault="001C1C90" w:rsidP="001C1C90">
      <w:pPr>
        <w:pStyle w:val="CM10"/>
        <w:jc w:val="center"/>
        <w:rPr>
          <w:rFonts w:ascii="Arial" w:hAnsi="Arial" w:cs="Arial"/>
          <w:b/>
          <w:sz w:val="22"/>
          <w:szCs w:val="22"/>
          <w:lang w:val="en-GB"/>
        </w:rPr>
      </w:pPr>
      <w:r>
        <w:rPr>
          <w:rFonts w:ascii="Arial" w:hAnsi="Arial" w:cs="Arial"/>
          <w:b/>
          <w:sz w:val="22"/>
          <w:szCs w:val="22"/>
          <w:lang w:val="en-GB"/>
        </w:rPr>
        <w:t>and</w:t>
      </w:r>
      <w:r w:rsidRPr="00DF152A">
        <w:rPr>
          <w:rFonts w:ascii="Arial" w:hAnsi="Arial" w:cs="Arial"/>
          <w:b/>
          <w:sz w:val="22"/>
          <w:szCs w:val="22"/>
          <w:lang w:val="en-GB"/>
        </w:rPr>
        <w:t xml:space="preserve"> Associate Professorship </w:t>
      </w:r>
      <w:r>
        <w:rPr>
          <w:rFonts w:ascii="Arial" w:hAnsi="Arial" w:cs="Arial"/>
          <w:b/>
          <w:sz w:val="22"/>
          <w:szCs w:val="22"/>
          <w:lang w:val="en-GB"/>
        </w:rPr>
        <w:t>Dissertation</w:t>
      </w:r>
    </w:p>
    <w:p w:rsidR="001C1C90" w:rsidRPr="00DF152A" w:rsidRDefault="001C1C90" w:rsidP="001C1C90">
      <w:pPr>
        <w:pStyle w:val="Default"/>
        <w:jc w:val="center"/>
        <w:rPr>
          <w:rFonts w:ascii="Arial" w:hAnsi="Arial" w:cs="Arial"/>
          <w:b/>
          <w:sz w:val="22"/>
          <w:szCs w:val="22"/>
          <w:lang w:val="en-GB"/>
        </w:rPr>
      </w:pPr>
    </w:p>
    <w:p w:rsidR="001C1C90" w:rsidRDefault="001C1C90" w:rsidP="001C1C90">
      <w:pPr>
        <w:pStyle w:val="Default"/>
        <w:jc w:val="center"/>
        <w:rPr>
          <w:rFonts w:ascii="Arial" w:hAnsi="Arial" w:cs="Arial"/>
          <w:sz w:val="22"/>
          <w:szCs w:val="22"/>
          <w:lang w:val="en-GB"/>
        </w:rPr>
      </w:pPr>
      <w:r w:rsidRPr="000D085E">
        <w:rPr>
          <w:rFonts w:ascii="Arial" w:hAnsi="Arial" w:cs="Arial"/>
          <w:sz w:val="22"/>
          <w:szCs w:val="22"/>
          <w:lang w:val="en-GB"/>
        </w:rPr>
        <w:t>made</w:t>
      </w:r>
      <w:r>
        <w:rPr>
          <w:rFonts w:ascii="Arial" w:hAnsi="Arial" w:cs="Arial"/>
          <w:sz w:val="22"/>
          <w:szCs w:val="22"/>
          <w:lang w:val="en-GB"/>
        </w:rPr>
        <w:t xml:space="preserve"> in connection with stipulations of Section 40 and subs. Law Act No. 618/2003 Coll. on copyright and the rights related to the copyright law (Copyright Law Act) as amended and stipulations of Section 63 Law Act No. 131/2002 Coll. on Higher Education Establishments and on the changes of and/or amendments to some of the law acts as amended </w:t>
      </w:r>
    </w:p>
    <w:p w:rsidR="001C1C90" w:rsidRPr="000D085E" w:rsidRDefault="001C1C90" w:rsidP="001C1C90">
      <w:pPr>
        <w:pStyle w:val="Default"/>
        <w:jc w:val="center"/>
        <w:rPr>
          <w:rFonts w:ascii="Arial" w:hAnsi="Arial" w:cs="Arial"/>
          <w:sz w:val="22"/>
          <w:szCs w:val="22"/>
          <w:lang w:val="en-GB"/>
        </w:rPr>
      </w:pPr>
      <w:r>
        <w:rPr>
          <w:rFonts w:ascii="Arial" w:hAnsi="Arial" w:cs="Arial"/>
          <w:sz w:val="22"/>
          <w:szCs w:val="22"/>
          <w:lang w:val="en-GB"/>
        </w:rPr>
        <w:t>(hereinafter “Law Act on Higher Education Establishments”)</w:t>
      </w:r>
    </w:p>
    <w:p w:rsidR="001C1C90" w:rsidRDefault="001C1C90" w:rsidP="001C1C90">
      <w:pPr>
        <w:pStyle w:val="Default"/>
        <w:jc w:val="center"/>
        <w:rPr>
          <w:rFonts w:ascii="Arial" w:hAnsi="Arial" w:cs="Arial"/>
          <w:b/>
          <w:sz w:val="22"/>
          <w:szCs w:val="22"/>
          <w:lang w:val="en-GB"/>
        </w:rPr>
      </w:pPr>
    </w:p>
    <w:p w:rsidR="001C1C90" w:rsidRPr="00DF152A" w:rsidRDefault="001C1C90" w:rsidP="001C1C90">
      <w:pPr>
        <w:pStyle w:val="Default"/>
        <w:jc w:val="center"/>
        <w:rPr>
          <w:rFonts w:ascii="Arial" w:hAnsi="Arial" w:cs="Arial"/>
          <w:b/>
          <w:sz w:val="22"/>
          <w:szCs w:val="22"/>
          <w:lang w:val="en-GB"/>
        </w:rPr>
      </w:pPr>
    </w:p>
    <w:p w:rsidR="001C1C90" w:rsidRPr="00DF152A" w:rsidRDefault="001C1C90" w:rsidP="001C1C90">
      <w:pPr>
        <w:spacing w:after="0"/>
        <w:jc w:val="center"/>
        <w:rPr>
          <w:rFonts w:ascii="Arial" w:hAnsi="Arial" w:cs="Arial"/>
          <w:b/>
          <w:lang w:val="en-GB"/>
        </w:rPr>
      </w:pPr>
      <w:r w:rsidRPr="00DF152A">
        <w:rPr>
          <w:rFonts w:ascii="Arial" w:hAnsi="Arial" w:cs="Arial"/>
          <w:b/>
          <w:lang w:val="en-GB"/>
        </w:rPr>
        <w:t>Article I</w:t>
      </w:r>
    </w:p>
    <w:p w:rsidR="001C1C90" w:rsidRPr="00DF152A" w:rsidRDefault="001C1C90" w:rsidP="001C1C90">
      <w:pPr>
        <w:spacing w:after="0"/>
        <w:jc w:val="center"/>
        <w:rPr>
          <w:rFonts w:ascii="Arial" w:hAnsi="Arial" w:cs="Arial"/>
          <w:b/>
          <w:lang w:val="en-GB"/>
        </w:rPr>
      </w:pPr>
      <w:r w:rsidRPr="00DF152A">
        <w:rPr>
          <w:rFonts w:ascii="Arial" w:hAnsi="Arial" w:cs="Arial"/>
          <w:b/>
          <w:lang w:val="en-GB"/>
        </w:rPr>
        <w:t>Parties</w:t>
      </w:r>
    </w:p>
    <w:p w:rsidR="001C1C90" w:rsidRPr="00DF152A" w:rsidRDefault="001C1C90" w:rsidP="001C1C90">
      <w:pPr>
        <w:spacing w:after="0"/>
        <w:rPr>
          <w:rFonts w:ascii="Arial" w:hAnsi="Arial" w:cs="Arial"/>
          <w:lang w:val="en-GB"/>
        </w:rPr>
      </w:pPr>
      <w:r w:rsidRPr="00DF152A">
        <w:rPr>
          <w:rFonts w:ascii="Arial" w:hAnsi="Arial" w:cs="Arial"/>
          <w:lang w:val="en-GB"/>
        </w:rPr>
        <w:t>Degree, name and surname:</w:t>
      </w:r>
    </w:p>
    <w:p w:rsidR="001C1C90" w:rsidRPr="00DF152A" w:rsidRDefault="001C1C90" w:rsidP="001C1C90">
      <w:pPr>
        <w:spacing w:after="0"/>
        <w:rPr>
          <w:rFonts w:ascii="Arial" w:hAnsi="Arial" w:cs="Arial"/>
          <w:lang w:val="en-GB"/>
        </w:rPr>
      </w:pPr>
      <w:r w:rsidRPr="00DF152A">
        <w:rPr>
          <w:rFonts w:ascii="Arial" w:hAnsi="Arial" w:cs="Arial"/>
          <w:lang w:val="en-GB"/>
        </w:rPr>
        <w:t>Date and place of birth:</w:t>
      </w:r>
    </w:p>
    <w:p w:rsidR="001C1C90" w:rsidRPr="00DF152A" w:rsidRDefault="001C1C90" w:rsidP="001C1C90">
      <w:pPr>
        <w:spacing w:after="0"/>
        <w:rPr>
          <w:rFonts w:ascii="Arial" w:hAnsi="Arial" w:cs="Arial"/>
          <w:lang w:val="en-GB"/>
        </w:rPr>
      </w:pPr>
      <w:r w:rsidRPr="00DF152A">
        <w:rPr>
          <w:rFonts w:ascii="Arial" w:hAnsi="Arial" w:cs="Arial"/>
          <w:lang w:val="en-GB"/>
        </w:rPr>
        <w:t>Permanent residence:</w:t>
      </w:r>
    </w:p>
    <w:p w:rsidR="001C1C90" w:rsidRPr="00DF152A" w:rsidRDefault="001C1C90" w:rsidP="001C1C90">
      <w:pPr>
        <w:spacing w:after="0"/>
        <w:rPr>
          <w:rFonts w:ascii="Arial" w:hAnsi="Arial" w:cs="Arial"/>
          <w:lang w:val="en-GB"/>
        </w:rPr>
      </w:pPr>
      <w:r w:rsidRPr="00DF152A">
        <w:rPr>
          <w:rFonts w:ascii="Arial" w:hAnsi="Arial" w:cs="Arial"/>
          <w:lang w:val="en-GB"/>
        </w:rPr>
        <w:t xml:space="preserve">(hereinafter “the </w:t>
      </w:r>
      <w:proofErr w:type="gramStart"/>
      <w:r w:rsidRPr="00DF152A">
        <w:rPr>
          <w:rFonts w:ascii="Arial" w:hAnsi="Arial" w:cs="Arial"/>
          <w:lang w:val="en-GB"/>
        </w:rPr>
        <w:t>author“</w:t>
      </w:r>
      <w:proofErr w:type="gramEnd"/>
      <w:r w:rsidRPr="00DF152A">
        <w:rPr>
          <w:rFonts w:ascii="Arial" w:hAnsi="Arial" w:cs="Arial"/>
          <w:lang w:val="en-GB"/>
        </w:rPr>
        <w:t>)</w:t>
      </w:r>
    </w:p>
    <w:p w:rsidR="001C1C90" w:rsidRPr="00DF152A" w:rsidRDefault="001C1C90" w:rsidP="001C1C90">
      <w:pPr>
        <w:spacing w:after="0"/>
        <w:rPr>
          <w:rFonts w:ascii="Arial" w:hAnsi="Arial" w:cs="Arial"/>
          <w:lang w:val="en-GB"/>
        </w:rPr>
      </w:pPr>
    </w:p>
    <w:p w:rsidR="001C1C90" w:rsidRPr="00DF152A" w:rsidRDefault="001C1C90" w:rsidP="001C1C90">
      <w:pPr>
        <w:spacing w:after="0"/>
        <w:rPr>
          <w:rFonts w:ascii="Arial" w:hAnsi="Arial" w:cs="Arial"/>
          <w:lang w:val="en-GB"/>
        </w:rPr>
      </w:pPr>
      <w:r w:rsidRPr="00DF152A">
        <w:rPr>
          <w:rFonts w:ascii="Arial" w:hAnsi="Arial" w:cs="Arial"/>
          <w:lang w:val="en-GB"/>
        </w:rPr>
        <w:t>Slovak Republic represented by</w:t>
      </w:r>
    </w:p>
    <w:p w:rsidR="001C1C90" w:rsidRPr="00DF152A" w:rsidRDefault="001C1C90" w:rsidP="001C1C90">
      <w:pPr>
        <w:spacing w:after="0"/>
        <w:rPr>
          <w:rFonts w:ascii="Arial" w:hAnsi="Arial" w:cs="Arial"/>
          <w:lang w:val="en-GB"/>
        </w:rPr>
      </w:pPr>
      <w:r w:rsidRPr="00DF152A">
        <w:rPr>
          <w:rFonts w:ascii="Arial" w:hAnsi="Arial" w:cs="Arial"/>
          <w:lang w:val="en-GB"/>
        </w:rPr>
        <w:t>Pavol Joz</w:t>
      </w:r>
      <w:r>
        <w:rPr>
          <w:rFonts w:ascii="Arial" w:hAnsi="Arial" w:cs="Arial"/>
          <w:lang w:val="en-GB"/>
        </w:rPr>
        <w:t xml:space="preserve">ef </w:t>
      </w:r>
      <w:proofErr w:type="spellStart"/>
      <w:r>
        <w:rPr>
          <w:rFonts w:ascii="Arial" w:hAnsi="Arial" w:cs="Arial"/>
          <w:lang w:val="en-GB"/>
        </w:rPr>
        <w:t>Šafárik</w:t>
      </w:r>
      <w:proofErr w:type="spellEnd"/>
      <w:r>
        <w:rPr>
          <w:rFonts w:ascii="Arial" w:hAnsi="Arial" w:cs="Arial"/>
          <w:lang w:val="en-GB"/>
        </w:rPr>
        <w:t xml:space="preserve"> University in Košice,</w:t>
      </w:r>
    </w:p>
    <w:p w:rsidR="001C1C90" w:rsidRPr="00DF152A" w:rsidRDefault="001C1C90" w:rsidP="001F0E0C">
      <w:pPr>
        <w:spacing w:after="0"/>
        <w:jc w:val="both"/>
        <w:rPr>
          <w:rFonts w:ascii="Arial" w:hAnsi="Arial" w:cs="Arial"/>
          <w:lang w:val="en-GB"/>
        </w:rPr>
      </w:pPr>
      <w:r w:rsidRPr="00DF152A">
        <w:rPr>
          <w:rFonts w:ascii="Arial" w:hAnsi="Arial" w:cs="Arial"/>
          <w:lang w:val="en-GB"/>
        </w:rPr>
        <w:t xml:space="preserve">(name and address of the faculty, at which the author is enrolled for study or is </w:t>
      </w:r>
      <w:r>
        <w:rPr>
          <w:rFonts w:ascii="Arial" w:hAnsi="Arial" w:cs="Arial"/>
          <w:lang w:val="en-GB"/>
        </w:rPr>
        <w:t>a</w:t>
      </w:r>
      <w:r w:rsidRPr="00DF152A">
        <w:rPr>
          <w:rFonts w:ascii="Arial" w:hAnsi="Arial" w:cs="Arial"/>
          <w:lang w:val="en-GB"/>
        </w:rPr>
        <w:t xml:space="preserve"> candidate in doctoral proceedings or associate professorship pro</w:t>
      </w:r>
      <w:r>
        <w:rPr>
          <w:rFonts w:ascii="Arial" w:hAnsi="Arial" w:cs="Arial"/>
          <w:lang w:val="en-GB"/>
        </w:rPr>
        <w:t xml:space="preserve">ceedings, otherwise that of the </w:t>
      </w:r>
      <w:r w:rsidRPr="00DF152A">
        <w:rPr>
          <w:rFonts w:ascii="Arial" w:hAnsi="Arial" w:cs="Arial"/>
          <w:lang w:val="en-GB"/>
        </w:rPr>
        <w:t>university)</w:t>
      </w:r>
    </w:p>
    <w:p w:rsidR="001C1C90" w:rsidRPr="00DF152A" w:rsidRDefault="001C1C90" w:rsidP="001C1C90">
      <w:pPr>
        <w:spacing w:after="0"/>
        <w:rPr>
          <w:rFonts w:ascii="Arial" w:hAnsi="Arial" w:cs="Arial"/>
          <w:lang w:val="en-GB"/>
        </w:rPr>
      </w:pPr>
      <w:r w:rsidRPr="00DF152A">
        <w:rPr>
          <w:rFonts w:ascii="Arial" w:hAnsi="Arial" w:cs="Arial"/>
          <w:lang w:val="en-GB"/>
        </w:rPr>
        <w:t>Represented by</w:t>
      </w:r>
      <w:r>
        <w:rPr>
          <w:rFonts w:ascii="Arial" w:hAnsi="Arial" w:cs="Arial"/>
          <w:lang w:val="en-GB"/>
        </w:rPr>
        <w:t>:</w:t>
      </w:r>
      <w:r w:rsidRPr="00DF152A">
        <w:rPr>
          <w:rFonts w:ascii="Arial" w:hAnsi="Arial" w:cs="Arial"/>
          <w:lang w:val="en-GB"/>
        </w:rPr>
        <w:t xml:space="preserve"> </w:t>
      </w:r>
      <w:r>
        <w:rPr>
          <w:rFonts w:ascii="Arial" w:hAnsi="Arial" w:cs="Arial"/>
          <w:lang w:val="en-GB"/>
        </w:rPr>
        <w:t>(the Dean of the Faculty)</w:t>
      </w:r>
    </w:p>
    <w:p w:rsidR="001C1C90" w:rsidRPr="00DF152A" w:rsidRDefault="001C1C90" w:rsidP="001C1C90">
      <w:pPr>
        <w:spacing w:after="0"/>
        <w:rPr>
          <w:rFonts w:ascii="Arial" w:hAnsi="Arial" w:cs="Arial"/>
          <w:u w:val="single"/>
          <w:lang w:val="en-GB"/>
        </w:rPr>
      </w:pPr>
      <w:r w:rsidRPr="00DF152A">
        <w:rPr>
          <w:rFonts w:ascii="Arial" w:hAnsi="Arial" w:cs="Arial"/>
          <w:lang w:val="en-GB"/>
        </w:rPr>
        <w:t xml:space="preserve">CRN: </w:t>
      </w:r>
      <w:r w:rsidRPr="00FB2854">
        <w:rPr>
          <w:rFonts w:ascii="Arial" w:hAnsi="Arial" w:cs="Arial"/>
          <w:lang w:val="en-GB"/>
        </w:rPr>
        <w:t>00397768</w:t>
      </w:r>
    </w:p>
    <w:p w:rsidR="001C1C90" w:rsidRDefault="001C1C90" w:rsidP="001C1C90">
      <w:pPr>
        <w:spacing w:after="0"/>
        <w:rPr>
          <w:rFonts w:ascii="Arial" w:hAnsi="Arial" w:cs="Arial"/>
          <w:lang w:val="en-GB"/>
        </w:rPr>
      </w:pPr>
      <w:r w:rsidRPr="00DF152A">
        <w:rPr>
          <w:rFonts w:ascii="Arial" w:hAnsi="Arial" w:cs="Arial"/>
          <w:lang w:val="en-GB"/>
        </w:rPr>
        <w:t>(hereinafter “the assignee”):</w:t>
      </w:r>
    </w:p>
    <w:p w:rsidR="001C1C90" w:rsidRDefault="001C1C90" w:rsidP="001C1C90">
      <w:pPr>
        <w:spacing w:after="0"/>
        <w:jc w:val="center"/>
        <w:rPr>
          <w:rFonts w:ascii="Arial" w:hAnsi="Arial" w:cs="Arial"/>
          <w:b/>
          <w:lang w:val="en-GB"/>
        </w:rPr>
      </w:pPr>
    </w:p>
    <w:p w:rsidR="001C1C90" w:rsidRPr="00DF152A" w:rsidRDefault="001C1C90" w:rsidP="001C1C90">
      <w:pPr>
        <w:spacing w:after="0"/>
        <w:jc w:val="center"/>
        <w:rPr>
          <w:rFonts w:ascii="Arial" w:hAnsi="Arial" w:cs="Arial"/>
          <w:b/>
          <w:lang w:val="en-GB"/>
        </w:rPr>
      </w:pPr>
      <w:r w:rsidRPr="00DF152A">
        <w:rPr>
          <w:rFonts w:ascii="Arial" w:hAnsi="Arial" w:cs="Arial"/>
          <w:b/>
          <w:lang w:val="en-GB"/>
        </w:rPr>
        <w:t>Article II</w:t>
      </w:r>
    </w:p>
    <w:p w:rsidR="001C1C90" w:rsidRPr="00DF152A" w:rsidRDefault="001C1C90" w:rsidP="001C1C90">
      <w:pPr>
        <w:spacing w:after="0"/>
        <w:jc w:val="center"/>
        <w:rPr>
          <w:rFonts w:ascii="Arial" w:hAnsi="Arial" w:cs="Arial"/>
          <w:b/>
          <w:lang w:val="en-GB"/>
        </w:rPr>
      </w:pPr>
      <w:r w:rsidRPr="00DF152A">
        <w:rPr>
          <w:rFonts w:ascii="Arial" w:hAnsi="Arial" w:cs="Arial"/>
          <w:b/>
          <w:lang w:val="en-GB"/>
        </w:rPr>
        <w:t>Subject Matter of the Agreement</w:t>
      </w:r>
    </w:p>
    <w:p w:rsidR="001C1C90" w:rsidRPr="00DF152A" w:rsidRDefault="001C1C90" w:rsidP="001C1C90">
      <w:pPr>
        <w:spacing w:after="0"/>
        <w:rPr>
          <w:rFonts w:ascii="Arial" w:hAnsi="Arial" w:cs="Arial"/>
          <w:lang w:val="en-GB"/>
        </w:rPr>
      </w:pPr>
    </w:p>
    <w:p w:rsidR="001C1C90" w:rsidRDefault="001C1C90" w:rsidP="001F0E0C">
      <w:pPr>
        <w:spacing w:after="0"/>
        <w:jc w:val="both"/>
        <w:rPr>
          <w:rFonts w:ascii="Arial" w:hAnsi="Arial" w:cs="Arial"/>
          <w:lang w:val="en-GB"/>
        </w:rPr>
      </w:pPr>
      <w:r w:rsidRPr="00DF152A">
        <w:rPr>
          <w:rFonts w:ascii="Arial" w:hAnsi="Arial" w:cs="Arial"/>
          <w:lang w:val="en-GB"/>
        </w:rPr>
        <w:t xml:space="preserve">The subject matter of this Agreement is granting the approval by the author to the assignee (hereinafter “the license”) for making use of the </w:t>
      </w:r>
      <w:r>
        <w:rPr>
          <w:rFonts w:ascii="Arial" w:hAnsi="Arial" w:cs="Arial"/>
          <w:lang w:val="en-GB"/>
        </w:rPr>
        <w:t>work</w:t>
      </w:r>
      <w:r w:rsidRPr="00DF152A">
        <w:rPr>
          <w:rFonts w:ascii="Arial" w:hAnsi="Arial" w:cs="Arial"/>
          <w:lang w:val="en-GB"/>
        </w:rPr>
        <w:t xml:space="preserve"> as specified in Article III hereof (hereinafter “the </w:t>
      </w:r>
      <w:r>
        <w:rPr>
          <w:rFonts w:ascii="Arial" w:hAnsi="Arial" w:cs="Arial"/>
          <w:lang w:val="en-GB"/>
        </w:rPr>
        <w:t>work</w:t>
      </w:r>
      <w:r w:rsidRPr="00DF152A">
        <w:rPr>
          <w:rFonts w:ascii="Arial" w:hAnsi="Arial" w:cs="Arial"/>
          <w:lang w:val="en-GB"/>
        </w:rPr>
        <w:t>”) under the terms and conditions as set out herein.</w:t>
      </w:r>
    </w:p>
    <w:p w:rsidR="001C1C90" w:rsidRPr="00DF152A" w:rsidRDefault="001C1C90" w:rsidP="001C1C90">
      <w:pPr>
        <w:spacing w:after="0"/>
        <w:rPr>
          <w:rFonts w:ascii="Arial" w:hAnsi="Arial" w:cs="Arial"/>
          <w:lang w:val="en-GB"/>
        </w:rPr>
      </w:pPr>
    </w:p>
    <w:p w:rsidR="001C1C90" w:rsidRPr="00DF152A" w:rsidRDefault="001C1C90" w:rsidP="001C1C90">
      <w:pPr>
        <w:spacing w:after="0"/>
        <w:jc w:val="center"/>
        <w:rPr>
          <w:rFonts w:ascii="Arial" w:hAnsi="Arial" w:cs="Arial"/>
          <w:b/>
          <w:lang w:val="en-GB"/>
        </w:rPr>
      </w:pPr>
      <w:r w:rsidRPr="00DF152A">
        <w:rPr>
          <w:rFonts w:ascii="Arial" w:hAnsi="Arial" w:cs="Arial"/>
          <w:b/>
          <w:lang w:val="en-GB"/>
        </w:rPr>
        <w:t>Article III</w:t>
      </w:r>
    </w:p>
    <w:p w:rsidR="001C1C90" w:rsidRPr="00DF152A" w:rsidRDefault="001C1C90" w:rsidP="001C1C90">
      <w:pPr>
        <w:spacing w:after="0"/>
        <w:jc w:val="center"/>
        <w:rPr>
          <w:rFonts w:ascii="Arial" w:hAnsi="Arial" w:cs="Arial"/>
          <w:b/>
          <w:lang w:val="en-GB"/>
        </w:rPr>
      </w:pPr>
      <w:r w:rsidRPr="00DF152A">
        <w:rPr>
          <w:rFonts w:ascii="Arial" w:hAnsi="Arial" w:cs="Arial"/>
          <w:b/>
          <w:lang w:val="en-GB"/>
        </w:rPr>
        <w:t xml:space="preserve">Specification of the </w:t>
      </w:r>
      <w:r>
        <w:rPr>
          <w:rFonts w:ascii="Arial" w:hAnsi="Arial" w:cs="Arial"/>
          <w:b/>
          <w:lang w:val="en-GB"/>
        </w:rPr>
        <w:t>Work</w:t>
      </w:r>
    </w:p>
    <w:p w:rsidR="001C1C90" w:rsidRPr="00DF152A" w:rsidRDefault="001C1C90" w:rsidP="001C1C90">
      <w:pPr>
        <w:spacing w:after="0"/>
        <w:rPr>
          <w:rFonts w:ascii="Arial" w:hAnsi="Arial" w:cs="Arial"/>
          <w:lang w:val="en-GB"/>
        </w:rPr>
      </w:pPr>
      <w:r w:rsidRPr="00DF152A">
        <w:rPr>
          <w:rFonts w:ascii="Arial" w:hAnsi="Arial" w:cs="Arial"/>
          <w:lang w:val="en-GB"/>
        </w:rPr>
        <w:t xml:space="preserve">Name of the </w:t>
      </w:r>
      <w:r>
        <w:rPr>
          <w:rFonts w:ascii="Arial" w:hAnsi="Arial" w:cs="Arial"/>
          <w:lang w:val="en-GB"/>
        </w:rPr>
        <w:t>work</w:t>
      </w:r>
      <w:r w:rsidRPr="00DF152A">
        <w:rPr>
          <w:rFonts w:ascii="Arial" w:hAnsi="Arial" w:cs="Arial"/>
          <w:lang w:val="en-GB"/>
        </w:rPr>
        <w:t>:</w:t>
      </w:r>
    </w:p>
    <w:p w:rsidR="001C1C90" w:rsidRPr="00DF152A" w:rsidRDefault="001C1C90" w:rsidP="001C1C90">
      <w:pPr>
        <w:spacing w:after="0"/>
        <w:rPr>
          <w:rFonts w:ascii="Arial" w:hAnsi="Arial" w:cs="Arial"/>
          <w:lang w:val="en-GB"/>
        </w:rPr>
      </w:pPr>
      <w:r w:rsidRPr="00DF152A">
        <w:rPr>
          <w:rFonts w:ascii="Arial" w:hAnsi="Arial" w:cs="Arial"/>
          <w:lang w:val="en-GB"/>
        </w:rPr>
        <w:t xml:space="preserve">Type of the </w:t>
      </w:r>
      <w:r>
        <w:rPr>
          <w:rFonts w:ascii="Arial" w:hAnsi="Arial" w:cs="Arial"/>
          <w:lang w:val="en-GB"/>
        </w:rPr>
        <w:t>work</w:t>
      </w:r>
      <w:r w:rsidRPr="00DF152A">
        <w:rPr>
          <w:rFonts w:ascii="Arial" w:hAnsi="Arial" w:cs="Arial"/>
          <w:lang w:val="en-GB"/>
        </w:rPr>
        <w:t>:</w:t>
      </w:r>
    </w:p>
    <w:p w:rsidR="001C1C90" w:rsidRPr="00DF152A" w:rsidRDefault="001C1C90" w:rsidP="001C1C90">
      <w:pPr>
        <w:pStyle w:val="Default"/>
        <w:ind w:firstLine="720"/>
        <w:rPr>
          <w:rFonts w:ascii="Arial" w:hAnsi="Arial" w:cs="Arial"/>
          <w:sz w:val="22"/>
          <w:szCs w:val="22"/>
          <w:lang w:val="en-GB"/>
        </w:rPr>
      </w:pPr>
      <w:r w:rsidRPr="00DF152A">
        <w:rPr>
          <w:rFonts w:ascii="Arial" w:hAnsi="Arial" w:cs="Arial"/>
          <w:sz w:val="22"/>
          <w:szCs w:val="22"/>
          <w:lang w:val="en-GB"/>
        </w:rPr>
        <w:t>□ final degree thesis</w:t>
      </w:r>
    </w:p>
    <w:p w:rsidR="001C1C90" w:rsidRPr="00DF152A" w:rsidRDefault="001C1C90" w:rsidP="001C1C90">
      <w:pPr>
        <w:pStyle w:val="Default"/>
        <w:ind w:firstLine="720"/>
        <w:rPr>
          <w:rFonts w:ascii="Arial" w:hAnsi="Arial" w:cs="Arial"/>
          <w:sz w:val="22"/>
          <w:szCs w:val="22"/>
          <w:lang w:val="en-GB"/>
        </w:rPr>
      </w:pPr>
      <w:r w:rsidRPr="00DF152A">
        <w:rPr>
          <w:rFonts w:ascii="Arial" w:hAnsi="Arial" w:cs="Arial"/>
          <w:sz w:val="22"/>
          <w:szCs w:val="22"/>
          <w:lang w:val="en-GB"/>
        </w:rPr>
        <w:t xml:space="preserve">□ doctoral </w:t>
      </w:r>
      <w:r>
        <w:rPr>
          <w:rFonts w:ascii="Arial" w:hAnsi="Arial" w:cs="Arial"/>
          <w:sz w:val="22"/>
          <w:szCs w:val="22"/>
          <w:lang w:val="en-GB"/>
        </w:rPr>
        <w:t>dissertation</w:t>
      </w:r>
    </w:p>
    <w:p w:rsidR="001C1C90" w:rsidRPr="00DF152A" w:rsidRDefault="001C1C90" w:rsidP="001C1C90">
      <w:pPr>
        <w:pStyle w:val="Default"/>
        <w:ind w:firstLine="720"/>
        <w:rPr>
          <w:rFonts w:ascii="Arial" w:hAnsi="Arial" w:cs="Arial"/>
          <w:sz w:val="22"/>
          <w:szCs w:val="22"/>
          <w:lang w:val="en-GB"/>
        </w:rPr>
      </w:pPr>
      <w:r w:rsidRPr="00DF152A">
        <w:rPr>
          <w:rFonts w:ascii="Arial" w:hAnsi="Arial" w:cs="Arial"/>
          <w:sz w:val="22"/>
          <w:szCs w:val="22"/>
          <w:lang w:val="en-GB"/>
        </w:rPr>
        <w:t xml:space="preserve">□ associate professorship </w:t>
      </w:r>
      <w:r w:rsidR="00C16D1F">
        <w:rPr>
          <w:rFonts w:ascii="Arial" w:hAnsi="Arial" w:cs="Arial"/>
          <w:sz w:val="22"/>
          <w:szCs w:val="22"/>
          <w:lang w:val="en-GB"/>
        </w:rPr>
        <w:t>dissertation</w:t>
      </w:r>
    </w:p>
    <w:p w:rsidR="001C1C90" w:rsidRPr="00DF152A" w:rsidRDefault="001C1C90" w:rsidP="001C1C90">
      <w:pPr>
        <w:spacing w:after="0"/>
        <w:rPr>
          <w:rFonts w:ascii="Arial" w:hAnsi="Arial" w:cs="Arial"/>
          <w:lang w:val="en-GB"/>
        </w:rPr>
      </w:pPr>
      <w:r w:rsidRPr="00DF152A">
        <w:rPr>
          <w:rFonts w:ascii="Arial" w:hAnsi="Arial" w:cs="Arial"/>
          <w:lang w:val="en-GB"/>
        </w:rPr>
        <w:t>If the final degree thesis, its type:</w:t>
      </w:r>
    </w:p>
    <w:p w:rsidR="001C1C90" w:rsidRPr="00DF152A" w:rsidRDefault="001C1C90" w:rsidP="001C1C90">
      <w:pPr>
        <w:pStyle w:val="Default"/>
        <w:ind w:firstLine="708"/>
        <w:rPr>
          <w:rFonts w:ascii="Arial" w:hAnsi="Arial" w:cs="Arial"/>
          <w:sz w:val="22"/>
          <w:szCs w:val="22"/>
          <w:lang w:val="en-GB"/>
        </w:rPr>
      </w:pPr>
      <w:r w:rsidRPr="00DF152A">
        <w:rPr>
          <w:rFonts w:ascii="Arial" w:hAnsi="Arial" w:cs="Arial"/>
          <w:sz w:val="22"/>
          <w:szCs w:val="22"/>
          <w:lang w:val="en-GB"/>
        </w:rPr>
        <w:t>□ bachelor degree thesis</w:t>
      </w:r>
    </w:p>
    <w:p w:rsidR="001C1C90" w:rsidRPr="00DF152A" w:rsidRDefault="001C1C90" w:rsidP="001C1C90">
      <w:pPr>
        <w:pStyle w:val="Default"/>
        <w:ind w:firstLine="708"/>
        <w:rPr>
          <w:rFonts w:ascii="Arial" w:hAnsi="Arial" w:cs="Arial"/>
          <w:sz w:val="22"/>
          <w:szCs w:val="22"/>
          <w:lang w:val="en-GB"/>
        </w:rPr>
      </w:pPr>
      <w:r w:rsidRPr="00DF152A">
        <w:rPr>
          <w:rFonts w:ascii="Arial" w:hAnsi="Arial" w:cs="Arial"/>
          <w:sz w:val="22"/>
          <w:szCs w:val="22"/>
          <w:lang w:val="en-GB"/>
        </w:rPr>
        <w:t>□ magister degree thesis</w:t>
      </w:r>
    </w:p>
    <w:p w:rsidR="001C1C90" w:rsidRDefault="001F0E0C" w:rsidP="001C1C90">
      <w:pPr>
        <w:pStyle w:val="Default"/>
        <w:ind w:firstLine="708"/>
        <w:rPr>
          <w:rFonts w:ascii="Arial" w:hAnsi="Arial" w:cs="Arial"/>
          <w:sz w:val="22"/>
          <w:szCs w:val="22"/>
          <w:lang w:val="en-GB"/>
        </w:rPr>
      </w:pPr>
      <w:r>
        <w:rPr>
          <w:rFonts w:ascii="Arial" w:hAnsi="Arial" w:cs="Arial"/>
          <w:sz w:val="22"/>
          <w:szCs w:val="22"/>
          <w:lang w:val="en-GB"/>
        </w:rPr>
        <w:t xml:space="preserve">□ dissertation </w:t>
      </w:r>
      <w:bookmarkStart w:id="0" w:name="_GoBack"/>
      <w:bookmarkEnd w:id="0"/>
    </w:p>
    <w:p w:rsidR="001C1C90" w:rsidRPr="00166BB3" w:rsidRDefault="001C1C90" w:rsidP="001C1C90">
      <w:pPr>
        <w:pStyle w:val="Default"/>
        <w:rPr>
          <w:rFonts w:ascii="Arial" w:hAnsi="Arial" w:cs="Arial"/>
          <w:sz w:val="22"/>
          <w:szCs w:val="22"/>
          <w:lang w:val="en-GB"/>
        </w:rPr>
      </w:pPr>
      <w:r w:rsidRPr="00166BB3">
        <w:rPr>
          <w:rFonts w:ascii="Arial" w:hAnsi="Arial" w:cs="Arial"/>
          <w:sz w:val="22"/>
          <w:szCs w:val="22"/>
          <w:lang w:val="en-GB"/>
        </w:rPr>
        <w:t>Study branch No.</w:t>
      </w:r>
      <w:r w:rsidRPr="00166BB3">
        <w:rPr>
          <w:rStyle w:val="Odkaznapoznmkupodiarou"/>
          <w:rFonts w:ascii="Arial" w:hAnsi="Arial" w:cs="Arial"/>
          <w:sz w:val="22"/>
          <w:szCs w:val="22"/>
          <w:lang w:val="en-GB"/>
        </w:rPr>
        <w:footnoteReference w:id="2"/>
      </w:r>
      <w:r w:rsidRPr="00166BB3">
        <w:rPr>
          <w:rFonts w:ascii="Arial" w:hAnsi="Arial" w:cs="Arial"/>
          <w:sz w:val="22"/>
          <w:szCs w:val="22"/>
          <w:lang w:val="en-GB"/>
        </w:rPr>
        <w:t>:</w:t>
      </w:r>
    </w:p>
    <w:p w:rsidR="001C1C90" w:rsidRPr="00166BB3" w:rsidRDefault="001C1C90" w:rsidP="001C1C90">
      <w:pPr>
        <w:spacing w:after="0"/>
        <w:rPr>
          <w:rFonts w:ascii="Arial" w:hAnsi="Arial" w:cs="Arial"/>
          <w:lang w:val="en-GB"/>
        </w:rPr>
      </w:pPr>
      <w:r w:rsidRPr="00166BB3">
        <w:rPr>
          <w:rFonts w:ascii="Arial" w:hAnsi="Arial" w:cs="Arial"/>
          <w:lang w:val="en-GB"/>
        </w:rPr>
        <w:lastRenderedPageBreak/>
        <w:t>Study branch name:</w:t>
      </w:r>
    </w:p>
    <w:p w:rsidR="001C1C90" w:rsidRPr="00166BB3" w:rsidRDefault="001C1C90" w:rsidP="001C1C90">
      <w:pPr>
        <w:spacing w:after="0"/>
        <w:rPr>
          <w:rFonts w:ascii="Arial" w:hAnsi="Arial" w:cs="Arial"/>
          <w:lang w:val="en-GB"/>
        </w:rPr>
      </w:pPr>
      <w:r w:rsidRPr="00166BB3">
        <w:rPr>
          <w:rFonts w:ascii="Arial" w:hAnsi="Arial" w:cs="Arial"/>
          <w:lang w:val="en-GB"/>
        </w:rPr>
        <w:t>ID No. of the thesis as generated by the university information system:</w:t>
      </w:r>
    </w:p>
    <w:p w:rsidR="001C1C90" w:rsidRPr="005D5624" w:rsidRDefault="001C1C90" w:rsidP="001C1C90">
      <w:pPr>
        <w:spacing w:after="0"/>
        <w:jc w:val="center"/>
        <w:rPr>
          <w:rFonts w:ascii="Arial" w:hAnsi="Arial" w:cs="Arial"/>
          <w:lang w:val="en-GB"/>
        </w:rPr>
      </w:pPr>
    </w:p>
    <w:p w:rsidR="001C1C90" w:rsidRPr="005D5624" w:rsidRDefault="001C1C90" w:rsidP="001C1C90">
      <w:pPr>
        <w:spacing w:after="0"/>
        <w:jc w:val="center"/>
        <w:rPr>
          <w:rFonts w:ascii="Arial" w:hAnsi="Arial" w:cs="Arial"/>
          <w:b/>
          <w:lang w:val="en-GB"/>
        </w:rPr>
      </w:pPr>
      <w:r w:rsidRPr="005D5624">
        <w:rPr>
          <w:rFonts w:ascii="Arial" w:hAnsi="Arial" w:cs="Arial"/>
          <w:b/>
          <w:lang w:val="en-GB"/>
        </w:rPr>
        <w:t>Article IV</w:t>
      </w:r>
    </w:p>
    <w:p w:rsidR="001C1C90" w:rsidRPr="005D5624" w:rsidRDefault="001C1C90" w:rsidP="001C1C90">
      <w:pPr>
        <w:spacing w:after="0"/>
        <w:jc w:val="center"/>
        <w:rPr>
          <w:rFonts w:ascii="Arial" w:hAnsi="Arial" w:cs="Arial"/>
          <w:b/>
          <w:lang w:val="en-GB"/>
        </w:rPr>
      </w:pPr>
      <w:r w:rsidRPr="005D5624">
        <w:rPr>
          <w:rFonts w:ascii="Arial" w:hAnsi="Arial" w:cs="Arial"/>
          <w:b/>
          <w:lang w:val="en-GB"/>
        </w:rPr>
        <w:t xml:space="preserve">Mode of Making Use of the </w:t>
      </w:r>
      <w:r>
        <w:rPr>
          <w:rFonts w:ascii="Arial" w:hAnsi="Arial" w:cs="Arial"/>
          <w:b/>
          <w:lang w:val="en-GB"/>
        </w:rPr>
        <w:t>Work</w:t>
      </w:r>
      <w:r w:rsidRPr="005D5624">
        <w:rPr>
          <w:rFonts w:ascii="Arial" w:hAnsi="Arial" w:cs="Arial"/>
          <w:b/>
          <w:lang w:val="en-GB"/>
        </w:rPr>
        <w:t xml:space="preserve"> and Scope of License</w:t>
      </w:r>
    </w:p>
    <w:p w:rsidR="001C1C90" w:rsidRPr="005D5624" w:rsidRDefault="001C1C90" w:rsidP="001C1C90">
      <w:pPr>
        <w:spacing w:after="0"/>
        <w:rPr>
          <w:rFonts w:ascii="Arial" w:hAnsi="Arial" w:cs="Arial"/>
          <w:b/>
          <w:lang w:val="en-GB"/>
        </w:rPr>
      </w:pPr>
    </w:p>
    <w:p w:rsidR="001C1C90" w:rsidRPr="006A498A" w:rsidRDefault="001C1C90" w:rsidP="001F0E0C">
      <w:pPr>
        <w:pStyle w:val="CM10"/>
        <w:numPr>
          <w:ilvl w:val="0"/>
          <w:numId w:val="3"/>
        </w:numPr>
        <w:ind w:left="284" w:hanging="284"/>
        <w:rPr>
          <w:rFonts w:ascii="Arial" w:hAnsi="Arial" w:cs="Arial"/>
          <w:sz w:val="22"/>
          <w:szCs w:val="22"/>
          <w:lang w:val="en-GB"/>
        </w:rPr>
      </w:pPr>
      <w:r w:rsidRPr="006A498A">
        <w:rPr>
          <w:rFonts w:ascii="Arial" w:hAnsi="Arial" w:cs="Arial"/>
          <w:sz w:val="22"/>
          <w:szCs w:val="22"/>
          <w:lang w:val="en-GB"/>
        </w:rPr>
        <w:t xml:space="preserve">The author hereby agrees with publishing the </w:t>
      </w:r>
      <w:r>
        <w:rPr>
          <w:rFonts w:ascii="Arial" w:hAnsi="Arial" w:cs="Arial"/>
          <w:sz w:val="22"/>
          <w:szCs w:val="22"/>
          <w:lang w:val="en-GB"/>
        </w:rPr>
        <w:t>work</w:t>
      </w:r>
      <w:r w:rsidRPr="006A498A">
        <w:rPr>
          <w:rFonts w:ascii="Arial" w:hAnsi="Arial" w:cs="Arial"/>
          <w:sz w:val="22"/>
          <w:szCs w:val="22"/>
          <w:lang w:val="en-GB"/>
        </w:rPr>
        <w:t xml:space="preserve"> and grants to the assignee the </w:t>
      </w:r>
    </w:p>
    <w:p w:rsidR="001C1C90" w:rsidRPr="006A498A" w:rsidRDefault="001C1C90" w:rsidP="001F0E0C">
      <w:pPr>
        <w:pStyle w:val="CM10"/>
        <w:ind w:left="720" w:hanging="720"/>
        <w:rPr>
          <w:rFonts w:ascii="Arial" w:hAnsi="Arial" w:cs="Arial"/>
          <w:sz w:val="22"/>
          <w:szCs w:val="22"/>
          <w:lang w:val="en-GB"/>
        </w:rPr>
      </w:pPr>
      <w:r w:rsidRPr="006A498A">
        <w:rPr>
          <w:rFonts w:ascii="Arial" w:hAnsi="Arial" w:cs="Arial"/>
          <w:sz w:val="22"/>
          <w:szCs w:val="22"/>
          <w:lang w:val="en-GB"/>
        </w:rPr>
        <w:t xml:space="preserve">  </w:t>
      </w:r>
      <w:r>
        <w:rPr>
          <w:rFonts w:ascii="Arial" w:hAnsi="Arial" w:cs="Arial"/>
          <w:sz w:val="22"/>
          <w:szCs w:val="22"/>
          <w:lang w:val="en-GB"/>
        </w:rPr>
        <w:t xml:space="preserve">         </w:t>
      </w:r>
      <w:r w:rsidRPr="006A498A">
        <w:rPr>
          <w:rFonts w:ascii="Arial" w:hAnsi="Arial" w:cs="Arial"/>
          <w:sz w:val="22"/>
          <w:szCs w:val="22"/>
          <w:lang w:val="en-GB"/>
        </w:rPr>
        <w:t xml:space="preserve">approval for making available a digital copy of the </w:t>
      </w:r>
      <w:r>
        <w:rPr>
          <w:rFonts w:ascii="Arial" w:hAnsi="Arial" w:cs="Arial"/>
          <w:sz w:val="22"/>
          <w:szCs w:val="22"/>
          <w:lang w:val="en-GB"/>
        </w:rPr>
        <w:t>work</w:t>
      </w:r>
      <w:r w:rsidRPr="006A498A">
        <w:rPr>
          <w:rFonts w:ascii="Arial" w:hAnsi="Arial" w:cs="Arial"/>
          <w:sz w:val="22"/>
          <w:szCs w:val="22"/>
          <w:lang w:val="en-GB"/>
        </w:rPr>
        <w:t xml:space="preserve"> to the public in a way </w:t>
      </w:r>
    </w:p>
    <w:p w:rsidR="001C1C90" w:rsidRPr="006A498A" w:rsidRDefault="001C1C90" w:rsidP="001F0E0C">
      <w:pPr>
        <w:pStyle w:val="CM10"/>
        <w:rPr>
          <w:rFonts w:ascii="Arial" w:hAnsi="Arial" w:cs="Arial"/>
          <w:sz w:val="22"/>
          <w:szCs w:val="22"/>
          <w:lang w:val="en-GB"/>
        </w:rPr>
      </w:pPr>
      <w:r>
        <w:rPr>
          <w:rFonts w:ascii="Arial" w:hAnsi="Arial" w:cs="Arial"/>
          <w:sz w:val="22"/>
          <w:szCs w:val="22"/>
          <w:lang w:val="en-GB"/>
        </w:rPr>
        <w:t xml:space="preserve">           </w:t>
      </w:r>
      <w:r w:rsidRPr="006A498A">
        <w:rPr>
          <w:rFonts w:ascii="Arial" w:hAnsi="Arial" w:cs="Arial"/>
          <w:sz w:val="22"/>
          <w:szCs w:val="22"/>
          <w:lang w:val="en-GB"/>
        </w:rPr>
        <w:t>enabling a mass access to the same</w:t>
      </w:r>
      <w:r>
        <w:rPr>
          <w:rStyle w:val="Odkaznapoznmkupodiarou"/>
          <w:rFonts w:ascii="Arial" w:hAnsi="Arial" w:cs="Arial"/>
          <w:sz w:val="22"/>
          <w:szCs w:val="22"/>
          <w:lang w:val="en-GB"/>
        </w:rPr>
        <w:footnoteReference w:id="3"/>
      </w:r>
      <w:r w:rsidRPr="006A498A">
        <w:rPr>
          <w:rFonts w:ascii="Arial" w:hAnsi="Arial" w:cs="Arial"/>
          <w:sz w:val="22"/>
          <w:szCs w:val="22"/>
          <w:lang w:val="en-GB"/>
        </w:rPr>
        <w:t xml:space="preserve"> via the Central Register of the Final Degree </w:t>
      </w:r>
    </w:p>
    <w:p w:rsidR="001C1C90" w:rsidRDefault="001C1C90" w:rsidP="001F0E0C">
      <w:pPr>
        <w:pStyle w:val="CM10"/>
        <w:ind w:left="708"/>
        <w:rPr>
          <w:rFonts w:ascii="Arial" w:hAnsi="Arial" w:cs="Arial"/>
          <w:sz w:val="22"/>
          <w:szCs w:val="22"/>
          <w:lang w:val="en-GB"/>
        </w:rPr>
      </w:pPr>
      <w:r>
        <w:rPr>
          <w:rFonts w:ascii="Arial" w:hAnsi="Arial" w:cs="Arial"/>
          <w:sz w:val="22"/>
          <w:szCs w:val="22"/>
          <w:lang w:val="en-GB"/>
        </w:rPr>
        <w:t>These</w:t>
      </w:r>
      <w:r w:rsidRPr="006A498A">
        <w:rPr>
          <w:rFonts w:ascii="Arial" w:hAnsi="Arial" w:cs="Arial"/>
          <w:sz w:val="22"/>
          <w:szCs w:val="22"/>
          <w:lang w:val="en-GB"/>
        </w:rPr>
        <w:t>s, Doctora</w:t>
      </w:r>
      <w:r>
        <w:rPr>
          <w:rFonts w:ascii="Arial" w:hAnsi="Arial" w:cs="Arial"/>
          <w:sz w:val="22"/>
          <w:szCs w:val="22"/>
          <w:lang w:val="en-GB"/>
        </w:rPr>
        <w:t>l Dissertations</w:t>
      </w:r>
      <w:r w:rsidRPr="006A498A">
        <w:rPr>
          <w:rFonts w:ascii="Arial" w:hAnsi="Arial" w:cs="Arial"/>
          <w:sz w:val="22"/>
          <w:szCs w:val="22"/>
          <w:lang w:val="en-GB"/>
        </w:rPr>
        <w:t xml:space="preserve"> or Associate Professorship </w:t>
      </w:r>
      <w:r>
        <w:rPr>
          <w:rFonts w:ascii="Arial" w:hAnsi="Arial" w:cs="Arial"/>
          <w:sz w:val="22"/>
          <w:szCs w:val="22"/>
          <w:lang w:val="en-GB"/>
        </w:rPr>
        <w:t>Dissertations</w:t>
      </w:r>
      <w:r w:rsidRPr="006A498A">
        <w:rPr>
          <w:rFonts w:ascii="Arial" w:hAnsi="Arial" w:cs="Arial"/>
          <w:sz w:val="22"/>
          <w:szCs w:val="22"/>
          <w:lang w:val="en-GB"/>
        </w:rPr>
        <w:t xml:space="preserve"> kept at the Ministry of </w:t>
      </w:r>
      <w:r>
        <w:rPr>
          <w:rFonts w:ascii="Arial" w:hAnsi="Arial" w:cs="Arial"/>
          <w:sz w:val="22"/>
          <w:szCs w:val="22"/>
          <w:lang w:val="en-GB"/>
        </w:rPr>
        <w:t>Education, Science, R</w:t>
      </w:r>
      <w:r w:rsidRPr="006A498A">
        <w:rPr>
          <w:rFonts w:ascii="Arial" w:hAnsi="Arial" w:cs="Arial"/>
          <w:sz w:val="22"/>
          <w:szCs w:val="22"/>
          <w:lang w:val="en-GB"/>
        </w:rPr>
        <w:t>esearch, and Sports of the Slovak Republic (hereinafter “the Register”).</w:t>
      </w:r>
    </w:p>
    <w:p w:rsidR="001C1C90" w:rsidRPr="007056A9" w:rsidRDefault="001C1C90" w:rsidP="001F0E0C">
      <w:pPr>
        <w:pStyle w:val="Default"/>
        <w:rPr>
          <w:lang w:val="en-GB"/>
        </w:rPr>
      </w:pPr>
    </w:p>
    <w:p w:rsidR="001C1C90" w:rsidRDefault="001C1C90" w:rsidP="001C1C90">
      <w:pPr>
        <w:pStyle w:val="Default"/>
        <w:numPr>
          <w:ilvl w:val="0"/>
          <w:numId w:val="3"/>
        </w:numPr>
        <w:rPr>
          <w:rFonts w:ascii="Arial" w:hAnsi="Arial" w:cs="Arial"/>
          <w:sz w:val="22"/>
          <w:szCs w:val="22"/>
          <w:lang w:val="en-GB"/>
        </w:rPr>
      </w:pPr>
      <w:r w:rsidRPr="006E01FB">
        <w:rPr>
          <w:rFonts w:ascii="Arial" w:hAnsi="Arial" w:cs="Arial"/>
          <w:sz w:val="22"/>
          <w:szCs w:val="22"/>
          <w:lang w:val="en-GB"/>
        </w:rPr>
        <w:t xml:space="preserve">The assignee shall be entitled to make the </w:t>
      </w:r>
      <w:r>
        <w:rPr>
          <w:rFonts w:ascii="Arial" w:hAnsi="Arial" w:cs="Arial"/>
          <w:sz w:val="22"/>
          <w:szCs w:val="22"/>
          <w:lang w:val="en-GB"/>
        </w:rPr>
        <w:t>work</w:t>
      </w:r>
      <w:r w:rsidRPr="006E01FB">
        <w:rPr>
          <w:rFonts w:ascii="Arial" w:hAnsi="Arial" w:cs="Arial"/>
          <w:sz w:val="22"/>
          <w:szCs w:val="22"/>
          <w:lang w:val="en-GB"/>
        </w:rPr>
        <w:t xml:space="preserve"> available to the public </w:t>
      </w:r>
    </w:p>
    <w:p w:rsidR="001C1C90" w:rsidRDefault="001C1C90" w:rsidP="001C1C90">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at the earliest after elapsing of        </w:t>
      </w:r>
      <w:r w:rsidRPr="00DF152A">
        <w:rPr>
          <w:rFonts w:ascii="Arial" w:hAnsi="Arial" w:cs="Arial"/>
          <w:sz w:val="22"/>
          <w:szCs w:val="22"/>
          <w:lang w:val="en-GB"/>
        </w:rPr>
        <w:t>□</w:t>
      </w:r>
      <w:r>
        <w:rPr>
          <w:rFonts w:ascii="Arial" w:hAnsi="Arial" w:cs="Arial"/>
          <w:sz w:val="22"/>
          <w:szCs w:val="22"/>
          <w:lang w:val="en-GB"/>
        </w:rPr>
        <w:t xml:space="preserve"> months</w:t>
      </w:r>
      <w:r>
        <w:rPr>
          <w:rStyle w:val="Odkaznapoznmkupodiarou"/>
          <w:rFonts w:ascii="Arial" w:hAnsi="Arial" w:cs="Arial"/>
          <w:sz w:val="22"/>
          <w:szCs w:val="22"/>
          <w:lang w:val="en-GB"/>
        </w:rPr>
        <w:footnoteReference w:id="4"/>
      </w:r>
      <w:r>
        <w:rPr>
          <w:rFonts w:ascii="Arial" w:hAnsi="Arial" w:cs="Arial"/>
          <w:sz w:val="22"/>
          <w:szCs w:val="22"/>
          <w:lang w:val="en-GB"/>
        </w:rPr>
        <w:t xml:space="preserve"> from the date of registering the  </w:t>
      </w:r>
    </w:p>
    <w:p w:rsidR="001C1C90" w:rsidRDefault="001C1C90" w:rsidP="001C1C90">
      <w:pPr>
        <w:pStyle w:val="Default"/>
        <w:ind w:left="720"/>
        <w:rPr>
          <w:rFonts w:ascii="Arial" w:hAnsi="Arial" w:cs="Arial"/>
          <w:sz w:val="22"/>
          <w:szCs w:val="22"/>
          <w:lang w:val="en-GB"/>
        </w:rPr>
      </w:pPr>
      <w:r>
        <w:rPr>
          <w:rFonts w:ascii="Arial" w:hAnsi="Arial" w:cs="Arial"/>
          <w:sz w:val="22"/>
          <w:szCs w:val="22"/>
          <w:lang w:val="en-GB"/>
        </w:rPr>
        <w:t xml:space="preserve">   work,</w:t>
      </w:r>
    </w:p>
    <w:p w:rsidR="001C1C90" w:rsidRDefault="001C1C90" w:rsidP="001C1C90">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any suspension period of time.</w:t>
      </w:r>
    </w:p>
    <w:p w:rsidR="001C1C90" w:rsidRPr="006E01FB" w:rsidRDefault="001C1C90" w:rsidP="001C1C90">
      <w:pPr>
        <w:pStyle w:val="Default"/>
        <w:ind w:left="720"/>
        <w:rPr>
          <w:rFonts w:ascii="Arial" w:hAnsi="Arial" w:cs="Arial"/>
          <w:sz w:val="22"/>
          <w:szCs w:val="22"/>
          <w:lang w:val="en-GB"/>
        </w:rPr>
      </w:pPr>
    </w:p>
    <w:p w:rsidR="001C1C90" w:rsidRPr="007056A9" w:rsidRDefault="001C1C90" w:rsidP="001C1C90">
      <w:pPr>
        <w:pStyle w:val="Default"/>
        <w:numPr>
          <w:ilvl w:val="0"/>
          <w:numId w:val="3"/>
        </w:numPr>
        <w:rPr>
          <w:rFonts w:ascii="Arial" w:hAnsi="Arial" w:cs="Arial"/>
          <w:sz w:val="22"/>
          <w:szCs w:val="22"/>
          <w:lang w:val="en-GB"/>
        </w:rPr>
      </w:pPr>
      <w:r>
        <w:rPr>
          <w:rFonts w:ascii="Arial" w:hAnsi="Arial" w:cs="Arial"/>
          <w:sz w:val="22"/>
          <w:szCs w:val="22"/>
          <w:lang w:val="en-GB"/>
        </w:rPr>
        <w:t xml:space="preserve"> </w:t>
      </w:r>
      <w:r w:rsidRPr="007056A9">
        <w:rPr>
          <w:rFonts w:ascii="Arial" w:hAnsi="Arial" w:cs="Arial"/>
          <w:sz w:val="22"/>
          <w:szCs w:val="22"/>
          <w:lang w:val="en-GB"/>
        </w:rPr>
        <w:t xml:space="preserve">The assignee shall be entitled to make the </w:t>
      </w:r>
      <w:r>
        <w:rPr>
          <w:rFonts w:ascii="Arial" w:hAnsi="Arial" w:cs="Arial"/>
          <w:sz w:val="22"/>
          <w:szCs w:val="22"/>
          <w:lang w:val="en-GB"/>
        </w:rPr>
        <w:t>work</w:t>
      </w:r>
      <w:r w:rsidRPr="007056A9">
        <w:rPr>
          <w:rFonts w:ascii="Arial" w:hAnsi="Arial" w:cs="Arial"/>
          <w:sz w:val="22"/>
          <w:szCs w:val="22"/>
          <w:lang w:val="en-GB"/>
        </w:rPr>
        <w:t xml:space="preserve"> available to the public</w:t>
      </w:r>
    </w:p>
    <w:p w:rsidR="001C1C90" w:rsidRDefault="001C1C90" w:rsidP="001C1C90">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only with employment</w:t>
      </w:r>
    </w:p>
    <w:p w:rsidR="001C1C90" w:rsidRDefault="001C1C90" w:rsidP="001C1C90">
      <w:pPr>
        <w:pStyle w:val="Default"/>
        <w:ind w:left="720"/>
        <w:rPr>
          <w:rFonts w:ascii="Arial" w:hAnsi="Arial" w:cs="Arial"/>
          <w:sz w:val="22"/>
          <w:szCs w:val="22"/>
          <w:lang w:val="en-GB"/>
        </w:rPr>
      </w:pPr>
      <w:r w:rsidRPr="00DF152A">
        <w:rPr>
          <w:rFonts w:ascii="Arial" w:hAnsi="Arial" w:cs="Arial"/>
          <w:sz w:val="22"/>
          <w:szCs w:val="22"/>
          <w:lang w:val="en-GB"/>
        </w:rPr>
        <w:t>□</w:t>
      </w:r>
      <w:r>
        <w:rPr>
          <w:rFonts w:ascii="Arial" w:hAnsi="Arial" w:cs="Arial"/>
          <w:sz w:val="22"/>
          <w:szCs w:val="22"/>
          <w:lang w:val="en-GB"/>
        </w:rPr>
        <w:t xml:space="preserve"> without employment</w:t>
      </w:r>
    </w:p>
    <w:p w:rsidR="001C1C90" w:rsidRDefault="001C1C90" w:rsidP="001C1C90">
      <w:pPr>
        <w:pStyle w:val="Default"/>
        <w:ind w:left="720"/>
        <w:rPr>
          <w:rFonts w:ascii="Arial" w:hAnsi="Arial" w:cs="Arial"/>
          <w:sz w:val="22"/>
          <w:szCs w:val="22"/>
          <w:lang w:val="en-GB"/>
        </w:rPr>
      </w:pPr>
      <w:r>
        <w:rPr>
          <w:rFonts w:ascii="Arial" w:hAnsi="Arial" w:cs="Arial"/>
          <w:sz w:val="22"/>
          <w:szCs w:val="22"/>
          <w:lang w:val="en-GB"/>
        </w:rPr>
        <w:t xml:space="preserve">   of such technological devices which will prevent the public from permanently storing  </w:t>
      </w:r>
    </w:p>
    <w:p w:rsidR="001C1C90" w:rsidRDefault="001C1C90" w:rsidP="001C1C90">
      <w:pPr>
        <w:pStyle w:val="Default"/>
        <w:ind w:left="720"/>
        <w:rPr>
          <w:rFonts w:ascii="Arial" w:hAnsi="Arial" w:cs="Arial"/>
          <w:sz w:val="22"/>
          <w:szCs w:val="22"/>
          <w:lang w:val="en-GB"/>
        </w:rPr>
      </w:pPr>
      <w:r>
        <w:rPr>
          <w:rFonts w:ascii="Arial" w:hAnsi="Arial" w:cs="Arial"/>
          <w:sz w:val="22"/>
          <w:szCs w:val="22"/>
          <w:lang w:val="en-GB"/>
        </w:rPr>
        <w:t xml:space="preserve">   the work in a memory medium or print the same.</w:t>
      </w:r>
    </w:p>
    <w:p w:rsidR="001C1C90" w:rsidRDefault="001C1C90" w:rsidP="001C1C90">
      <w:pPr>
        <w:pStyle w:val="Default"/>
        <w:ind w:left="720"/>
        <w:rPr>
          <w:rFonts w:ascii="Arial" w:hAnsi="Arial" w:cs="Arial"/>
          <w:sz w:val="22"/>
          <w:szCs w:val="22"/>
          <w:lang w:val="en-GB"/>
        </w:rPr>
      </w:pPr>
    </w:p>
    <w:p w:rsidR="001C1C90" w:rsidRDefault="001C1C90" w:rsidP="001C1C90">
      <w:pPr>
        <w:pStyle w:val="Default"/>
        <w:numPr>
          <w:ilvl w:val="0"/>
          <w:numId w:val="3"/>
        </w:numPr>
        <w:rPr>
          <w:rFonts w:ascii="Arial" w:hAnsi="Arial" w:cs="Arial"/>
          <w:sz w:val="22"/>
          <w:szCs w:val="22"/>
          <w:lang w:val="en-GB"/>
        </w:rPr>
      </w:pPr>
      <w:r w:rsidRPr="007056A9">
        <w:rPr>
          <w:rFonts w:ascii="Arial" w:hAnsi="Arial" w:cs="Arial"/>
          <w:sz w:val="22"/>
          <w:szCs w:val="22"/>
          <w:lang w:val="en-GB"/>
        </w:rPr>
        <w:t>The license granted by the author to the assignee under this Agreement shall be non-exclusive and in a territorially unlimited scope.</w:t>
      </w:r>
    </w:p>
    <w:p w:rsidR="001C1C90" w:rsidRDefault="001C1C90" w:rsidP="001C1C90">
      <w:pPr>
        <w:pStyle w:val="Default"/>
        <w:ind w:left="720"/>
        <w:rPr>
          <w:rFonts w:ascii="Arial" w:hAnsi="Arial" w:cs="Arial"/>
          <w:sz w:val="22"/>
          <w:szCs w:val="22"/>
          <w:lang w:val="en-GB"/>
        </w:rPr>
      </w:pPr>
    </w:p>
    <w:p w:rsidR="001C1C90" w:rsidRPr="007056A9" w:rsidRDefault="001C1C90" w:rsidP="001C1C90">
      <w:pPr>
        <w:pStyle w:val="Default"/>
        <w:numPr>
          <w:ilvl w:val="0"/>
          <w:numId w:val="3"/>
        </w:numPr>
        <w:rPr>
          <w:rFonts w:ascii="Arial" w:hAnsi="Arial" w:cs="Arial"/>
          <w:sz w:val="22"/>
          <w:szCs w:val="22"/>
          <w:lang w:val="en-GB"/>
        </w:rPr>
      </w:pPr>
      <w:r w:rsidRPr="007056A9">
        <w:rPr>
          <w:rFonts w:ascii="Arial" w:hAnsi="Arial" w:cs="Arial"/>
          <w:sz w:val="22"/>
          <w:szCs w:val="22"/>
          <w:lang w:val="en-GB"/>
        </w:rPr>
        <w:t xml:space="preserve">The author hereby grants the license to the assignee for a period of 70 years from the date of registering the </w:t>
      </w:r>
      <w:r>
        <w:rPr>
          <w:rFonts w:ascii="Arial" w:hAnsi="Arial" w:cs="Arial"/>
          <w:sz w:val="22"/>
          <w:szCs w:val="22"/>
          <w:lang w:val="en-GB"/>
        </w:rPr>
        <w:t>review</w:t>
      </w:r>
      <w:r w:rsidRPr="007056A9">
        <w:rPr>
          <w:rFonts w:ascii="Arial" w:hAnsi="Arial" w:cs="Arial"/>
          <w:sz w:val="22"/>
          <w:szCs w:val="22"/>
          <w:lang w:val="en-GB"/>
        </w:rPr>
        <w:t xml:space="preserve"> in the Register.</w:t>
      </w:r>
    </w:p>
    <w:p w:rsidR="001C1C90" w:rsidRPr="005F1086" w:rsidRDefault="001C1C90" w:rsidP="001C1C90">
      <w:pPr>
        <w:pStyle w:val="Odsekzoznamu"/>
        <w:jc w:val="center"/>
        <w:rPr>
          <w:rFonts w:ascii="Arial" w:hAnsi="Arial" w:cs="Arial"/>
          <w:b/>
          <w:lang w:val="en-GB"/>
        </w:rPr>
      </w:pPr>
    </w:p>
    <w:p w:rsidR="001C1C90" w:rsidRPr="005F1086" w:rsidRDefault="001C1C90" w:rsidP="001C1C90">
      <w:pPr>
        <w:pStyle w:val="Default"/>
        <w:jc w:val="center"/>
        <w:rPr>
          <w:rFonts w:ascii="Arial" w:hAnsi="Arial" w:cs="Arial"/>
          <w:b/>
          <w:lang w:val="en-GB"/>
        </w:rPr>
      </w:pPr>
      <w:r w:rsidRPr="005F1086">
        <w:rPr>
          <w:rFonts w:ascii="Arial" w:hAnsi="Arial" w:cs="Arial"/>
          <w:b/>
          <w:lang w:val="en-GB"/>
        </w:rPr>
        <w:t>Article V</w:t>
      </w:r>
    </w:p>
    <w:p w:rsidR="001C1C90" w:rsidRDefault="001C1C90" w:rsidP="001C1C90">
      <w:pPr>
        <w:pStyle w:val="Default"/>
        <w:jc w:val="center"/>
        <w:rPr>
          <w:rFonts w:ascii="Arial" w:hAnsi="Arial" w:cs="Arial"/>
          <w:b/>
          <w:lang w:val="en-GB"/>
        </w:rPr>
      </w:pPr>
      <w:r w:rsidRPr="005F1086">
        <w:rPr>
          <w:rFonts w:ascii="Arial" w:hAnsi="Arial" w:cs="Arial"/>
          <w:b/>
          <w:lang w:val="en-GB"/>
        </w:rPr>
        <w:t>Remuneration</w:t>
      </w:r>
      <w:r>
        <w:rPr>
          <w:rFonts w:ascii="Arial" w:hAnsi="Arial" w:cs="Arial"/>
          <w:b/>
          <w:lang w:val="en-GB"/>
        </w:rPr>
        <w:t xml:space="preserve"> </w:t>
      </w:r>
    </w:p>
    <w:p w:rsidR="001C1C90" w:rsidRPr="005F1086" w:rsidRDefault="001C1C90" w:rsidP="001C1C90">
      <w:pPr>
        <w:pStyle w:val="Default"/>
        <w:rPr>
          <w:rFonts w:ascii="Arial" w:hAnsi="Arial" w:cs="Arial"/>
          <w:lang w:val="en-GB"/>
        </w:rPr>
      </w:pPr>
    </w:p>
    <w:p w:rsidR="001C1C90" w:rsidRDefault="001C1C90" w:rsidP="001C1C90">
      <w:pPr>
        <w:pStyle w:val="Default"/>
        <w:rPr>
          <w:rFonts w:ascii="Arial" w:hAnsi="Arial" w:cs="Arial"/>
          <w:lang w:val="en-GB"/>
        </w:rPr>
      </w:pPr>
      <w:r w:rsidRPr="005F1086">
        <w:rPr>
          <w:rFonts w:ascii="Arial" w:hAnsi="Arial" w:cs="Arial"/>
          <w:lang w:val="en-GB"/>
        </w:rPr>
        <w:t xml:space="preserve">The </w:t>
      </w:r>
      <w:r>
        <w:rPr>
          <w:rFonts w:ascii="Arial" w:hAnsi="Arial" w:cs="Arial"/>
          <w:lang w:val="en-GB"/>
        </w:rPr>
        <w:t>author hereby grants the license to the assignee free of charge.</w:t>
      </w:r>
    </w:p>
    <w:p w:rsidR="001C1C90" w:rsidRDefault="001C1C90" w:rsidP="001C1C90">
      <w:pPr>
        <w:pStyle w:val="Default"/>
        <w:rPr>
          <w:rFonts w:ascii="Arial" w:hAnsi="Arial" w:cs="Arial"/>
          <w:lang w:val="en-GB"/>
        </w:rPr>
      </w:pPr>
    </w:p>
    <w:p w:rsidR="001C1C90" w:rsidRPr="005F1086" w:rsidRDefault="001C1C90" w:rsidP="001C1C90">
      <w:pPr>
        <w:pStyle w:val="Default"/>
        <w:jc w:val="center"/>
        <w:rPr>
          <w:rFonts w:ascii="Arial" w:hAnsi="Arial" w:cs="Arial"/>
          <w:b/>
          <w:sz w:val="22"/>
          <w:szCs w:val="22"/>
          <w:lang w:val="en-GB"/>
        </w:rPr>
      </w:pPr>
      <w:r w:rsidRPr="005F1086">
        <w:rPr>
          <w:rFonts w:ascii="Arial" w:hAnsi="Arial" w:cs="Arial"/>
          <w:b/>
          <w:sz w:val="22"/>
          <w:szCs w:val="22"/>
          <w:lang w:val="en-GB"/>
        </w:rPr>
        <w:t>Article VI</w:t>
      </w:r>
    </w:p>
    <w:p w:rsidR="001C1C90" w:rsidRPr="005F1086" w:rsidRDefault="001F0E0C" w:rsidP="001C1C90">
      <w:pPr>
        <w:pStyle w:val="Default"/>
        <w:jc w:val="center"/>
        <w:rPr>
          <w:rFonts w:ascii="Arial" w:hAnsi="Arial" w:cs="Arial"/>
          <w:b/>
          <w:sz w:val="22"/>
          <w:szCs w:val="22"/>
          <w:lang w:val="en-GB"/>
        </w:rPr>
      </w:pPr>
      <w:r>
        <w:rPr>
          <w:rFonts w:ascii="Arial" w:hAnsi="Arial" w:cs="Arial"/>
          <w:b/>
          <w:sz w:val="22"/>
          <w:szCs w:val="22"/>
          <w:lang w:val="en-GB"/>
        </w:rPr>
        <w:t>Final</w:t>
      </w:r>
      <w:r w:rsidR="001C1C90" w:rsidRPr="005F1086">
        <w:rPr>
          <w:rFonts w:ascii="Arial" w:hAnsi="Arial" w:cs="Arial"/>
          <w:b/>
          <w:sz w:val="22"/>
          <w:szCs w:val="22"/>
          <w:lang w:val="en-GB"/>
        </w:rPr>
        <w:t xml:space="preserve"> Stipulations</w:t>
      </w:r>
    </w:p>
    <w:p w:rsidR="001C1C90" w:rsidRPr="005F1086" w:rsidRDefault="001C1C90" w:rsidP="001C1C90">
      <w:pPr>
        <w:pStyle w:val="Default"/>
        <w:rPr>
          <w:rFonts w:ascii="Arial" w:hAnsi="Arial" w:cs="Arial"/>
          <w:sz w:val="22"/>
          <w:szCs w:val="22"/>
          <w:lang w:val="en-GB"/>
        </w:rPr>
      </w:pPr>
    </w:p>
    <w:p w:rsidR="001C1C90" w:rsidRDefault="001C1C90" w:rsidP="001C1C90">
      <w:pPr>
        <w:pStyle w:val="Default"/>
        <w:numPr>
          <w:ilvl w:val="0"/>
          <w:numId w:val="4"/>
        </w:numPr>
        <w:rPr>
          <w:rFonts w:ascii="Arial" w:hAnsi="Arial" w:cs="Arial"/>
          <w:sz w:val="22"/>
          <w:szCs w:val="22"/>
          <w:lang w:val="en-GB"/>
        </w:rPr>
      </w:pPr>
      <w:r w:rsidRPr="004E295F">
        <w:rPr>
          <w:rFonts w:ascii="Arial" w:hAnsi="Arial" w:cs="Arial"/>
          <w:sz w:val="22"/>
          <w:szCs w:val="22"/>
          <w:lang w:val="en-GB"/>
        </w:rPr>
        <w:t xml:space="preserve">This Agreement is </w:t>
      </w:r>
      <w:r>
        <w:rPr>
          <w:rFonts w:ascii="Arial" w:hAnsi="Arial" w:cs="Arial"/>
          <w:sz w:val="22"/>
          <w:szCs w:val="22"/>
          <w:lang w:val="en-GB"/>
        </w:rPr>
        <w:t xml:space="preserve">made </w:t>
      </w:r>
      <w:r w:rsidRPr="004E295F">
        <w:rPr>
          <w:rFonts w:ascii="Arial" w:hAnsi="Arial" w:cs="Arial"/>
          <w:sz w:val="22"/>
          <w:szCs w:val="22"/>
          <w:lang w:val="en-GB"/>
        </w:rPr>
        <w:t>in writing</w:t>
      </w:r>
      <w:r>
        <w:rPr>
          <w:rFonts w:ascii="Arial" w:hAnsi="Arial" w:cs="Arial"/>
          <w:sz w:val="22"/>
          <w:szCs w:val="22"/>
          <w:lang w:val="en-GB"/>
        </w:rPr>
        <w:t xml:space="preserve"> </w:t>
      </w:r>
      <w:r w:rsidRPr="006E01FB">
        <w:rPr>
          <w:rFonts w:ascii="Arial" w:hAnsi="Arial" w:cs="Arial"/>
          <w:sz w:val="22"/>
          <w:szCs w:val="22"/>
          <w:lang w:val="en-GB"/>
        </w:rPr>
        <w:t>in two documentary copies, one copy</w:t>
      </w:r>
      <w:r>
        <w:rPr>
          <w:rFonts w:ascii="Arial" w:hAnsi="Arial" w:cs="Arial"/>
          <w:sz w:val="22"/>
          <w:szCs w:val="22"/>
          <w:lang w:val="en-GB"/>
        </w:rPr>
        <w:t xml:space="preserve"> for each of the parties hereto.</w:t>
      </w:r>
    </w:p>
    <w:p w:rsidR="00C748E0" w:rsidRPr="006E01FB" w:rsidRDefault="00C748E0" w:rsidP="00C748E0">
      <w:pPr>
        <w:pStyle w:val="Default"/>
        <w:ind w:left="720"/>
        <w:rPr>
          <w:rFonts w:ascii="Arial" w:hAnsi="Arial" w:cs="Arial"/>
          <w:sz w:val="22"/>
          <w:szCs w:val="22"/>
          <w:lang w:val="en-GB"/>
        </w:rPr>
      </w:pPr>
    </w:p>
    <w:p w:rsidR="001C1C90" w:rsidRDefault="001C1C90" w:rsidP="001C1C90">
      <w:pPr>
        <w:pStyle w:val="Default"/>
        <w:numPr>
          <w:ilvl w:val="0"/>
          <w:numId w:val="4"/>
        </w:numPr>
        <w:rPr>
          <w:rFonts w:ascii="Arial" w:hAnsi="Arial" w:cs="Arial"/>
          <w:sz w:val="22"/>
          <w:szCs w:val="22"/>
          <w:lang w:val="en-GB"/>
        </w:rPr>
      </w:pPr>
      <w:r>
        <w:rPr>
          <w:rFonts w:ascii="Arial" w:hAnsi="Arial" w:cs="Arial"/>
          <w:sz w:val="22"/>
          <w:szCs w:val="22"/>
          <w:lang w:val="en-GB"/>
        </w:rPr>
        <w:t xml:space="preserve">This Agreement shall become valid and effective as of the date of signing the same by both of the parties hereto; under signing one shall also understand replacing the signature by a mechanical medium. </w:t>
      </w:r>
    </w:p>
    <w:p w:rsidR="00C748E0" w:rsidRDefault="00C748E0" w:rsidP="00C748E0">
      <w:pPr>
        <w:pStyle w:val="Default"/>
        <w:rPr>
          <w:rFonts w:ascii="Arial" w:hAnsi="Arial" w:cs="Arial"/>
          <w:sz w:val="22"/>
          <w:szCs w:val="22"/>
          <w:lang w:val="en-GB"/>
        </w:rPr>
      </w:pPr>
    </w:p>
    <w:p w:rsidR="001C1C90" w:rsidRDefault="001C1C90" w:rsidP="001F0E0C">
      <w:pPr>
        <w:pStyle w:val="Default"/>
        <w:numPr>
          <w:ilvl w:val="0"/>
          <w:numId w:val="4"/>
        </w:numPr>
        <w:jc w:val="both"/>
        <w:rPr>
          <w:rFonts w:ascii="Arial" w:hAnsi="Arial" w:cs="Arial"/>
          <w:sz w:val="22"/>
          <w:szCs w:val="22"/>
          <w:lang w:val="en-GB"/>
        </w:rPr>
      </w:pPr>
      <w:r>
        <w:rPr>
          <w:rFonts w:ascii="Arial" w:hAnsi="Arial" w:cs="Arial"/>
          <w:sz w:val="22"/>
          <w:szCs w:val="22"/>
          <w:lang w:val="en-GB"/>
        </w:rPr>
        <w:t xml:space="preserve">This Agreement shall cease to be effective as of the date when the Register operator </w:t>
      </w:r>
      <w:r>
        <w:rPr>
          <w:rFonts w:ascii="Arial" w:hAnsi="Arial" w:cs="Arial"/>
          <w:sz w:val="22"/>
          <w:szCs w:val="22"/>
          <w:lang w:val="en-GB"/>
        </w:rPr>
        <w:lastRenderedPageBreak/>
        <w:t xml:space="preserve">permanently ceases to make the </w:t>
      </w:r>
      <w:r w:rsidR="00C748E0">
        <w:rPr>
          <w:rFonts w:ascii="Arial" w:hAnsi="Arial" w:cs="Arial"/>
          <w:sz w:val="22"/>
          <w:szCs w:val="22"/>
          <w:lang w:val="en-GB"/>
        </w:rPr>
        <w:t>work</w:t>
      </w:r>
      <w:r>
        <w:rPr>
          <w:rFonts w:ascii="Arial" w:hAnsi="Arial" w:cs="Arial"/>
          <w:sz w:val="22"/>
          <w:szCs w:val="22"/>
          <w:lang w:val="en-GB"/>
        </w:rPr>
        <w:t xml:space="preserve"> available to the public pursuant to Section 63 paragraph 12 Law Act on Higher Education Establishments.</w:t>
      </w:r>
    </w:p>
    <w:p w:rsidR="00BD31E6" w:rsidRPr="004E295F" w:rsidRDefault="00BD31E6" w:rsidP="001F0E0C">
      <w:pPr>
        <w:pStyle w:val="Default"/>
        <w:jc w:val="both"/>
        <w:rPr>
          <w:rFonts w:ascii="Arial" w:hAnsi="Arial" w:cs="Arial"/>
          <w:sz w:val="22"/>
          <w:szCs w:val="22"/>
          <w:lang w:val="en-GB"/>
        </w:rPr>
      </w:pPr>
    </w:p>
    <w:p w:rsidR="001C1C90" w:rsidRDefault="001C1C90" w:rsidP="001F0E0C">
      <w:pPr>
        <w:pStyle w:val="Default"/>
        <w:numPr>
          <w:ilvl w:val="0"/>
          <w:numId w:val="4"/>
        </w:numPr>
        <w:jc w:val="both"/>
        <w:rPr>
          <w:rFonts w:ascii="Arial" w:hAnsi="Arial" w:cs="Arial"/>
          <w:sz w:val="22"/>
          <w:szCs w:val="22"/>
          <w:lang w:val="en-GB"/>
        </w:rPr>
      </w:pPr>
      <w:r>
        <w:rPr>
          <w:rFonts w:ascii="Arial" w:hAnsi="Arial" w:cs="Arial"/>
          <w:sz w:val="22"/>
          <w:szCs w:val="22"/>
          <w:lang w:val="en-GB"/>
        </w:rPr>
        <w:t xml:space="preserve">Should any of the provisions of this Agreement become invalid, ineffective or unenforceable, the validity, effectiveness and enforceability of the remaining contractual provisions shall remain unaffected.   </w:t>
      </w:r>
    </w:p>
    <w:p w:rsidR="00BD31E6" w:rsidRDefault="00BD31E6" w:rsidP="001F0E0C">
      <w:pPr>
        <w:pStyle w:val="Default"/>
        <w:jc w:val="both"/>
        <w:rPr>
          <w:rFonts w:ascii="Arial" w:hAnsi="Arial" w:cs="Arial"/>
          <w:sz w:val="22"/>
          <w:szCs w:val="22"/>
          <w:lang w:val="en-GB"/>
        </w:rPr>
      </w:pPr>
    </w:p>
    <w:p w:rsidR="001C1C90" w:rsidRDefault="001C1C90" w:rsidP="001F0E0C">
      <w:pPr>
        <w:pStyle w:val="Default"/>
        <w:numPr>
          <w:ilvl w:val="0"/>
          <w:numId w:val="4"/>
        </w:numPr>
        <w:jc w:val="both"/>
        <w:rPr>
          <w:rFonts w:ascii="Arial" w:hAnsi="Arial" w:cs="Arial"/>
          <w:sz w:val="22"/>
          <w:szCs w:val="22"/>
          <w:lang w:val="en-GB"/>
        </w:rPr>
      </w:pPr>
      <w:r>
        <w:rPr>
          <w:rFonts w:ascii="Arial" w:hAnsi="Arial" w:cs="Arial"/>
          <w:sz w:val="22"/>
          <w:szCs w:val="22"/>
          <w:lang w:val="en-GB"/>
        </w:rPr>
        <w:t>The parties hereto declare they both have entered into this Agreement freely and severely, they have not acted in mistake or under any pressure, have understood its content and in witness of the same they attach below their respective signatures.</w:t>
      </w:r>
    </w:p>
    <w:p w:rsidR="001C1C90" w:rsidRDefault="001C1C90" w:rsidP="001F0E0C">
      <w:pPr>
        <w:pStyle w:val="Default"/>
        <w:jc w:val="both"/>
        <w:rPr>
          <w:rFonts w:ascii="Arial" w:hAnsi="Arial" w:cs="Arial"/>
          <w:sz w:val="22"/>
          <w:szCs w:val="22"/>
          <w:lang w:val="en-GB"/>
        </w:rPr>
      </w:pPr>
    </w:p>
    <w:p w:rsidR="001C1C90" w:rsidRDefault="001C1C90" w:rsidP="001F0E0C">
      <w:pPr>
        <w:pStyle w:val="Default"/>
        <w:jc w:val="both"/>
        <w:rPr>
          <w:rFonts w:ascii="Arial" w:hAnsi="Arial" w:cs="Arial"/>
          <w:sz w:val="22"/>
          <w:szCs w:val="22"/>
          <w:lang w:val="en-GB"/>
        </w:rPr>
      </w:pPr>
    </w:p>
    <w:p w:rsidR="001C1C90" w:rsidRDefault="001C1C90" w:rsidP="001C1C90">
      <w:pPr>
        <w:pStyle w:val="Default"/>
        <w:rPr>
          <w:rFonts w:ascii="Arial" w:hAnsi="Arial" w:cs="Arial"/>
          <w:sz w:val="22"/>
          <w:szCs w:val="22"/>
          <w:lang w:val="en-GB"/>
        </w:rPr>
      </w:pPr>
    </w:p>
    <w:p w:rsidR="001C1C90" w:rsidRDefault="001C1C90" w:rsidP="001C1C90">
      <w:pPr>
        <w:pStyle w:val="Default"/>
        <w:rPr>
          <w:rFonts w:ascii="Arial" w:hAnsi="Arial" w:cs="Arial"/>
          <w:sz w:val="22"/>
          <w:szCs w:val="22"/>
          <w:lang w:val="en-GB"/>
        </w:rPr>
      </w:pPr>
      <w:r>
        <w:rPr>
          <w:rFonts w:ascii="Arial" w:hAnsi="Arial" w:cs="Arial"/>
          <w:sz w:val="22"/>
          <w:szCs w:val="22"/>
          <w:lang w:val="en-GB"/>
        </w:rPr>
        <w:t>In ....................... date ................................</w:t>
      </w:r>
      <w:r>
        <w:rPr>
          <w:rFonts w:ascii="Arial" w:hAnsi="Arial" w:cs="Arial"/>
          <w:sz w:val="22"/>
          <w:szCs w:val="22"/>
          <w:lang w:val="en-GB"/>
        </w:rPr>
        <w:tab/>
      </w:r>
      <w:r>
        <w:rPr>
          <w:rFonts w:ascii="Arial" w:hAnsi="Arial" w:cs="Arial"/>
          <w:sz w:val="22"/>
          <w:szCs w:val="22"/>
          <w:lang w:val="en-GB"/>
        </w:rPr>
        <w:tab/>
        <w:t>In ........................ date ..........................</w:t>
      </w:r>
    </w:p>
    <w:p w:rsidR="001C1C90" w:rsidRDefault="001C1C90" w:rsidP="001C1C90">
      <w:pPr>
        <w:pStyle w:val="Default"/>
        <w:rPr>
          <w:rFonts w:ascii="Arial" w:hAnsi="Arial" w:cs="Arial"/>
          <w:sz w:val="22"/>
          <w:szCs w:val="22"/>
          <w:lang w:val="en-GB"/>
        </w:rPr>
      </w:pPr>
    </w:p>
    <w:p w:rsidR="001C1C90" w:rsidRDefault="001C1C90" w:rsidP="001C1C90">
      <w:pPr>
        <w:pStyle w:val="Default"/>
        <w:rPr>
          <w:rFonts w:ascii="Arial" w:hAnsi="Arial" w:cs="Arial"/>
          <w:sz w:val="22"/>
          <w:szCs w:val="22"/>
          <w:lang w:val="en-GB"/>
        </w:rPr>
      </w:pPr>
    </w:p>
    <w:p w:rsidR="001C1C90" w:rsidRDefault="001C1C90" w:rsidP="001C1C90">
      <w:pPr>
        <w:pStyle w:val="Default"/>
        <w:rPr>
          <w:rFonts w:ascii="Arial" w:hAnsi="Arial" w:cs="Arial"/>
          <w:sz w:val="22"/>
          <w:szCs w:val="22"/>
          <w:lang w:val="en-GB"/>
        </w:rPr>
      </w:pPr>
    </w:p>
    <w:p w:rsidR="001C1C90" w:rsidRDefault="001C1C90" w:rsidP="001C1C90">
      <w:pPr>
        <w:pStyle w:val="Default"/>
        <w:ind w:firstLine="708"/>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
    <w:p w:rsidR="001C1C90" w:rsidRDefault="001C1C90" w:rsidP="001C1C90">
      <w:pPr>
        <w:pStyle w:val="Default"/>
        <w:ind w:firstLine="708"/>
        <w:rPr>
          <w:rFonts w:ascii="Arial" w:hAnsi="Arial" w:cs="Arial"/>
          <w:sz w:val="22"/>
          <w:szCs w:val="22"/>
          <w:lang w:val="en-GB"/>
        </w:rPr>
      </w:pPr>
      <w:r>
        <w:rPr>
          <w:rFonts w:ascii="Arial" w:hAnsi="Arial" w:cs="Arial"/>
          <w:sz w:val="22"/>
          <w:szCs w:val="22"/>
          <w:lang w:val="en-GB"/>
        </w:rPr>
        <w:t xml:space="preserve">          Author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00BD31E6">
        <w:rPr>
          <w:rFonts w:ascii="Arial" w:hAnsi="Arial" w:cs="Arial"/>
          <w:sz w:val="22"/>
          <w:szCs w:val="22"/>
          <w:lang w:val="en-GB"/>
        </w:rPr>
        <w:t>Dean</w:t>
      </w:r>
      <w:r>
        <w:rPr>
          <w:rFonts w:ascii="Arial" w:hAnsi="Arial" w:cs="Arial"/>
          <w:sz w:val="22"/>
          <w:szCs w:val="22"/>
          <w:lang w:val="en-GB"/>
        </w:rPr>
        <w:t xml:space="preserve"> </w:t>
      </w:r>
    </w:p>
    <w:p w:rsidR="001C1C90" w:rsidRPr="005F1086" w:rsidRDefault="001C1C90" w:rsidP="001C1C90">
      <w:pPr>
        <w:pStyle w:val="Default"/>
        <w:ind w:left="4248" w:firstLine="708"/>
        <w:rPr>
          <w:rFonts w:ascii="Arial" w:hAnsi="Arial" w:cs="Arial"/>
          <w:sz w:val="22"/>
          <w:szCs w:val="22"/>
          <w:lang w:val="en-GB"/>
        </w:rPr>
      </w:pPr>
      <w:r>
        <w:rPr>
          <w:rFonts w:ascii="Arial" w:hAnsi="Arial" w:cs="Arial"/>
          <w:sz w:val="22"/>
          <w:szCs w:val="22"/>
          <w:lang w:val="en-GB"/>
        </w:rPr>
        <w:t xml:space="preserve">   (or a person authorized by the same)</w:t>
      </w:r>
    </w:p>
    <w:p w:rsidR="001C1C90" w:rsidRDefault="001C1C90" w:rsidP="001C1C90">
      <w:pPr>
        <w:spacing w:after="0"/>
        <w:rPr>
          <w:rFonts w:ascii="Arial" w:hAnsi="Arial" w:cs="Arial"/>
          <w:b/>
          <w:lang w:val="en-GB"/>
        </w:rPr>
      </w:pPr>
    </w:p>
    <w:p w:rsidR="00081ACC" w:rsidRDefault="00081ACC" w:rsidP="00081ACC">
      <w:pPr>
        <w:pStyle w:val="Default"/>
        <w:rPr>
          <w:rFonts w:ascii="Arial" w:hAnsi="Arial" w:cs="Arial"/>
          <w:sz w:val="22"/>
          <w:szCs w:val="22"/>
          <w:lang w:val="en-GB"/>
        </w:rPr>
      </w:pPr>
    </w:p>
    <w:p w:rsidR="00081ACC" w:rsidRPr="00A23198" w:rsidRDefault="00081ACC" w:rsidP="00081ACC">
      <w:pPr>
        <w:pStyle w:val="Default"/>
        <w:rPr>
          <w:rFonts w:ascii="Arial" w:hAnsi="Arial" w:cs="Arial"/>
          <w:sz w:val="22"/>
          <w:szCs w:val="22"/>
          <w:lang w:val="en-GB"/>
        </w:rPr>
      </w:pPr>
    </w:p>
    <w:p w:rsidR="000834C4" w:rsidRPr="00081ACC" w:rsidRDefault="000834C4" w:rsidP="00081ACC">
      <w:pPr>
        <w:pStyle w:val="Odsekzoznamu"/>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p w:rsidR="000834C4" w:rsidRDefault="000834C4" w:rsidP="000834C4">
      <w:pPr>
        <w:spacing w:after="0" w:line="240" w:lineRule="auto"/>
        <w:rPr>
          <w:rStyle w:val="Siln"/>
          <w:rFonts w:ascii="Arial" w:hAnsi="Arial" w:cs="Arial"/>
          <w:b w:val="0"/>
          <w:lang w:val="en-GB"/>
        </w:rPr>
      </w:pPr>
    </w:p>
    <w:sectPr w:rsidR="000834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45" w:rsidRDefault="00254F45" w:rsidP="00081ACC">
      <w:pPr>
        <w:spacing w:after="0" w:line="240" w:lineRule="auto"/>
      </w:pPr>
      <w:r>
        <w:separator/>
      </w:r>
    </w:p>
  </w:endnote>
  <w:endnote w:type="continuationSeparator" w:id="0">
    <w:p w:rsidR="00254F45" w:rsidRDefault="00254F45" w:rsidP="0008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45" w:rsidRDefault="00254F45" w:rsidP="00081ACC">
      <w:pPr>
        <w:spacing w:after="0" w:line="240" w:lineRule="auto"/>
      </w:pPr>
      <w:r>
        <w:separator/>
      </w:r>
    </w:p>
  </w:footnote>
  <w:footnote w:type="continuationSeparator" w:id="0">
    <w:p w:rsidR="00254F45" w:rsidRDefault="00254F45" w:rsidP="00081ACC">
      <w:pPr>
        <w:spacing w:after="0" w:line="240" w:lineRule="auto"/>
      </w:pPr>
      <w:r>
        <w:continuationSeparator/>
      </w:r>
    </w:p>
  </w:footnote>
  <w:footnote w:id="1">
    <w:p w:rsidR="001C1C90" w:rsidRPr="00166BB3" w:rsidRDefault="001C1C90" w:rsidP="001C1C90">
      <w:pPr>
        <w:pStyle w:val="Textpoznmkypodiarou"/>
        <w:spacing w:after="0" w:line="240" w:lineRule="auto"/>
        <w:rPr>
          <w:lang w:val="en-GB"/>
        </w:rPr>
      </w:pPr>
      <w:r>
        <w:rPr>
          <w:rStyle w:val="Odkaznapoznmkupodiarou"/>
        </w:rPr>
        <w:footnoteRef/>
      </w:r>
      <w:r>
        <w:t xml:space="preserve"> </w:t>
      </w:r>
      <w:r w:rsidRPr="00166BB3">
        <w:rPr>
          <w:lang w:val="en-GB"/>
        </w:rPr>
        <w:t>Delete what is inappropriate</w:t>
      </w:r>
    </w:p>
  </w:footnote>
  <w:footnote w:id="2">
    <w:p w:rsidR="00BD31E6" w:rsidRDefault="001C1C90" w:rsidP="001C1C90">
      <w:pPr>
        <w:pStyle w:val="Textpoznmkypodiarou"/>
        <w:spacing w:after="0" w:line="240" w:lineRule="auto"/>
        <w:rPr>
          <w:rFonts w:cs="Arial"/>
          <w:lang w:val="en-GB"/>
        </w:rPr>
      </w:pPr>
      <w:r w:rsidRPr="00166BB3">
        <w:rPr>
          <w:rStyle w:val="Odkaznapoznmkupodiarou"/>
          <w:lang w:val="en-GB"/>
        </w:rPr>
        <w:footnoteRef/>
      </w:r>
      <w:r w:rsidRPr="00166BB3">
        <w:rPr>
          <w:lang w:val="en-GB"/>
        </w:rPr>
        <w:t xml:space="preserve"> The first four digits under </w:t>
      </w:r>
      <w:r w:rsidRPr="00166BB3">
        <w:rPr>
          <w:rFonts w:cs="Arial"/>
          <w:lang w:val="en-GB"/>
        </w:rPr>
        <w:t xml:space="preserve">Decree No. 114/2011 Coll. of the Office of Statistics of the Slovak Republic which </w:t>
      </w:r>
    </w:p>
    <w:p w:rsidR="001C1C90" w:rsidRPr="00166BB3" w:rsidRDefault="00BD31E6" w:rsidP="001C1C90">
      <w:pPr>
        <w:pStyle w:val="Textpoznmkypodiarou"/>
        <w:spacing w:after="0" w:line="240" w:lineRule="auto"/>
        <w:rPr>
          <w:lang w:val="en-GB"/>
        </w:rPr>
      </w:pPr>
      <w:r>
        <w:rPr>
          <w:rFonts w:cs="Arial"/>
          <w:lang w:val="en-GB"/>
        </w:rPr>
        <w:t xml:space="preserve">   </w:t>
      </w:r>
      <w:r w:rsidR="001C1C90" w:rsidRPr="00166BB3">
        <w:rPr>
          <w:rFonts w:cs="Arial"/>
          <w:lang w:val="en-GB"/>
        </w:rPr>
        <w:t>issues the Statistical Classification of Branches of Education.</w:t>
      </w:r>
    </w:p>
  </w:footnote>
  <w:footnote w:id="3">
    <w:p w:rsidR="00BD31E6" w:rsidRDefault="001C1C90" w:rsidP="001C1C90">
      <w:pPr>
        <w:pStyle w:val="Textpoznmkypodiarou"/>
        <w:spacing w:after="0" w:line="240" w:lineRule="auto"/>
        <w:rPr>
          <w:lang w:val="en-GB"/>
        </w:rPr>
      </w:pPr>
      <w:r>
        <w:rPr>
          <w:rStyle w:val="Odkaznapoznmkupodiarou"/>
        </w:rPr>
        <w:footnoteRef/>
      </w:r>
      <w:r>
        <w:t xml:space="preserve"> </w:t>
      </w:r>
      <w:r w:rsidRPr="005F1086">
        <w:rPr>
          <w:lang w:val="en-GB"/>
        </w:rPr>
        <w:t xml:space="preserve">Section 4 paragraph 2 Law Act No. 211/2000 Coll. on free </w:t>
      </w:r>
      <w:r>
        <w:rPr>
          <w:lang w:val="en-GB"/>
        </w:rPr>
        <w:t>a</w:t>
      </w:r>
      <w:r w:rsidRPr="005F1086">
        <w:rPr>
          <w:lang w:val="en-GB"/>
        </w:rPr>
        <w:t xml:space="preserve">ccess to information and on the changes of and/or </w:t>
      </w:r>
    </w:p>
    <w:p w:rsidR="001C1C90" w:rsidRDefault="00BD31E6" w:rsidP="001C1C90">
      <w:pPr>
        <w:pStyle w:val="Textpoznmkypodiarou"/>
        <w:spacing w:after="0" w:line="240" w:lineRule="auto"/>
      </w:pPr>
      <w:r>
        <w:rPr>
          <w:lang w:val="en-GB"/>
        </w:rPr>
        <w:t xml:space="preserve">   </w:t>
      </w:r>
      <w:r w:rsidR="001C1C90" w:rsidRPr="005F1086">
        <w:rPr>
          <w:lang w:val="en-GB"/>
        </w:rPr>
        <w:t>amendments to some of the law acts (Freedom of Information Law Act) as amended.</w:t>
      </w:r>
    </w:p>
  </w:footnote>
  <w:footnote w:id="4">
    <w:p w:rsidR="00BD31E6" w:rsidRDefault="001C1C90" w:rsidP="001C1C90">
      <w:pPr>
        <w:pStyle w:val="Textpoznmkypodiarou"/>
        <w:spacing w:after="0" w:line="240" w:lineRule="auto"/>
        <w:rPr>
          <w:lang w:val="en-GB"/>
        </w:rPr>
      </w:pPr>
      <w:r w:rsidRPr="005F1086">
        <w:rPr>
          <w:rStyle w:val="Odkaznapoznmkupodiarou"/>
          <w:lang w:val="en-GB"/>
        </w:rPr>
        <w:footnoteRef/>
      </w:r>
      <w:r w:rsidRPr="005F1086">
        <w:rPr>
          <w:lang w:val="en-GB"/>
        </w:rPr>
        <w:t xml:space="preserve"> The </w:t>
      </w:r>
      <w:r>
        <w:rPr>
          <w:lang w:val="en-GB"/>
        </w:rPr>
        <w:t>whole number between 1 and 12,</w:t>
      </w:r>
      <w:r w:rsidRPr="005F1086">
        <w:rPr>
          <w:lang w:val="en-GB"/>
        </w:rPr>
        <w:t xml:space="preserve"> with the approval by the Rector or a person authorised by the former</w:t>
      </w:r>
      <w:r w:rsidR="00BD31E6">
        <w:rPr>
          <w:lang w:val="en-GB"/>
        </w:rPr>
        <w:t xml:space="preserve">  </w:t>
      </w:r>
    </w:p>
    <w:p w:rsidR="001C1C90" w:rsidRDefault="00BD31E6" w:rsidP="001C1C90">
      <w:pPr>
        <w:pStyle w:val="Textpoznmkypodiarou"/>
        <w:spacing w:after="0" w:line="240" w:lineRule="auto"/>
      </w:pPr>
      <w:r>
        <w:rPr>
          <w:lang w:val="en-GB"/>
        </w:rPr>
        <w:t xml:space="preserve">   from 13 to 36</w:t>
      </w:r>
      <w:r w:rsidR="001C1C90" w:rsidRPr="005F1086">
        <w:rPr>
          <w:lang w:val="en-GB"/>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C93"/>
    <w:multiLevelType w:val="hybridMultilevel"/>
    <w:tmpl w:val="FCF285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7661015"/>
    <w:multiLevelType w:val="hybridMultilevel"/>
    <w:tmpl w:val="8B3639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730083"/>
    <w:multiLevelType w:val="hybridMultilevel"/>
    <w:tmpl w:val="5F4A3098"/>
    <w:lvl w:ilvl="0" w:tplc="BC662EF2">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9BD14FC"/>
    <w:multiLevelType w:val="hybridMultilevel"/>
    <w:tmpl w:val="FCF4D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C4"/>
    <w:rsid w:val="00081ACC"/>
    <w:rsid w:val="000834C4"/>
    <w:rsid w:val="001C1C90"/>
    <w:rsid w:val="001F0E0C"/>
    <w:rsid w:val="00254F45"/>
    <w:rsid w:val="002869A4"/>
    <w:rsid w:val="00401609"/>
    <w:rsid w:val="004B1563"/>
    <w:rsid w:val="0098506F"/>
    <w:rsid w:val="00BD31E6"/>
    <w:rsid w:val="00C16D1F"/>
    <w:rsid w:val="00C748E0"/>
    <w:rsid w:val="00E23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B98F-9A31-40C0-AD6F-A3D91B0A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34C4"/>
    <w:pPr>
      <w:spacing w:after="200" w:line="276" w:lineRule="auto"/>
    </w:pPr>
    <w:rPr>
      <w:rFonts w:ascii="Calibri" w:eastAsia="Calibri" w:hAnsi="Calibri" w:cs="Times New Roman"/>
    </w:rPr>
  </w:style>
  <w:style w:type="paragraph" w:styleId="Nadpis2">
    <w:name w:val="heading 2"/>
    <w:basedOn w:val="Normlny"/>
    <w:next w:val="Normlny"/>
    <w:link w:val="Nadpis2Char"/>
    <w:qFormat/>
    <w:rsid w:val="000834C4"/>
    <w:pPr>
      <w:keepNext/>
      <w:spacing w:after="0" w:line="240" w:lineRule="auto"/>
      <w:ind w:left="2880" w:firstLine="720"/>
      <w:outlineLvl w:val="1"/>
    </w:pPr>
    <w:rPr>
      <w:rFonts w:ascii="Arial" w:eastAsia="Times New Roman" w:hAnsi="Arial" w:cs="Arial"/>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834C4"/>
    <w:rPr>
      <w:rFonts w:ascii="Arial" w:eastAsia="Times New Roman" w:hAnsi="Arial" w:cs="Arial"/>
      <w:b/>
      <w:bCs/>
      <w:sz w:val="28"/>
      <w:szCs w:val="28"/>
      <w:lang w:eastAsia="sk-SK"/>
    </w:rPr>
  </w:style>
  <w:style w:type="paragraph" w:customStyle="1" w:styleId="Default">
    <w:name w:val="Default"/>
    <w:rsid w:val="000834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M10">
    <w:name w:val="CM10"/>
    <w:basedOn w:val="Default"/>
    <w:next w:val="Default"/>
    <w:rsid w:val="000834C4"/>
    <w:pPr>
      <w:spacing w:line="276" w:lineRule="atLeast"/>
    </w:pPr>
    <w:rPr>
      <w:color w:val="auto"/>
    </w:rPr>
  </w:style>
  <w:style w:type="paragraph" w:styleId="Zkladntext">
    <w:name w:val="Body Text"/>
    <w:basedOn w:val="Normlny"/>
    <w:link w:val="ZkladntextChar"/>
    <w:rsid w:val="000834C4"/>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0834C4"/>
    <w:rPr>
      <w:rFonts w:ascii="Times New Roman" w:eastAsia="Times New Roman" w:hAnsi="Times New Roman" w:cs="Times New Roman"/>
      <w:sz w:val="24"/>
      <w:szCs w:val="24"/>
      <w:lang w:eastAsia="sk-SK"/>
    </w:rPr>
  </w:style>
  <w:style w:type="character" w:styleId="Siln">
    <w:name w:val="Strong"/>
    <w:basedOn w:val="Predvolenpsmoodseku"/>
    <w:qFormat/>
    <w:rsid w:val="000834C4"/>
    <w:rPr>
      <w:b/>
      <w:bCs/>
    </w:rPr>
  </w:style>
  <w:style w:type="paragraph" w:styleId="Odsekzoznamu">
    <w:name w:val="List Paragraph"/>
    <w:basedOn w:val="Normlny"/>
    <w:uiPriority w:val="34"/>
    <w:qFormat/>
    <w:rsid w:val="00081ACC"/>
    <w:pPr>
      <w:ind w:left="720"/>
      <w:contextualSpacing/>
    </w:pPr>
  </w:style>
  <w:style w:type="paragraph" w:styleId="Textpoznmkypodiarou">
    <w:name w:val="footnote text"/>
    <w:basedOn w:val="Normlny"/>
    <w:link w:val="TextpoznmkypodiarouChar"/>
    <w:uiPriority w:val="99"/>
    <w:semiHidden/>
    <w:unhideWhenUsed/>
    <w:rsid w:val="00081ACC"/>
    <w:rPr>
      <w:sz w:val="20"/>
      <w:szCs w:val="20"/>
    </w:rPr>
  </w:style>
  <w:style w:type="character" w:customStyle="1" w:styleId="TextpoznmkypodiarouChar">
    <w:name w:val="Text poznámky pod čiarou Char"/>
    <w:basedOn w:val="Predvolenpsmoodseku"/>
    <w:link w:val="Textpoznmkypodiarou"/>
    <w:uiPriority w:val="99"/>
    <w:semiHidden/>
    <w:rsid w:val="00081ACC"/>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081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6397</Characters>
  <Application>Microsoft Office Word</Application>
  <DocSecurity>0</DocSecurity>
  <Lines>266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Franko</dc:creator>
  <cp:keywords/>
  <dc:description/>
  <cp:lastModifiedBy>Steve Franko</cp:lastModifiedBy>
  <cp:revision>2</cp:revision>
  <dcterms:created xsi:type="dcterms:W3CDTF">2017-11-23T18:48:00Z</dcterms:created>
  <dcterms:modified xsi:type="dcterms:W3CDTF">2017-11-23T18:48:00Z</dcterms:modified>
</cp:coreProperties>
</file>