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8E" w:rsidRDefault="00E92C8E" w:rsidP="00E92C8E">
      <w:pPr>
        <w:pStyle w:val="AddressTR"/>
        <w:spacing w:after="0"/>
        <w:ind w:left="0"/>
        <w:jc w:val="center"/>
        <w:rPr>
          <w:rFonts w:asciiTheme="majorHAnsi" w:hAnsiTheme="majorHAnsi" w:cs="Tahoma"/>
          <w:b/>
          <w:sz w:val="22"/>
          <w:szCs w:val="22"/>
        </w:rPr>
      </w:pPr>
      <w:bookmarkStart w:id="0" w:name="_GoBack"/>
      <w:bookmarkEnd w:id="0"/>
    </w:p>
    <w:p w:rsidR="00E54DB3" w:rsidRDefault="00E54DB3" w:rsidP="008157C1">
      <w:pPr>
        <w:jc w:val="center"/>
        <w:rPr>
          <w:rFonts w:asciiTheme="majorHAnsi" w:hAnsiTheme="majorHAnsi" w:cstheme="minorHAnsi"/>
          <w:sz w:val="28"/>
          <w:szCs w:val="28"/>
          <w:lang w:val="en-GB"/>
        </w:rPr>
      </w:pPr>
    </w:p>
    <w:p w:rsidR="00E54DB3" w:rsidRDefault="00E54DB3" w:rsidP="008157C1">
      <w:pPr>
        <w:jc w:val="center"/>
        <w:rPr>
          <w:rFonts w:asciiTheme="majorHAnsi" w:hAnsiTheme="majorHAnsi" w:cstheme="minorHAnsi"/>
          <w:sz w:val="28"/>
          <w:szCs w:val="28"/>
          <w:lang w:val="en-GB"/>
        </w:rPr>
      </w:pPr>
    </w:p>
    <w:p w:rsidR="008157C1" w:rsidRPr="00E54DB3" w:rsidRDefault="008157C1" w:rsidP="008157C1">
      <w:pPr>
        <w:jc w:val="center"/>
        <w:rPr>
          <w:rFonts w:asciiTheme="majorHAnsi" w:hAnsiTheme="majorHAnsi" w:cstheme="minorHAnsi"/>
          <w:color w:val="31849B" w:themeColor="accent5" w:themeShade="BF"/>
          <w:sz w:val="32"/>
          <w:szCs w:val="32"/>
          <w:lang w:val="en-GB"/>
        </w:rPr>
      </w:pPr>
      <w:r w:rsidRPr="00E54DB3">
        <w:rPr>
          <w:rFonts w:asciiTheme="majorHAnsi" w:hAnsiTheme="majorHAnsi" w:cstheme="minorHAnsi"/>
          <w:sz w:val="32"/>
          <w:szCs w:val="32"/>
          <w:lang w:val="en-GB"/>
        </w:rPr>
        <w:t xml:space="preserve">Name of project: </w:t>
      </w:r>
      <w:r w:rsidRPr="00E54DB3">
        <w:rPr>
          <w:rFonts w:asciiTheme="majorHAnsi" w:hAnsiTheme="majorHAnsi"/>
          <w:b/>
          <w:color w:val="365F91" w:themeColor="accent1" w:themeShade="BF"/>
          <w:sz w:val="32"/>
          <w:szCs w:val="32"/>
          <w:lang w:val="en-GB"/>
        </w:rPr>
        <w:t>Fostering high scientific quality in protein research in Eastern Slovakia</w:t>
      </w:r>
      <w:r w:rsidRPr="00E54DB3">
        <w:rPr>
          <w:rFonts w:asciiTheme="majorHAnsi" w:hAnsiTheme="majorHAnsi" w:cstheme="minorHAnsi"/>
          <w:color w:val="31849B" w:themeColor="accent5" w:themeShade="BF"/>
          <w:sz w:val="32"/>
          <w:szCs w:val="32"/>
          <w:lang w:val="en-GB"/>
        </w:rPr>
        <w:t xml:space="preserve"> </w:t>
      </w:r>
      <w:r w:rsidRPr="00E54DB3">
        <w:rPr>
          <w:rFonts w:asciiTheme="majorHAnsi" w:hAnsiTheme="majorHAnsi" w:cstheme="minorHAnsi"/>
          <w:sz w:val="32"/>
          <w:szCs w:val="32"/>
          <w:lang w:val="en-GB"/>
        </w:rPr>
        <w:t>(</w:t>
      </w:r>
      <w:r w:rsidRPr="00E54DB3">
        <w:rPr>
          <w:rFonts w:asciiTheme="majorHAnsi" w:hAnsiTheme="majorHAnsi" w:cstheme="minorHAnsi"/>
          <w:b/>
          <w:sz w:val="32"/>
          <w:szCs w:val="32"/>
        </w:rPr>
        <w:t>CasProt</w:t>
      </w:r>
      <w:r w:rsidRPr="00E54DB3">
        <w:rPr>
          <w:rFonts w:asciiTheme="majorHAnsi" w:hAnsiTheme="majorHAnsi" w:cstheme="minorHAnsi"/>
          <w:sz w:val="32"/>
          <w:szCs w:val="32"/>
          <w:lang w:val="en-GB"/>
        </w:rPr>
        <w:t>)</w:t>
      </w:r>
    </w:p>
    <w:p w:rsidR="008157C1" w:rsidRPr="00E54DB3" w:rsidRDefault="008157C1" w:rsidP="008157C1">
      <w:pPr>
        <w:jc w:val="center"/>
        <w:rPr>
          <w:rFonts w:asciiTheme="majorHAnsi" w:hAnsiTheme="majorHAnsi" w:cstheme="minorHAnsi"/>
          <w:sz w:val="32"/>
          <w:szCs w:val="32"/>
          <w:lang w:val="en-GB"/>
        </w:rPr>
      </w:pPr>
      <w:r w:rsidRPr="00E54DB3">
        <w:rPr>
          <w:rFonts w:asciiTheme="majorHAnsi" w:hAnsiTheme="majorHAnsi" w:cstheme="minorHAnsi"/>
          <w:sz w:val="32"/>
          <w:szCs w:val="32"/>
          <w:lang w:val="en-GB"/>
        </w:rPr>
        <w:t xml:space="preserve"> No. 952333</w:t>
      </w:r>
    </w:p>
    <w:p w:rsidR="00AB538C" w:rsidRPr="0086263C" w:rsidRDefault="00AB538C" w:rsidP="00AB538C">
      <w:pPr>
        <w:jc w:val="center"/>
        <w:rPr>
          <w:rFonts w:asciiTheme="minorHAnsi" w:hAnsiTheme="minorHAnsi" w:cstheme="minorHAnsi"/>
          <w:sz w:val="26"/>
          <w:szCs w:val="26"/>
          <w:lang w:val="en-GB"/>
        </w:rPr>
      </w:pPr>
      <w:r w:rsidRPr="0086263C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</w:p>
    <w:p w:rsidR="00B36C53" w:rsidRDefault="00B36C53" w:rsidP="00B36C53">
      <w:pPr>
        <w:rPr>
          <w:lang w:val="en-GB" w:eastAsia="en-US"/>
        </w:rPr>
      </w:pPr>
    </w:p>
    <w:p w:rsidR="002A104A" w:rsidRDefault="002A104A" w:rsidP="00B36C53">
      <w:pPr>
        <w:rPr>
          <w:lang w:val="en-GB" w:eastAsia="en-US"/>
        </w:rPr>
      </w:pPr>
    </w:p>
    <w:p w:rsidR="00E54DB3" w:rsidRDefault="00E54DB3" w:rsidP="00B36C53">
      <w:pPr>
        <w:rPr>
          <w:lang w:val="en-GB" w:eastAsia="en-US"/>
        </w:rPr>
      </w:pPr>
    </w:p>
    <w:p w:rsidR="00E54DB3" w:rsidRDefault="00E54DB3" w:rsidP="00B36C53">
      <w:pPr>
        <w:rPr>
          <w:lang w:val="en-GB" w:eastAsia="en-US"/>
        </w:rPr>
      </w:pPr>
    </w:p>
    <w:p w:rsidR="009D73D6" w:rsidRDefault="009D73D6" w:rsidP="009D73D6"/>
    <w:p w:rsidR="009D73D6" w:rsidRPr="0011266E" w:rsidRDefault="009D73D6" w:rsidP="00D60C6A">
      <w:pPr>
        <w:shd w:val="clear" w:color="auto" w:fill="DBE5F1" w:themeFill="accent1" w:themeFillTint="33"/>
        <w:jc w:val="center"/>
        <w:rPr>
          <w:rFonts w:asciiTheme="majorHAnsi" w:hAnsiTheme="majorHAnsi" w:cstheme="minorHAnsi"/>
          <w:sz w:val="40"/>
          <w:szCs w:val="40"/>
        </w:rPr>
      </w:pPr>
      <w:r w:rsidRPr="0011266E">
        <w:rPr>
          <w:rFonts w:asciiTheme="majorHAnsi" w:hAnsiTheme="majorHAnsi" w:cstheme="minorHAnsi"/>
          <w:sz w:val="40"/>
          <w:szCs w:val="40"/>
        </w:rPr>
        <w:t>WP</w:t>
      </w:r>
      <w:r w:rsidR="0011266E" w:rsidRPr="0011266E">
        <w:rPr>
          <w:rFonts w:asciiTheme="majorHAnsi" w:hAnsiTheme="majorHAnsi" w:cstheme="minorHAnsi"/>
          <w:sz w:val="40"/>
          <w:szCs w:val="40"/>
        </w:rPr>
        <w:t>X</w:t>
      </w:r>
      <w:r w:rsidRPr="0011266E">
        <w:rPr>
          <w:rFonts w:asciiTheme="majorHAnsi" w:hAnsiTheme="majorHAnsi" w:cstheme="minorHAnsi"/>
          <w:sz w:val="40"/>
          <w:szCs w:val="40"/>
        </w:rPr>
        <w:t xml:space="preserve"> internal report</w:t>
      </w:r>
    </w:p>
    <w:p w:rsidR="002A104A" w:rsidRDefault="002A104A" w:rsidP="00B36C53">
      <w:pPr>
        <w:rPr>
          <w:lang w:val="en-GB" w:eastAsia="en-US"/>
        </w:rPr>
      </w:pPr>
    </w:p>
    <w:p w:rsidR="002A104A" w:rsidRDefault="002A104A" w:rsidP="00B36C53">
      <w:pPr>
        <w:rPr>
          <w:lang w:val="en-GB" w:eastAsia="en-US"/>
        </w:rPr>
      </w:pPr>
    </w:p>
    <w:p w:rsidR="002A104A" w:rsidRDefault="002A104A" w:rsidP="00B36C53">
      <w:pPr>
        <w:rPr>
          <w:lang w:val="en-GB"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44"/>
      </w:tblGrid>
      <w:tr w:rsidR="001952D2" w:rsidRPr="002604B0" w:rsidTr="00E54DB3">
        <w:tc>
          <w:tcPr>
            <w:tcW w:w="3528" w:type="dxa"/>
            <w:shd w:val="clear" w:color="auto" w:fill="B8CCE4" w:themeFill="accent1" w:themeFillTint="66"/>
          </w:tcPr>
          <w:p w:rsidR="001952D2" w:rsidRPr="0011266E" w:rsidRDefault="00CC464F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  <w:r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>Document type</w:t>
            </w:r>
          </w:p>
        </w:tc>
        <w:tc>
          <w:tcPr>
            <w:tcW w:w="5544" w:type="dxa"/>
          </w:tcPr>
          <w:p w:rsidR="001952D2" w:rsidRPr="002604B0" w:rsidRDefault="00CC464F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/>
                <w:i/>
                <w:iCs/>
                <w:lang w:val="en-GB" w:eastAsia="cs-CZ"/>
              </w:rPr>
            </w:pPr>
            <w:r w:rsidRPr="002604B0">
              <w:rPr>
                <w:rFonts w:asciiTheme="majorHAnsi" w:hAnsiTheme="majorHAnsi"/>
                <w:i/>
                <w:iCs/>
                <w:lang w:val="en-GB" w:eastAsia="cs-CZ"/>
              </w:rPr>
              <w:t>Internal report</w:t>
            </w:r>
          </w:p>
          <w:p w:rsidR="001952D2" w:rsidRPr="002604B0" w:rsidRDefault="001952D2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</w:p>
        </w:tc>
      </w:tr>
      <w:tr w:rsidR="001952D2" w:rsidRPr="002604B0" w:rsidTr="00E54DB3">
        <w:tc>
          <w:tcPr>
            <w:tcW w:w="3528" w:type="dxa"/>
            <w:shd w:val="clear" w:color="auto" w:fill="B8CCE4" w:themeFill="accent1" w:themeFillTint="66"/>
          </w:tcPr>
          <w:p w:rsidR="001952D2" w:rsidRPr="0011266E" w:rsidRDefault="00CC464F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  <w:r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>P</w:t>
            </w:r>
            <w:r w:rsidR="003E6CAD"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>e</w:t>
            </w:r>
            <w:r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>riod</w:t>
            </w:r>
          </w:p>
          <w:p w:rsidR="001952D2" w:rsidRPr="0011266E" w:rsidRDefault="001952D2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</w:p>
        </w:tc>
        <w:tc>
          <w:tcPr>
            <w:tcW w:w="5544" w:type="dxa"/>
          </w:tcPr>
          <w:p w:rsidR="001952D2" w:rsidRPr="002604B0" w:rsidRDefault="00A76D5B" w:rsidP="00206912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Cs/>
                <w:i/>
                <w:lang w:val="en-GB" w:eastAsia="cs-CZ"/>
              </w:rPr>
            </w:pPr>
            <w:r w:rsidRPr="002604B0">
              <w:rPr>
                <w:rFonts w:asciiTheme="majorHAnsi" w:hAnsiTheme="majorHAnsi"/>
                <w:i/>
                <w:iCs/>
                <w:lang w:val="en-GB" w:eastAsia="cs-CZ"/>
              </w:rPr>
              <w:t>DD-MM-YYYY - DD-MM-YYYY</w:t>
            </w:r>
          </w:p>
        </w:tc>
      </w:tr>
      <w:tr w:rsidR="001952D2" w:rsidRPr="002604B0" w:rsidTr="00E54DB3">
        <w:tc>
          <w:tcPr>
            <w:tcW w:w="3528" w:type="dxa"/>
            <w:shd w:val="clear" w:color="auto" w:fill="B8CCE4" w:themeFill="accent1" w:themeFillTint="66"/>
          </w:tcPr>
          <w:p w:rsidR="001952D2" w:rsidRPr="0011266E" w:rsidRDefault="001952D2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  <w:r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>Work</w:t>
            </w:r>
            <w:r w:rsidR="005C4B78"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 xml:space="preserve"> </w:t>
            </w:r>
            <w:r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>package number</w:t>
            </w:r>
            <w:r w:rsidR="00A76D5B"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>(s)</w:t>
            </w:r>
          </w:p>
          <w:p w:rsidR="001952D2" w:rsidRPr="0011266E" w:rsidRDefault="001952D2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</w:p>
        </w:tc>
        <w:tc>
          <w:tcPr>
            <w:tcW w:w="5544" w:type="dxa"/>
          </w:tcPr>
          <w:p w:rsidR="001952D2" w:rsidRPr="002604B0" w:rsidRDefault="009A0C5E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Cs/>
                <w:i/>
                <w:lang w:val="en-GB" w:eastAsia="cs-CZ"/>
              </w:rPr>
            </w:pPr>
            <w:r w:rsidRPr="002604B0">
              <w:rPr>
                <w:rFonts w:asciiTheme="majorHAnsi" w:hAnsiTheme="majorHAnsi" w:cs="TimesNewRomanPS-BoldMT"/>
                <w:bCs/>
                <w:i/>
                <w:lang w:val="en-GB" w:eastAsia="cs-CZ"/>
              </w:rPr>
              <w:t>WP</w:t>
            </w:r>
            <w:r w:rsidR="00BB5B92">
              <w:rPr>
                <w:rFonts w:asciiTheme="majorHAnsi" w:hAnsiTheme="majorHAnsi" w:cs="TimesNewRomanPS-BoldMT"/>
                <w:bCs/>
                <w:i/>
                <w:lang w:val="en-GB" w:eastAsia="cs-CZ"/>
              </w:rPr>
              <w:t>X</w:t>
            </w:r>
          </w:p>
        </w:tc>
      </w:tr>
      <w:tr w:rsidR="001952D2" w:rsidRPr="002604B0" w:rsidTr="00E54DB3">
        <w:tc>
          <w:tcPr>
            <w:tcW w:w="3528" w:type="dxa"/>
            <w:shd w:val="clear" w:color="auto" w:fill="B8CCE4" w:themeFill="accent1" w:themeFillTint="66"/>
          </w:tcPr>
          <w:p w:rsidR="001952D2" w:rsidRPr="0011266E" w:rsidRDefault="00A76D5B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  <w:r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>Beneficiary</w:t>
            </w:r>
          </w:p>
          <w:p w:rsidR="001952D2" w:rsidRPr="0011266E" w:rsidRDefault="001952D2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</w:p>
        </w:tc>
        <w:tc>
          <w:tcPr>
            <w:tcW w:w="5544" w:type="dxa"/>
          </w:tcPr>
          <w:p w:rsidR="001952D2" w:rsidRPr="002604B0" w:rsidRDefault="001952D2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Cs/>
                <w:i/>
                <w:lang w:val="en-GB" w:eastAsia="cs-CZ"/>
              </w:rPr>
            </w:pPr>
          </w:p>
        </w:tc>
      </w:tr>
      <w:tr w:rsidR="001952D2" w:rsidRPr="002604B0" w:rsidTr="00E54DB3">
        <w:tc>
          <w:tcPr>
            <w:tcW w:w="3528" w:type="dxa"/>
            <w:shd w:val="clear" w:color="auto" w:fill="B8CCE4" w:themeFill="accent1" w:themeFillTint="66"/>
          </w:tcPr>
          <w:p w:rsidR="001952D2" w:rsidRPr="0011266E" w:rsidRDefault="001952D2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  <w:r w:rsidRPr="0011266E">
              <w:rPr>
                <w:rFonts w:asciiTheme="majorHAnsi" w:hAnsiTheme="majorHAnsi" w:cs="TimesNewRomanPS-BoldMT"/>
                <w:b/>
                <w:bCs/>
                <w:lang w:val="en-GB" w:eastAsia="cs-CZ"/>
              </w:rPr>
              <w:t>Author(s)</w:t>
            </w:r>
          </w:p>
          <w:p w:rsidR="001952D2" w:rsidRPr="0011266E" w:rsidRDefault="001952D2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/>
                <w:bCs/>
                <w:lang w:val="en-GB" w:eastAsia="cs-CZ"/>
              </w:rPr>
            </w:pPr>
          </w:p>
        </w:tc>
        <w:tc>
          <w:tcPr>
            <w:tcW w:w="5544" w:type="dxa"/>
          </w:tcPr>
          <w:p w:rsidR="001952D2" w:rsidRPr="002604B0" w:rsidRDefault="001952D2" w:rsidP="00892B83">
            <w:pPr>
              <w:autoSpaceDE w:val="0"/>
              <w:autoSpaceDN w:val="0"/>
              <w:adjustRightInd w:val="0"/>
              <w:spacing w:before="0"/>
              <w:rPr>
                <w:rFonts w:asciiTheme="majorHAnsi" w:hAnsiTheme="majorHAnsi" w:cs="TimesNewRomanPS-BoldMT"/>
                <w:bCs/>
                <w:i/>
                <w:lang w:val="en-GB" w:eastAsia="cs-CZ"/>
              </w:rPr>
            </w:pPr>
          </w:p>
        </w:tc>
      </w:tr>
    </w:tbl>
    <w:p w:rsidR="00CC464F" w:rsidRPr="002604B0" w:rsidRDefault="00CC464F" w:rsidP="000C28EC">
      <w:pPr>
        <w:rPr>
          <w:rFonts w:asciiTheme="majorHAnsi" w:hAnsiTheme="majorHAnsi"/>
          <w:b/>
          <w:bCs/>
          <w:sz w:val="24"/>
          <w:lang w:val="en-GB"/>
        </w:rPr>
      </w:pPr>
    </w:p>
    <w:p w:rsidR="002604B0" w:rsidRDefault="002604B0">
      <w:pPr>
        <w:spacing w:before="0"/>
        <w:jc w:val="left"/>
        <w:rPr>
          <w:rFonts w:asciiTheme="majorHAnsi" w:hAnsiTheme="majorHAnsi" w:cs="Arial"/>
          <w:b/>
          <w:bCs/>
          <w:color w:val="800000"/>
          <w:kern w:val="32"/>
          <w:sz w:val="32"/>
          <w:szCs w:val="32"/>
          <w:lang w:val="en-GB" w:eastAsia="en-GB"/>
        </w:rPr>
      </w:pPr>
      <w:bookmarkStart w:id="1" w:name="_Toc225666901"/>
      <w:bookmarkStart w:id="2" w:name="_Toc233627668"/>
      <w:r>
        <w:rPr>
          <w:rFonts w:asciiTheme="majorHAnsi" w:hAnsiTheme="majorHAnsi"/>
        </w:rPr>
        <w:br w:type="page"/>
      </w:r>
    </w:p>
    <w:p w:rsidR="00F60004" w:rsidRPr="005C4B78" w:rsidRDefault="00014B68" w:rsidP="00C20EF1">
      <w:pPr>
        <w:pStyle w:val="Nadpis1"/>
        <w:numPr>
          <w:ilvl w:val="0"/>
          <w:numId w:val="0"/>
        </w:numPr>
        <w:rPr>
          <w:rFonts w:asciiTheme="majorHAnsi" w:hAnsiTheme="majorHAnsi"/>
          <w:color w:val="365F91" w:themeColor="accent1" w:themeShade="BF"/>
        </w:rPr>
      </w:pPr>
      <w:r w:rsidRPr="005C4B78">
        <w:rPr>
          <w:rFonts w:asciiTheme="majorHAnsi" w:hAnsiTheme="majorHAnsi"/>
          <w:color w:val="365F91" w:themeColor="accent1" w:themeShade="BF"/>
        </w:rPr>
        <w:lastRenderedPageBreak/>
        <w:t>Work p</w:t>
      </w:r>
      <w:r w:rsidR="00CC464F" w:rsidRPr="005C4B78">
        <w:rPr>
          <w:rFonts w:asciiTheme="majorHAnsi" w:hAnsiTheme="majorHAnsi"/>
          <w:color w:val="365F91" w:themeColor="accent1" w:themeShade="BF"/>
        </w:rPr>
        <w:t xml:space="preserve">rogress </w:t>
      </w:r>
      <w:r w:rsidR="00D5132D" w:rsidRPr="005C4B78">
        <w:rPr>
          <w:rFonts w:asciiTheme="majorHAnsi" w:hAnsiTheme="majorHAnsi"/>
          <w:color w:val="365F91" w:themeColor="accent1" w:themeShade="BF"/>
        </w:rPr>
        <w:t xml:space="preserve">and achievements during </w:t>
      </w:r>
      <w:r w:rsidR="00CC464F" w:rsidRPr="005C4B78">
        <w:rPr>
          <w:rFonts w:asciiTheme="majorHAnsi" w:hAnsiTheme="majorHAnsi"/>
          <w:color w:val="365F91" w:themeColor="accent1" w:themeShade="BF"/>
        </w:rPr>
        <w:t xml:space="preserve">the </w:t>
      </w:r>
      <w:bookmarkEnd w:id="1"/>
      <w:bookmarkEnd w:id="2"/>
      <w:r w:rsidR="001D07A9">
        <w:rPr>
          <w:rFonts w:asciiTheme="majorHAnsi" w:hAnsiTheme="majorHAnsi"/>
          <w:color w:val="365F91" w:themeColor="accent1" w:themeShade="BF"/>
        </w:rPr>
        <w:t>M01-M07</w:t>
      </w:r>
    </w:p>
    <w:p w:rsidR="00227249" w:rsidRPr="002604B0" w:rsidRDefault="00D5132D" w:rsidP="00227249">
      <w:pPr>
        <w:pStyle w:val="Nadpis2"/>
        <w:rPr>
          <w:rFonts w:asciiTheme="majorHAnsi" w:hAnsiTheme="majorHAnsi"/>
        </w:rPr>
      </w:pPr>
      <w:bookmarkStart w:id="3" w:name="_Toc225666902"/>
      <w:r w:rsidRPr="002604B0">
        <w:rPr>
          <w:rFonts w:asciiTheme="majorHAnsi" w:hAnsiTheme="majorHAnsi"/>
        </w:rPr>
        <w:t>Summary of progress towards objectives</w:t>
      </w:r>
    </w:p>
    <w:p w:rsidR="002604B0" w:rsidRPr="002604B0" w:rsidRDefault="002604B0" w:rsidP="005C4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Theme="majorHAnsi" w:hAnsiTheme="majorHAnsi"/>
        </w:rPr>
      </w:pPr>
      <w:r w:rsidRPr="002604B0">
        <w:rPr>
          <w:rFonts w:asciiTheme="majorHAnsi" w:hAnsiTheme="majorHAnsi"/>
        </w:rPr>
        <w:t>Descibe shortly the overall objectives for the period and the progress towards them, concentrating on:</w:t>
      </w:r>
    </w:p>
    <w:p w:rsidR="002604B0" w:rsidRPr="002604B0" w:rsidRDefault="002604B0" w:rsidP="005C4B78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20"/>
          <w:tab w:val="num" w:pos="284"/>
        </w:tabs>
        <w:spacing w:before="0"/>
        <w:ind w:hanging="720"/>
        <w:jc w:val="left"/>
        <w:rPr>
          <w:rFonts w:asciiTheme="majorHAnsi" w:hAnsiTheme="majorHAnsi"/>
        </w:rPr>
      </w:pPr>
      <w:r w:rsidRPr="002604B0">
        <w:rPr>
          <w:rFonts w:asciiTheme="majorHAnsi" w:hAnsiTheme="majorHAnsi"/>
        </w:rPr>
        <w:t>Technical aspects</w:t>
      </w:r>
    </w:p>
    <w:p w:rsidR="002604B0" w:rsidRPr="002604B0" w:rsidRDefault="002604B0" w:rsidP="005C4B78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20"/>
          <w:tab w:val="num" w:pos="284"/>
        </w:tabs>
        <w:spacing w:before="0"/>
        <w:ind w:hanging="720"/>
        <w:jc w:val="left"/>
        <w:rPr>
          <w:rFonts w:asciiTheme="majorHAnsi" w:hAnsiTheme="majorHAnsi"/>
        </w:rPr>
      </w:pPr>
      <w:r w:rsidRPr="002604B0">
        <w:rPr>
          <w:rFonts w:asciiTheme="majorHAnsi" w:hAnsiTheme="majorHAnsi"/>
        </w:rPr>
        <w:t>Management and partnership aspects</w:t>
      </w:r>
    </w:p>
    <w:p w:rsidR="002604B0" w:rsidRPr="002604B0" w:rsidRDefault="002604B0" w:rsidP="00D5132D">
      <w:pPr>
        <w:rPr>
          <w:rFonts w:asciiTheme="majorHAnsi" w:hAnsiTheme="majorHAnsi"/>
          <w:i/>
          <w:lang w:val="en-GB"/>
        </w:rPr>
      </w:pPr>
    </w:p>
    <w:p w:rsidR="00D5132D" w:rsidRPr="002604B0" w:rsidRDefault="00D5132D" w:rsidP="00D5132D">
      <w:pPr>
        <w:rPr>
          <w:rFonts w:asciiTheme="majorHAnsi" w:hAnsiTheme="majorHAnsi"/>
          <w:i/>
          <w:lang w:val="en-GB"/>
        </w:rPr>
      </w:pPr>
      <w:r w:rsidRPr="002604B0">
        <w:rPr>
          <w:rFonts w:asciiTheme="majorHAnsi" w:hAnsiTheme="majorHAnsi"/>
          <w:i/>
          <w:lang w:val="en-GB"/>
        </w:rPr>
        <w:t xml:space="preserve"> If appropriate the description may be broken down into task level.</w:t>
      </w:r>
    </w:p>
    <w:p w:rsidR="002604B0" w:rsidRPr="002604B0" w:rsidRDefault="002604B0" w:rsidP="00D5132D">
      <w:pPr>
        <w:rPr>
          <w:rFonts w:asciiTheme="majorHAnsi" w:hAnsiTheme="majorHAnsi"/>
          <w:i/>
          <w:lang w:val="en-GB"/>
        </w:rPr>
      </w:pPr>
      <w:r w:rsidRPr="002604B0">
        <w:rPr>
          <w:rFonts w:asciiTheme="majorHAnsi" w:hAnsiTheme="majorHAnsi"/>
          <w:i/>
          <w:lang w:val="en-GB"/>
        </w:rPr>
        <w:t xml:space="preserve">Please use the </w:t>
      </w:r>
      <w:r w:rsidR="00A91F47">
        <w:rPr>
          <w:rFonts w:asciiTheme="majorHAnsi" w:hAnsiTheme="majorHAnsi"/>
          <w:i/>
          <w:lang w:val="en-GB"/>
        </w:rPr>
        <w:t>minutes of the meetings, the DoA</w:t>
      </w:r>
      <w:r w:rsidRPr="002604B0">
        <w:rPr>
          <w:rFonts w:asciiTheme="majorHAnsi" w:hAnsiTheme="majorHAnsi"/>
          <w:i/>
          <w:lang w:val="en-GB"/>
        </w:rPr>
        <w:t xml:space="preserve"> and any other relevant task description document for reference.</w:t>
      </w:r>
    </w:p>
    <w:p w:rsidR="002D60F1" w:rsidRPr="002604B0" w:rsidRDefault="002D60F1" w:rsidP="002604B0">
      <w:pPr>
        <w:rPr>
          <w:rFonts w:asciiTheme="majorHAnsi" w:hAnsiTheme="majorHAnsi"/>
          <w:lang w:val="en-GB"/>
        </w:rPr>
      </w:pPr>
    </w:p>
    <w:p w:rsidR="002B587F" w:rsidRPr="002604B0" w:rsidRDefault="00D5132D" w:rsidP="002B587F">
      <w:pPr>
        <w:pStyle w:val="Nadpis2"/>
        <w:rPr>
          <w:rFonts w:asciiTheme="majorHAnsi" w:hAnsiTheme="majorHAnsi"/>
        </w:rPr>
      </w:pPr>
      <w:r w:rsidRPr="002604B0">
        <w:rPr>
          <w:rFonts w:asciiTheme="majorHAnsi" w:hAnsiTheme="majorHAnsi"/>
        </w:rPr>
        <w:t>Results</w:t>
      </w:r>
    </w:p>
    <w:p w:rsidR="002604B0" w:rsidRDefault="002604B0" w:rsidP="00483315">
      <w:pPr>
        <w:rPr>
          <w:rFonts w:asciiTheme="majorHAnsi" w:hAnsiTheme="majorHAnsi"/>
          <w:i/>
          <w:lang w:val="en-GB"/>
        </w:rPr>
      </w:pPr>
    </w:p>
    <w:p w:rsidR="002604B0" w:rsidRPr="002604B0" w:rsidRDefault="002604B0" w:rsidP="005C4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Theme="majorHAnsi" w:hAnsiTheme="majorHAnsi"/>
        </w:rPr>
      </w:pPr>
      <w:r w:rsidRPr="002604B0">
        <w:rPr>
          <w:rFonts w:asciiTheme="majorHAnsi" w:hAnsiTheme="majorHAnsi"/>
        </w:rPr>
        <w:t xml:space="preserve">Descibe the </w:t>
      </w:r>
      <w:r>
        <w:rPr>
          <w:rFonts w:asciiTheme="majorHAnsi" w:hAnsiTheme="majorHAnsi"/>
        </w:rPr>
        <w:t>achievements</w:t>
      </w:r>
      <w:r w:rsidRPr="002604B0">
        <w:rPr>
          <w:rFonts w:asciiTheme="majorHAnsi" w:hAnsiTheme="majorHAnsi"/>
        </w:rPr>
        <w:t>, concentrating on:</w:t>
      </w:r>
    </w:p>
    <w:p w:rsidR="002604B0" w:rsidRPr="002604B0" w:rsidRDefault="002604B0" w:rsidP="005C4B78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20"/>
          <w:tab w:val="num" w:pos="284"/>
        </w:tabs>
        <w:spacing w:before="0"/>
        <w:ind w:hanging="720"/>
        <w:jc w:val="left"/>
        <w:rPr>
          <w:rFonts w:asciiTheme="majorHAnsi" w:hAnsiTheme="majorHAnsi"/>
        </w:rPr>
      </w:pPr>
      <w:r w:rsidRPr="002604B0">
        <w:rPr>
          <w:rFonts w:asciiTheme="majorHAnsi" w:hAnsiTheme="majorHAnsi"/>
        </w:rPr>
        <w:t>Technical</w:t>
      </w:r>
      <w:r>
        <w:rPr>
          <w:rFonts w:asciiTheme="majorHAnsi" w:hAnsiTheme="majorHAnsi"/>
        </w:rPr>
        <w:t>/Scientific</w:t>
      </w:r>
      <w:r w:rsidRPr="002604B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results</w:t>
      </w:r>
    </w:p>
    <w:p w:rsidR="002604B0" w:rsidRPr="002604B0" w:rsidRDefault="002604B0" w:rsidP="005C4B78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20"/>
          <w:tab w:val="num" w:pos="284"/>
        </w:tabs>
        <w:spacing w:before="0"/>
        <w:ind w:hanging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Verification data (statistics, visual introduction, pictures, any other data)</w:t>
      </w:r>
    </w:p>
    <w:p w:rsidR="002604B0" w:rsidRDefault="002604B0" w:rsidP="005C4B78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20"/>
          <w:tab w:val="num" w:pos="284"/>
        </w:tabs>
        <w:spacing w:before="0"/>
        <w:ind w:hanging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Clear references to deliverables and milestones</w:t>
      </w:r>
    </w:p>
    <w:p w:rsidR="00BB5B92" w:rsidRPr="002604B0" w:rsidRDefault="00BB5B92" w:rsidP="005C4B78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20"/>
          <w:tab w:val="num" w:pos="284"/>
        </w:tabs>
        <w:spacing w:before="0"/>
        <w:ind w:hanging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Dissemination/Exploitation</w:t>
      </w:r>
      <w:r w:rsidR="008D2402">
        <w:rPr>
          <w:rFonts w:asciiTheme="majorHAnsi" w:hAnsiTheme="majorHAnsi"/>
        </w:rPr>
        <w:t>*</w:t>
      </w:r>
    </w:p>
    <w:p w:rsidR="003E6CAD" w:rsidRPr="002604B0" w:rsidRDefault="002B587F" w:rsidP="00483315">
      <w:pPr>
        <w:rPr>
          <w:rFonts w:asciiTheme="majorHAnsi" w:hAnsiTheme="majorHAnsi"/>
          <w:i/>
          <w:lang w:val="en-GB"/>
        </w:rPr>
      </w:pPr>
      <w:r w:rsidRPr="002604B0">
        <w:rPr>
          <w:rFonts w:asciiTheme="majorHAnsi" w:hAnsiTheme="majorHAnsi"/>
          <w:i/>
          <w:lang w:val="en-GB"/>
        </w:rPr>
        <w:t xml:space="preserve">Highlight </w:t>
      </w:r>
      <w:r w:rsidR="00D5132D" w:rsidRPr="002604B0">
        <w:rPr>
          <w:rFonts w:asciiTheme="majorHAnsi" w:hAnsiTheme="majorHAnsi"/>
          <w:i/>
          <w:lang w:val="en-GB"/>
        </w:rPr>
        <w:t xml:space="preserve">clearly </w:t>
      </w:r>
      <w:r w:rsidRPr="002604B0">
        <w:rPr>
          <w:rFonts w:asciiTheme="majorHAnsi" w:hAnsiTheme="majorHAnsi"/>
          <w:i/>
          <w:lang w:val="en-GB"/>
        </w:rPr>
        <w:t xml:space="preserve">any significant </w:t>
      </w:r>
      <w:r w:rsidR="00D5132D" w:rsidRPr="002604B0">
        <w:rPr>
          <w:rFonts w:asciiTheme="majorHAnsi" w:hAnsiTheme="majorHAnsi"/>
          <w:i/>
          <w:lang w:val="en-GB"/>
        </w:rPr>
        <w:t>results</w:t>
      </w:r>
      <w:r w:rsidRPr="002604B0">
        <w:rPr>
          <w:rFonts w:asciiTheme="majorHAnsi" w:hAnsiTheme="majorHAnsi"/>
          <w:i/>
          <w:lang w:val="en-GB"/>
        </w:rPr>
        <w:t xml:space="preserve"> occurred within the work</w:t>
      </w:r>
      <w:r w:rsidR="00CC6E21" w:rsidRPr="002604B0">
        <w:rPr>
          <w:rFonts w:asciiTheme="majorHAnsi" w:hAnsiTheme="majorHAnsi"/>
          <w:i/>
          <w:lang w:val="en-GB"/>
        </w:rPr>
        <w:t xml:space="preserve"> </w:t>
      </w:r>
      <w:r w:rsidRPr="002604B0">
        <w:rPr>
          <w:rFonts w:asciiTheme="majorHAnsi" w:hAnsiTheme="majorHAnsi"/>
          <w:i/>
          <w:lang w:val="en-GB"/>
        </w:rPr>
        <w:t>package</w:t>
      </w:r>
      <w:r w:rsidR="002604B0" w:rsidRPr="002604B0">
        <w:rPr>
          <w:rFonts w:asciiTheme="majorHAnsi" w:hAnsiTheme="majorHAnsi"/>
          <w:i/>
          <w:lang w:val="en-GB"/>
        </w:rPr>
        <w:t xml:space="preserve"> you are leading or where you are a major contributor</w:t>
      </w:r>
    </w:p>
    <w:p w:rsidR="002604B0" w:rsidRPr="00BB5B92" w:rsidRDefault="008D2402" w:rsidP="00BB5B92">
      <w:pPr>
        <w:rPr>
          <w:rFonts w:asciiTheme="majorHAnsi" w:hAnsiTheme="majorHAnsi"/>
          <w:i/>
          <w:lang w:val="en-GB"/>
        </w:rPr>
      </w:pPr>
      <w:r>
        <w:rPr>
          <w:rFonts w:asciiTheme="majorHAnsi" w:hAnsiTheme="majorHAnsi"/>
          <w:i/>
          <w:highlight w:val="lightGray"/>
          <w:lang w:val="en-GB"/>
        </w:rPr>
        <w:t>*</w:t>
      </w:r>
      <w:r w:rsidR="002604B0" w:rsidRPr="001D07A9">
        <w:rPr>
          <w:rFonts w:asciiTheme="majorHAnsi" w:hAnsiTheme="majorHAnsi"/>
          <w:i/>
          <w:highlight w:val="lightGray"/>
          <w:lang w:val="en-GB"/>
        </w:rPr>
        <w:t>Please be reminded that dissemination</w:t>
      </w:r>
      <w:r w:rsidR="00BB5B92" w:rsidRPr="001D07A9">
        <w:rPr>
          <w:rFonts w:asciiTheme="majorHAnsi" w:hAnsiTheme="majorHAnsi"/>
          <w:i/>
          <w:highlight w:val="lightGray"/>
          <w:lang w:val="en-GB"/>
        </w:rPr>
        <w:t>/exploitation</w:t>
      </w:r>
      <w:r w:rsidR="002604B0" w:rsidRPr="001D07A9">
        <w:rPr>
          <w:rFonts w:asciiTheme="majorHAnsi" w:hAnsiTheme="majorHAnsi"/>
          <w:i/>
          <w:highlight w:val="lightGray"/>
          <w:lang w:val="en-GB"/>
        </w:rPr>
        <w:t xml:space="preserve"> related activities should be reported as well.</w:t>
      </w:r>
      <w:r>
        <w:rPr>
          <w:rFonts w:asciiTheme="majorHAnsi" w:hAnsiTheme="majorHAnsi"/>
          <w:i/>
          <w:highlight w:val="lightGray"/>
          <w:lang w:val="en-GB"/>
        </w:rPr>
        <w:t xml:space="preserve"> – See also the </w:t>
      </w:r>
      <w:r w:rsidR="007C1210" w:rsidRPr="001D07A9">
        <w:rPr>
          <w:rFonts w:asciiTheme="majorHAnsi" w:hAnsiTheme="majorHAnsi"/>
          <w:i/>
          <w:highlight w:val="lightGray"/>
          <w:lang w:val="en-GB"/>
        </w:rPr>
        <w:t>excel shee</w:t>
      </w:r>
      <w:r>
        <w:rPr>
          <w:rFonts w:asciiTheme="majorHAnsi" w:hAnsiTheme="majorHAnsi"/>
          <w:i/>
          <w:highlight w:val="lightGray"/>
          <w:lang w:val="en-GB"/>
        </w:rPr>
        <w:t xml:space="preserve">t “Dissemination_communication_exploatation_report” sheet on </w:t>
      </w:r>
      <w:r w:rsidRPr="008D2402">
        <w:rPr>
          <w:rFonts w:asciiTheme="majorHAnsi" w:hAnsiTheme="majorHAnsi"/>
          <w:i/>
          <w:highlight w:val="lightGray"/>
          <w:lang w:val="en-GB"/>
        </w:rPr>
        <w:t>MS Teams platform</w:t>
      </w:r>
      <w:r>
        <w:rPr>
          <w:rFonts w:asciiTheme="majorHAnsi" w:hAnsiTheme="majorHAnsi"/>
          <w:i/>
          <w:lang w:val="en-GB"/>
        </w:rPr>
        <w:t>.</w:t>
      </w:r>
    </w:p>
    <w:p w:rsidR="000B03E8" w:rsidRPr="002604B0" w:rsidRDefault="000B03E8" w:rsidP="007012E4">
      <w:pPr>
        <w:pStyle w:val="Nadpis2"/>
        <w:rPr>
          <w:rFonts w:asciiTheme="majorHAnsi" w:hAnsiTheme="majorHAnsi"/>
        </w:rPr>
      </w:pPr>
      <w:r w:rsidRPr="002604B0">
        <w:rPr>
          <w:rFonts w:asciiTheme="majorHAnsi" w:hAnsiTheme="majorHAnsi"/>
        </w:rPr>
        <w:t>Status of deliverables</w:t>
      </w:r>
    </w:p>
    <w:p w:rsidR="000B03E8" w:rsidRPr="002604B0" w:rsidRDefault="007012E4" w:rsidP="002B3FFF">
      <w:pPr>
        <w:rPr>
          <w:rFonts w:asciiTheme="majorHAnsi" w:hAnsiTheme="majorHAnsi"/>
          <w:i/>
          <w:lang w:val="en-GB"/>
        </w:rPr>
      </w:pPr>
      <w:r w:rsidRPr="002604B0">
        <w:rPr>
          <w:rFonts w:asciiTheme="majorHAnsi" w:hAnsiTheme="majorHAnsi"/>
          <w:i/>
          <w:lang w:val="en-GB"/>
        </w:rPr>
        <w:t>Give an overview of the status of internal and external deliverables.</w:t>
      </w:r>
    </w:p>
    <w:p w:rsidR="00B97A5C" w:rsidRPr="002604B0" w:rsidRDefault="00B97A5C" w:rsidP="002B3FFF">
      <w:pPr>
        <w:rPr>
          <w:rFonts w:asciiTheme="majorHAnsi" w:hAnsiTheme="majorHAnsi"/>
          <w:i/>
          <w:lang w:val="en-GB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76"/>
        <w:gridCol w:w="1107"/>
        <w:gridCol w:w="833"/>
        <w:gridCol w:w="832"/>
        <w:gridCol w:w="970"/>
        <w:gridCol w:w="1796"/>
      </w:tblGrid>
      <w:tr w:rsidR="00D80BA3" w:rsidRPr="002604B0" w:rsidTr="005C4B78">
        <w:tc>
          <w:tcPr>
            <w:tcW w:w="7478" w:type="dxa"/>
            <w:gridSpan w:val="6"/>
            <w:shd w:val="clear" w:color="auto" w:fill="B8CCE4" w:themeFill="accent1" w:themeFillTint="66"/>
          </w:tcPr>
          <w:p w:rsidR="00D80BA3" w:rsidRPr="002604B0" w:rsidRDefault="00D80BA3" w:rsidP="00B97A5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Status of Deliverables</w:t>
            </w:r>
          </w:p>
        </w:tc>
        <w:tc>
          <w:tcPr>
            <w:tcW w:w="1844" w:type="dxa"/>
            <w:shd w:val="clear" w:color="auto" w:fill="B8CCE4" w:themeFill="accent1" w:themeFillTint="66"/>
          </w:tcPr>
          <w:p w:rsidR="00D80BA3" w:rsidRPr="002604B0" w:rsidRDefault="00D80BA3" w:rsidP="008D2402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8"/>
                <w:szCs w:val="28"/>
                <w:u w:val="single"/>
                <w:lang w:val="en-GB"/>
              </w:rPr>
              <w:t>M</w:t>
            </w:r>
            <w:r w:rsidR="008D2402">
              <w:rPr>
                <w:rFonts w:asciiTheme="majorHAnsi" w:hAnsiTheme="majorHAnsi"/>
                <w:b/>
                <w:sz w:val="28"/>
                <w:szCs w:val="28"/>
                <w:u w:val="single"/>
                <w:lang w:val="en-GB"/>
              </w:rPr>
              <w:t>7</w:t>
            </w:r>
          </w:p>
        </w:tc>
      </w:tr>
      <w:tr w:rsidR="00B97A5C" w:rsidRPr="002604B0" w:rsidTr="005C4B78">
        <w:tc>
          <w:tcPr>
            <w:tcW w:w="797" w:type="dxa"/>
            <w:shd w:val="clear" w:color="auto" w:fill="B8CCE4" w:themeFill="accent1" w:themeFillTint="66"/>
          </w:tcPr>
          <w:p w:rsidR="00B97A5C" w:rsidRPr="002604B0" w:rsidRDefault="00B97A5C" w:rsidP="00B97A5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Ref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:rsidR="00B97A5C" w:rsidRPr="002604B0" w:rsidRDefault="00B97A5C" w:rsidP="00B97A5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B97A5C" w:rsidRPr="002604B0" w:rsidRDefault="00B97A5C" w:rsidP="00B97A5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Delivery Date Planne</w:t>
            </w:r>
            <w:r w:rsidR="00D80BA3" w:rsidRPr="002604B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d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B97A5C" w:rsidRPr="002604B0" w:rsidRDefault="00D80BA3" w:rsidP="00B97A5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Actual delivery date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B97A5C" w:rsidRPr="002604B0" w:rsidRDefault="00B97A5C" w:rsidP="00B97A5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Resp.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B97A5C" w:rsidRPr="002604B0" w:rsidRDefault="00B97A5C" w:rsidP="00B97A5C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0"/>
                <w:szCs w:val="20"/>
                <w:u w:val="single"/>
                <w:lang w:val="en-GB"/>
              </w:rPr>
              <w:t>I</w:t>
            </w:r>
            <w:r w:rsidRPr="002604B0">
              <w:rPr>
                <w:rFonts w:asciiTheme="majorHAnsi" w:hAnsiTheme="majorHAnsi"/>
                <w:sz w:val="20"/>
                <w:szCs w:val="20"/>
                <w:lang w:val="en-GB"/>
              </w:rPr>
              <w:t>nternal/</w:t>
            </w:r>
          </w:p>
          <w:p w:rsidR="00B97A5C" w:rsidRPr="002604B0" w:rsidRDefault="00B97A5C" w:rsidP="00B97A5C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0"/>
                <w:szCs w:val="20"/>
                <w:u w:val="single"/>
                <w:lang w:val="en-GB"/>
              </w:rPr>
              <w:t>E</w:t>
            </w:r>
            <w:r w:rsidRPr="002604B0">
              <w:rPr>
                <w:rFonts w:asciiTheme="majorHAnsi" w:hAnsiTheme="majorHAnsi"/>
                <w:sz w:val="20"/>
                <w:szCs w:val="20"/>
                <w:lang w:val="en-GB"/>
              </w:rPr>
              <w:t>xternal</w:t>
            </w:r>
          </w:p>
        </w:tc>
        <w:tc>
          <w:tcPr>
            <w:tcW w:w="1844" w:type="dxa"/>
            <w:shd w:val="clear" w:color="auto" w:fill="B8CCE4" w:themeFill="accent1" w:themeFillTint="66"/>
          </w:tcPr>
          <w:p w:rsidR="00B97A5C" w:rsidRPr="002604B0" w:rsidRDefault="002604B0" w:rsidP="00B97A5C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val="en-GB"/>
              </w:rPr>
            </w:pPr>
            <w:r w:rsidRPr="002604B0">
              <w:rPr>
                <w:rFonts w:asciiTheme="majorHAnsi" w:hAnsiTheme="majorHAnsi"/>
                <w:b/>
                <w:sz w:val="20"/>
                <w:szCs w:val="20"/>
                <w:u w:val="single"/>
                <w:lang w:val="en-GB"/>
              </w:rPr>
              <w:t>Status</w:t>
            </w:r>
          </w:p>
        </w:tc>
      </w:tr>
      <w:tr w:rsidR="00B97A5C" w:rsidRPr="002604B0" w:rsidTr="00D80BA3">
        <w:tc>
          <w:tcPr>
            <w:tcW w:w="797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285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851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Cs/>
                <w:lang w:val="en-GB"/>
              </w:rPr>
            </w:pPr>
          </w:p>
        </w:tc>
        <w:tc>
          <w:tcPr>
            <w:tcW w:w="850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B97A5C" w:rsidRPr="002604B0" w:rsidTr="00D80BA3">
        <w:tc>
          <w:tcPr>
            <w:tcW w:w="797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285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851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Cs/>
                <w:lang w:val="en-GB"/>
              </w:rPr>
            </w:pPr>
          </w:p>
        </w:tc>
        <w:tc>
          <w:tcPr>
            <w:tcW w:w="850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B97A5C" w:rsidRPr="002604B0" w:rsidTr="00D80BA3">
        <w:tc>
          <w:tcPr>
            <w:tcW w:w="797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285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851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Cs/>
                <w:lang w:val="en-GB"/>
              </w:rPr>
            </w:pPr>
          </w:p>
        </w:tc>
        <w:tc>
          <w:tcPr>
            <w:tcW w:w="850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B97A5C" w:rsidRPr="002604B0" w:rsidTr="00D80BA3">
        <w:tc>
          <w:tcPr>
            <w:tcW w:w="797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285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134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851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Cs/>
                <w:lang w:val="en-GB"/>
              </w:rPr>
            </w:pPr>
          </w:p>
        </w:tc>
        <w:tc>
          <w:tcPr>
            <w:tcW w:w="850" w:type="dxa"/>
          </w:tcPr>
          <w:p w:rsidR="00B97A5C" w:rsidRPr="002604B0" w:rsidRDefault="00B97A5C" w:rsidP="00B97A5C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B97A5C" w:rsidRPr="002604B0" w:rsidRDefault="00B97A5C" w:rsidP="00B97A5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4" w:type="dxa"/>
          </w:tcPr>
          <w:p w:rsidR="00B97A5C" w:rsidRPr="002604B0" w:rsidRDefault="00B97A5C" w:rsidP="00B626B1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:rsidR="008F5D0C" w:rsidRPr="002604B0" w:rsidRDefault="008F5D0C" w:rsidP="002B3FFF">
      <w:pPr>
        <w:rPr>
          <w:rFonts w:asciiTheme="majorHAnsi" w:hAnsiTheme="majorHAnsi"/>
          <w:lang w:val="en-GB"/>
        </w:rPr>
      </w:pPr>
    </w:p>
    <w:p w:rsidR="000B03E8" w:rsidRPr="005C4B78" w:rsidRDefault="000B03E8" w:rsidP="000B03E8">
      <w:pPr>
        <w:pStyle w:val="Nadpis1"/>
        <w:numPr>
          <w:ilvl w:val="0"/>
          <w:numId w:val="0"/>
        </w:numPr>
        <w:rPr>
          <w:rFonts w:asciiTheme="majorHAnsi" w:hAnsiTheme="majorHAnsi"/>
          <w:color w:val="365F91" w:themeColor="accent1" w:themeShade="BF"/>
        </w:rPr>
      </w:pPr>
      <w:r w:rsidRPr="005C4B78">
        <w:rPr>
          <w:rFonts w:asciiTheme="majorHAnsi" w:hAnsiTheme="majorHAnsi"/>
          <w:color w:val="365F91" w:themeColor="accent1" w:themeShade="BF"/>
        </w:rPr>
        <w:lastRenderedPageBreak/>
        <w:t>Actual or potential problems</w:t>
      </w:r>
    </w:p>
    <w:p w:rsidR="00FC4F8A" w:rsidRPr="002604B0" w:rsidRDefault="00FC4F8A" w:rsidP="002B3FFF">
      <w:pPr>
        <w:rPr>
          <w:rFonts w:asciiTheme="majorHAnsi" w:hAnsiTheme="majorHAnsi"/>
          <w:i/>
          <w:lang w:val="en-GB"/>
        </w:rPr>
      </w:pPr>
      <w:r w:rsidRPr="002604B0">
        <w:rPr>
          <w:rFonts w:asciiTheme="majorHAnsi" w:hAnsiTheme="majorHAnsi"/>
          <w:i/>
          <w:lang w:val="en-GB"/>
        </w:rPr>
        <w:t>Explain the reasons for deviations from the Do</w:t>
      </w:r>
      <w:r w:rsidR="00A91F47">
        <w:rPr>
          <w:rFonts w:asciiTheme="majorHAnsi" w:hAnsiTheme="majorHAnsi"/>
          <w:i/>
          <w:lang w:val="en-GB"/>
        </w:rPr>
        <w:t>A</w:t>
      </w:r>
      <w:r w:rsidR="008F5D0C" w:rsidRPr="002604B0">
        <w:rPr>
          <w:rFonts w:asciiTheme="majorHAnsi" w:hAnsiTheme="majorHAnsi"/>
          <w:i/>
          <w:lang w:val="en-GB"/>
        </w:rPr>
        <w:t>,</w:t>
      </w:r>
      <w:r w:rsidRPr="002604B0">
        <w:rPr>
          <w:rFonts w:asciiTheme="majorHAnsi" w:hAnsiTheme="majorHAnsi"/>
          <w:i/>
          <w:lang w:val="en-GB"/>
        </w:rPr>
        <w:t xml:space="preserve"> the reasons for failing to achieve critical objectives and/or not being on schedule and explain the impact on other tasks as well as on available resources and planning</w:t>
      </w:r>
      <w:r w:rsidR="008F5D0C" w:rsidRPr="002604B0">
        <w:rPr>
          <w:rFonts w:asciiTheme="majorHAnsi" w:hAnsiTheme="majorHAnsi"/>
          <w:i/>
          <w:lang w:val="en-GB"/>
        </w:rPr>
        <w:t>.</w:t>
      </w:r>
    </w:p>
    <w:p w:rsidR="002604B0" w:rsidRPr="002604B0" w:rsidRDefault="002604B0" w:rsidP="002B3FFF">
      <w:pPr>
        <w:rPr>
          <w:rFonts w:asciiTheme="majorHAnsi" w:hAnsiTheme="majorHAnsi"/>
          <w:i/>
          <w:lang w:val="en-GB"/>
        </w:rPr>
      </w:pPr>
    </w:p>
    <w:p w:rsidR="002604B0" w:rsidRPr="002604B0" w:rsidRDefault="002604B0" w:rsidP="002B3FFF">
      <w:pPr>
        <w:rPr>
          <w:rFonts w:asciiTheme="majorHAnsi" w:hAnsiTheme="majorHAnsi"/>
          <w:i/>
          <w:lang w:val="en-GB"/>
        </w:rPr>
      </w:pPr>
    </w:p>
    <w:p w:rsidR="000B03E8" w:rsidRPr="005C4B78" w:rsidRDefault="00227249" w:rsidP="000B03E8">
      <w:pPr>
        <w:pStyle w:val="Nadpis1"/>
        <w:numPr>
          <w:ilvl w:val="0"/>
          <w:numId w:val="0"/>
        </w:numPr>
        <w:rPr>
          <w:rFonts w:asciiTheme="majorHAnsi" w:hAnsiTheme="majorHAnsi"/>
          <w:color w:val="365F91" w:themeColor="accent1" w:themeShade="BF"/>
        </w:rPr>
      </w:pPr>
      <w:r w:rsidRPr="005C4B78">
        <w:rPr>
          <w:rFonts w:asciiTheme="majorHAnsi" w:hAnsiTheme="majorHAnsi"/>
          <w:color w:val="365F91" w:themeColor="accent1" w:themeShade="BF"/>
        </w:rPr>
        <w:t xml:space="preserve">Activities and events planned </w:t>
      </w:r>
      <w:r w:rsidR="00E92C8E">
        <w:rPr>
          <w:rFonts w:asciiTheme="majorHAnsi" w:hAnsiTheme="majorHAnsi"/>
          <w:color w:val="365F91" w:themeColor="accent1" w:themeShade="BF"/>
        </w:rPr>
        <w:t xml:space="preserve">during the next </w:t>
      </w:r>
      <w:r w:rsidR="001D07A9">
        <w:rPr>
          <w:rFonts w:asciiTheme="majorHAnsi" w:hAnsiTheme="majorHAnsi"/>
          <w:color w:val="365F91" w:themeColor="accent1" w:themeShade="BF"/>
        </w:rPr>
        <w:t>seven</w:t>
      </w:r>
      <w:r w:rsidR="002604B0" w:rsidRPr="005C4B78">
        <w:rPr>
          <w:rFonts w:asciiTheme="majorHAnsi" w:hAnsiTheme="majorHAnsi"/>
          <w:color w:val="365F91" w:themeColor="accent1" w:themeShade="BF"/>
        </w:rPr>
        <w:t xml:space="preserve"> months</w:t>
      </w:r>
    </w:p>
    <w:p w:rsidR="00227249" w:rsidRPr="002604B0" w:rsidRDefault="00227249" w:rsidP="00227249">
      <w:pPr>
        <w:rPr>
          <w:rFonts w:asciiTheme="majorHAnsi" w:hAnsiTheme="majorHAnsi"/>
          <w:i/>
          <w:lang w:val="en-GB"/>
        </w:rPr>
      </w:pPr>
      <w:r w:rsidRPr="002604B0">
        <w:rPr>
          <w:rFonts w:asciiTheme="majorHAnsi" w:hAnsiTheme="majorHAnsi"/>
          <w:i/>
          <w:lang w:val="en-GB"/>
        </w:rPr>
        <w:t xml:space="preserve">Highlight any significant activities or events </w:t>
      </w:r>
      <w:r w:rsidR="00BB5B92">
        <w:rPr>
          <w:rFonts w:asciiTheme="majorHAnsi" w:hAnsiTheme="majorHAnsi"/>
          <w:i/>
          <w:lang w:val="en-GB"/>
        </w:rPr>
        <w:t>(</w:t>
      </w:r>
      <w:r w:rsidRPr="002604B0">
        <w:rPr>
          <w:rFonts w:asciiTheme="majorHAnsi" w:hAnsiTheme="majorHAnsi"/>
          <w:i/>
          <w:lang w:val="en-GB"/>
        </w:rPr>
        <w:t>within the work</w:t>
      </w:r>
      <w:r w:rsidR="00BB5B92">
        <w:rPr>
          <w:rFonts w:asciiTheme="majorHAnsi" w:hAnsiTheme="majorHAnsi"/>
          <w:i/>
          <w:lang w:val="en-GB"/>
        </w:rPr>
        <w:t xml:space="preserve"> </w:t>
      </w:r>
      <w:r w:rsidRPr="002604B0">
        <w:rPr>
          <w:rFonts w:asciiTheme="majorHAnsi" w:hAnsiTheme="majorHAnsi"/>
          <w:i/>
          <w:lang w:val="en-GB"/>
        </w:rPr>
        <w:t>package</w:t>
      </w:r>
      <w:r w:rsidR="00BB5B92">
        <w:rPr>
          <w:rFonts w:asciiTheme="majorHAnsi" w:hAnsiTheme="majorHAnsi"/>
          <w:i/>
          <w:lang w:val="en-GB"/>
        </w:rPr>
        <w:t xml:space="preserve"> if you are reporting on the WP)</w:t>
      </w:r>
      <w:r w:rsidRPr="002604B0">
        <w:rPr>
          <w:rFonts w:asciiTheme="majorHAnsi" w:hAnsiTheme="majorHAnsi"/>
          <w:i/>
          <w:lang w:val="en-GB"/>
        </w:rPr>
        <w:t xml:space="preserve"> for the next period. If appropriate the description may be broken down into task level.</w:t>
      </w:r>
    </w:p>
    <w:p w:rsidR="002604B0" w:rsidRPr="002604B0" w:rsidRDefault="002604B0" w:rsidP="00227249">
      <w:pPr>
        <w:rPr>
          <w:rFonts w:asciiTheme="majorHAnsi" w:hAnsiTheme="majorHAnsi"/>
          <w:i/>
          <w:lang w:val="en-GB"/>
        </w:rPr>
      </w:pPr>
    </w:p>
    <w:p w:rsidR="002604B0" w:rsidRPr="002604B0" w:rsidRDefault="002604B0" w:rsidP="00227249">
      <w:pPr>
        <w:rPr>
          <w:rFonts w:asciiTheme="majorHAnsi" w:hAnsiTheme="majorHAnsi"/>
          <w:i/>
          <w:lang w:val="en-GB"/>
        </w:rPr>
      </w:pPr>
    </w:p>
    <w:bookmarkEnd w:id="3"/>
    <w:p w:rsidR="002604B0" w:rsidRPr="002604B0" w:rsidRDefault="002604B0">
      <w:pPr>
        <w:spacing w:before="0"/>
        <w:jc w:val="left"/>
        <w:rPr>
          <w:rFonts w:asciiTheme="majorHAnsi" w:hAnsiTheme="majorHAnsi"/>
          <w:i/>
          <w:lang w:val="en-GB"/>
        </w:rPr>
      </w:pPr>
    </w:p>
    <w:sectPr w:rsidR="002604B0" w:rsidRPr="002604B0" w:rsidSect="00D139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418" w:bottom="1418" w:left="1418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B0" w:rsidRDefault="00602EB0">
      <w:r>
        <w:separator/>
      </w:r>
    </w:p>
  </w:endnote>
  <w:endnote w:type="continuationSeparator" w:id="0">
    <w:p w:rsidR="00602EB0" w:rsidRDefault="0060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B3" w:rsidRDefault="00E54D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8E" w:rsidRPr="00BA2E0A" w:rsidRDefault="008D2402" w:rsidP="00E92C8E">
    <w:pPr>
      <w:pStyle w:val="Pta"/>
      <w:rPr>
        <w:rFonts w:asciiTheme="majorHAnsi" w:hAnsiTheme="majorHAnsi"/>
        <w:i/>
        <w:sz w:val="20"/>
        <w:szCs w:val="22"/>
        <w:lang w:val="en-GB"/>
      </w:rPr>
    </w:pPr>
    <w:r>
      <w:rPr>
        <w:rFonts w:asciiTheme="majorHAnsi" w:hAnsiTheme="majorHAnsi"/>
        <w:i/>
        <w:sz w:val="20"/>
        <w:szCs w:val="22"/>
        <w:lang w:val="en-GB"/>
      </w:rPr>
      <w:t>CasProt</w:t>
    </w:r>
    <w:r w:rsidR="00A91F47">
      <w:rPr>
        <w:rFonts w:asciiTheme="majorHAnsi" w:hAnsiTheme="majorHAnsi"/>
        <w:i/>
        <w:sz w:val="20"/>
        <w:szCs w:val="22"/>
        <w:lang w:val="en-GB"/>
      </w:rPr>
      <w:t xml:space="preserve"> -</w:t>
    </w:r>
    <w:r w:rsidR="00E92C8E">
      <w:rPr>
        <w:rFonts w:asciiTheme="majorHAnsi" w:hAnsiTheme="majorHAnsi"/>
        <w:i/>
        <w:sz w:val="20"/>
        <w:szCs w:val="22"/>
        <w:lang w:val="en-GB"/>
      </w:rPr>
      <w:t xml:space="preserve"> Internal Reporting</w:t>
    </w:r>
  </w:p>
  <w:p w:rsidR="002604B0" w:rsidRPr="00BA2E0A" w:rsidRDefault="002604B0" w:rsidP="002D6181">
    <w:pPr>
      <w:pStyle w:val="Pta"/>
      <w:jc w:val="left"/>
      <w:rPr>
        <w:rStyle w:val="slostrany"/>
        <w:rFonts w:asciiTheme="majorHAnsi" w:hAnsiTheme="majorHAnsi"/>
        <w:sz w:val="18"/>
        <w:szCs w:val="20"/>
        <w:lang w:val="en-GB"/>
      </w:rPr>
    </w:pPr>
    <w:r w:rsidRPr="00BA2E0A">
      <w:rPr>
        <w:rFonts w:asciiTheme="majorHAnsi" w:hAnsiTheme="majorHAnsi"/>
        <w:sz w:val="18"/>
        <w:szCs w:val="20"/>
        <w:lang w:val="en-GB"/>
      </w:rPr>
      <w:tab/>
    </w:r>
    <w:r w:rsidRPr="00BA2E0A">
      <w:rPr>
        <w:rFonts w:asciiTheme="majorHAnsi" w:hAnsiTheme="majorHAnsi"/>
        <w:sz w:val="18"/>
        <w:szCs w:val="20"/>
        <w:lang w:val="en-GB"/>
      </w:rPr>
      <w:tab/>
    </w:r>
    <w:r w:rsidR="00817D4D" w:rsidRPr="00BA2E0A">
      <w:rPr>
        <w:rStyle w:val="slostrany"/>
        <w:rFonts w:asciiTheme="majorHAnsi" w:hAnsiTheme="majorHAnsi"/>
        <w:sz w:val="18"/>
        <w:szCs w:val="20"/>
        <w:lang w:val="en-GB"/>
      </w:rPr>
      <w:fldChar w:fldCharType="begin"/>
    </w:r>
    <w:r w:rsidRPr="00BA2E0A">
      <w:rPr>
        <w:rStyle w:val="slostrany"/>
        <w:rFonts w:asciiTheme="majorHAnsi" w:hAnsiTheme="majorHAnsi"/>
        <w:sz w:val="18"/>
        <w:szCs w:val="20"/>
        <w:lang w:val="en-GB"/>
      </w:rPr>
      <w:instrText xml:space="preserve"> PAGE </w:instrText>
    </w:r>
    <w:r w:rsidR="00817D4D" w:rsidRPr="00BA2E0A">
      <w:rPr>
        <w:rStyle w:val="slostrany"/>
        <w:rFonts w:asciiTheme="majorHAnsi" w:hAnsiTheme="majorHAnsi"/>
        <w:sz w:val="18"/>
        <w:szCs w:val="20"/>
        <w:lang w:val="en-GB"/>
      </w:rPr>
      <w:fldChar w:fldCharType="separate"/>
    </w:r>
    <w:r w:rsidR="0004267E">
      <w:rPr>
        <w:rStyle w:val="slostrany"/>
        <w:rFonts w:asciiTheme="majorHAnsi" w:hAnsiTheme="majorHAnsi"/>
        <w:noProof/>
        <w:sz w:val="18"/>
        <w:szCs w:val="20"/>
        <w:lang w:val="en-GB"/>
      </w:rPr>
      <w:t>2</w:t>
    </w:r>
    <w:r w:rsidR="00817D4D" w:rsidRPr="00BA2E0A">
      <w:rPr>
        <w:rStyle w:val="slostrany"/>
        <w:rFonts w:asciiTheme="majorHAnsi" w:hAnsiTheme="majorHAnsi"/>
        <w:sz w:val="18"/>
        <w:szCs w:val="20"/>
        <w:lang w:val="en-GB"/>
      </w:rPr>
      <w:fldChar w:fldCharType="end"/>
    </w:r>
    <w:r w:rsidRPr="00BA2E0A">
      <w:rPr>
        <w:rStyle w:val="slostrany"/>
        <w:rFonts w:asciiTheme="majorHAnsi" w:hAnsiTheme="majorHAnsi"/>
        <w:sz w:val="18"/>
        <w:szCs w:val="20"/>
        <w:lang w:val="en-GB"/>
      </w:rPr>
      <w:t>/</w:t>
    </w:r>
    <w:r w:rsidR="00817D4D" w:rsidRPr="00BA2E0A">
      <w:rPr>
        <w:rStyle w:val="slostrany"/>
        <w:rFonts w:asciiTheme="majorHAnsi" w:hAnsiTheme="majorHAnsi"/>
        <w:sz w:val="18"/>
        <w:szCs w:val="20"/>
        <w:lang w:val="en-GB"/>
      </w:rPr>
      <w:fldChar w:fldCharType="begin"/>
    </w:r>
    <w:r w:rsidRPr="00BA2E0A">
      <w:rPr>
        <w:rStyle w:val="slostrany"/>
        <w:rFonts w:asciiTheme="majorHAnsi" w:hAnsiTheme="majorHAnsi"/>
        <w:sz w:val="18"/>
        <w:szCs w:val="20"/>
        <w:lang w:val="en-GB"/>
      </w:rPr>
      <w:instrText xml:space="preserve"> NUMPAGES </w:instrText>
    </w:r>
    <w:r w:rsidR="00817D4D" w:rsidRPr="00BA2E0A">
      <w:rPr>
        <w:rStyle w:val="slostrany"/>
        <w:rFonts w:asciiTheme="majorHAnsi" w:hAnsiTheme="majorHAnsi"/>
        <w:sz w:val="18"/>
        <w:szCs w:val="20"/>
        <w:lang w:val="en-GB"/>
      </w:rPr>
      <w:fldChar w:fldCharType="separate"/>
    </w:r>
    <w:r w:rsidR="0004267E">
      <w:rPr>
        <w:rStyle w:val="slostrany"/>
        <w:rFonts w:asciiTheme="majorHAnsi" w:hAnsiTheme="majorHAnsi"/>
        <w:noProof/>
        <w:sz w:val="18"/>
        <w:szCs w:val="20"/>
        <w:lang w:val="en-GB"/>
      </w:rPr>
      <w:t>3</w:t>
    </w:r>
    <w:r w:rsidR="00817D4D" w:rsidRPr="00BA2E0A">
      <w:rPr>
        <w:rStyle w:val="slostrany"/>
        <w:rFonts w:asciiTheme="majorHAnsi" w:hAnsiTheme="majorHAnsi"/>
        <w:sz w:val="18"/>
        <w:szCs w:val="20"/>
        <w:lang w:val="en-GB"/>
      </w:rPr>
      <w:fldChar w:fldCharType="end"/>
    </w:r>
  </w:p>
  <w:p w:rsidR="002604B0" w:rsidRPr="00BA2E0A" w:rsidRDefault="002604B0" w:rsidP="006C11C8">
    <w:pPr>
      <w:pStyle w:val="Pta"/>
      <w:jc w:val="center"/>
      <w:rPr>
        <w:rFonts w:asciiTheme="majorHAnsi" w:hAnsiTheme="majorHAnsi"/>
        <w:sz w:val="18"/>
        <w:szCs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E4" w:rsidRPr="00BA2E0A" w:rsidRDefault="0011266E" w:rsidP="006818E4">
    <w:pPr>
      <w:pStyle w:val="Pta"/>
      <w:rPr>
        <w:rFonts w:asciiTheme="majorHAnsi" w:hAnsiTheme="majorHAnsi"/>
        <w:i/>
        <w:sz w:val="20"/>
        <w:szCs w:val="22"/>
        <w:lang w:val="en-GB"/>
      </w:rPr>
    </w:pPr>
    <w:r>
      <w:rPr>
        <w:rFonts w:asciiTheme="majorHAnsi" w:hAnsiTheme="majorHAnsi"/>
        <w:i/>
        <w:sz w:val="20"/>
        <w:szCs w:val="22"/>
        <w:lang w:val="en-GB"/>
      </w:rPr>
      <w:t>CasProt</w:t>
    </w:r>
    <w:r w:rsidR="00E92C8E">
      <w:rPr>
        <w:rFonts w:asciiTheme="majorHAnsi" w:hAnsiTheme="majorHAnsi"/>
        <w:i/>
        <w:sz w:val="20"/>
        <w:szCs w:val="22"/>
        <w:lang w:val="en-GB"/>
      </w:rPr>
      <w:t xml:space="preserve"> </w:t>
    </w:r>
    <w:r w:rsidR="00A91F47">
      <w:rPr>
        <w:rFonts w:asciiTheme="majorHAnsi" w:hAnsiTheme="majorHAnsi"/>
        <w:i/>
        <w:sz w:val="20"/>
        <w:szCs w:val="22"/>
        <w:lang w:val="en-GB"/>
      </w:rPr>
      <w:t xml:space="preserve">- </w:t>
    </w:r>
    <w:r w:rsidR="00E92C8E">
      <w:rPr>
        <w:rFonts w:asciiTheme="majorHAnsi" w:hAnsiTheme="majorHAnsi"/>
        <w:i/>
        <w:sz w:val="20"/>
        <w:szCs w:val="22"/>
        <w:lang w:val="en-GB"/>
      </w:rPr>
      <w:t>Internal Reporting</w:t>
    </w:r>
  </w:p>
  <w:p w:rsidR="006818E4" w:rsidRPr="00BA2E0A" w:rsidRDefault="006818E4">
    <w:pPr>
      <w:pStyle w:val="Pta"/>
      <w:rPr>
        <w:rFonts w:asciiTheme="majorHAnsi" w:hAnsiTheme="majorHAnsi"/>
        <w:sz w:val="20"/>
      </w:rPr>
    </w:pPr>
  </w:p>
  <w:p w:rsidR="002604B0" w:rsidRPr="00BA2E0A" w:rsidRDefault="002604B0">
    <w:pPr>
      <w:pStyle w:val="Pta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B0" w:rsidRDefault="00602EB0">
      <w:r>
        <w:separator/>
      </w:r>
    </w:p>
  </w:footnote>
  <w:footnote w:type="continuationSeparator" w:id="0">
    <w:p w:rsidR="00602EB0" w:rsidRDefault="0060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B3" w:rsidRDefault="00E54D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B0" w:rsidRPr="005C4B78" w:rsidRDefault="0011266E">
    <w:pPr>
      <w:pStyle w:val="Hlavika"/>
      <w:rPr>
        <w:rFonts w:asciiTheme="majorHAnsi" w:hAnsiTheme="majorHAnsi" w:cs="Arial"/>
        <w:noProof/>
        <w:sz w:val="18"/>
        <w:szCs w:val="18"/>
        <w:lang w:val="en-GB"/>
      </w:rPr>
    </w:pPr>
    <w:r>
      <w:rPr>
        <w:rFonts w:ascii="Source Sans Pro" w:hAnsi="Source Sans Pro"/>
        <w:b/>
        <w:bCs/>
        <w:noProof/>
        <w:color w:val="EEECE1" w:themeColor="background2"/>
        <w:sz w:val="48"/>
        <w:szCs w:val="48"/>
        <w:lang w:val="sk-SK" w:eastAsia="sk-SK"/>
      </w:rPr>
      <w:drawing>
        <wp:anchor distT="0" distB="0" distL="114300" distR="114300" simplePos="0" relativeHeight="251659264" behindDoc="0" locked="0" layoutInCell="1" allowOverlap="1" wp14:anchorId="13CEED43" wp14:editId="0470DAA4">
          <wp:simplePos x="0" y="0"/>
          <wp:positionH relativeFrom="page">
            <wp:posOffset>5343525</wp:posOffset>
          </wp:positionH>
          <wp:positionV relativeFrom="paragraph">
            <wp:posOffset>-92075</wp:posOffset>
          </wp:positionV>
          <wp:extent cx="1332865" cy="537210"/>
          <wp:effectExtent l="0" t="0" r="635" b="0"/>
          <wp:wrapSquare wrapText="bothSides"/>
          <wp:docPr id="29" name="Obrázo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asprot_final_(jpg obsahuje biele pozadie)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6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4B78">
      <w:rPr>
        <w:rFonts w:asciiTheme="majorHAnsi" w:hAnsiTheme="majorHAnsi" w:cs="Arial"/>
        <w:noProof/>
        <w:sz w:val="18"/>
        <w:szCs w:val="18"/>
        <w:lang w:val="en-GB"/>
      </w:rPr>
      <w:t>WP report, Month</w:t>
    </w:r>
    <w:r w:rsidR="00E54DB3">
      <w:rPr>
        <w:rFonts w:asciiTheme="majorHAnsi" w:hAnsiTheme="majorHAnsi" w:cs="Arial"/>
        <w:noProof/>
        <w:sz w:val="18"/>
        <w:szCs w:val="18"/>
        <w:lang w:val="en-GB"/>
      </w:rPr>
      <w:t>s</w:t>
    </w:r>
    <w:r w:rsidRPr="005C4B78">
      <w:rPr>
        <w:rFonts w:asciiTheme="majorHAnsi" w:hAnsiTheme="majorHAnsi" w:cs="Arial"/>
        <w:noProof/>
        <w:sz w:val="18"/>
        <w:szCs w:val="18"/>
        <w:lang w:val="en-GB"/>
      </w:rPr>
      <w:t xml:space="preserve"> </w:t>
    </w:r>
    <w:r w:rsidR="00E54DB3">
      <w:rPr>
        <w:rFonts w:asciiTheme="majorHAnsi" w:hAnsiTheme="majorHAnsi" w:cs="Arial"/>
        <w:noProof/>
        <w:sz w:val="18"/>
        <w:szCs w:val="18"/>
        <w:lang w:val="en-GB"/>
      </w:rPr>
      <w:t>01-</w:t>
    </w:r>
    <w:r w:rsidR="007701CF">
      <w:rPr>
        <w:rFonts w:asciiTheme="majorHAnsi" w:hAnsiTheme="majorHAnsi" w:cs="Arial"/>
        <w:noProof/>
        <w:sz w:val="18"/>
        <w:szCs w:val="18"/>
        <w:lang w:val="en-GB"/>
      </w:rPr>
      <w:t xml:space="preserve"> </w:t>
    </w:r>
    <w:r w:rsidR="00E54DB3">
      <w:rPr>
        <w:rFonts w:asciiTheme="majorHAnsi" w:hAnsiTheme="majorHAnsi" w:cs="Arial"/>
        <w:noProof/>
        <w:sz w:val="18"/>
        <w:szCs w:val="18"/>
        <w:lang w:val="en-GB"/>
      </w:rPr>
      <w:t>07</w:t>
    </w:r>
    <w:r w:rsidR="00BB5B92" w:rsidRPr="005C4B78">
      <w:rPr>
        <w:rFonts w:asciiTheme="majorHAnsi" w:hAnsiTheme="majorHAnsi"/>
        <w:noProof/>
        <w:lang w:val="hu-HU" w:eastAsia="hu-HU"/>
      </w:rPr>
      <w:tab/>
    </w:r>
    <w:r w:rsidR="00BB5B92" w:rsidRPr="005C4B78">
      <w:rPr>
        <w:rFonts w:asciiTheme="majorHAnsi" w:hAnsiTheme="majorHAnsi"/>
        <w:noProof/>
        <w:lang w:val="hu-HU" w:eastAsia="hu-HU"/>
      </w:rPr>
      <w:tab/>
    </w:r>
  </w:p>
  <w:p w:rsidR="002604B0" w:rsidRPr="005C4B78" w:rsidRDefault="002604B0">
    <w:pPr>
      <w:pStyle w:val="Hlavika"/>
      <w:rPr>
        <w:rFonts w:asciiTheme="majorHAnsi" w:hAnsiTheme="majorHAnsi" w:cs="Arial"/>
        <w:noProof/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6E" w:rsidRDefault="0011266E">
    <w:pPr>
      <w:pStyle w:val="Hlavika"/>
    </w:pPr>
    <w:r>
      <w:rPr>
        <w:rFonts w:ascii="Source Sans Pro" w:hAnsi="Source Sans Pro"/>
        <w:b/>
        <w:bCs/>
        <w:noProof/>
        <w:color w:val="EEECE1" w:themeColor="background2"/>
        <w:sz w:val="48"/>
        <w:szCs w:val="48"/>
        <w:lang w:val="sk-SK" w:eastAsia="sk-SK"/>
      </w:rPr>
      <w:drawing>
        <wp:anchor distT="0" distB="0" distL="114300" distR="114300" simplePos="0" relativeHeight="251661312" behindDoc="0" locked="0" layoutInCell="1" allowOverlap="1" wp14:anchorId="40FB3FCB" wp14:editId="01CB3062">
          <wp:simplePos x="0" y="0"/>
          <wp:positionH relativeFrom="margin">
            <wp:align>right</wp:align>
          </wp:positionH>
          <wp:positionV relativeFrom="paragraph">
            <wp:posOffset>-90805</wp:posOffset>
          </wp:positionV>
          <wp:extent cx="1562100" cy="62928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asprot_final_(jpg obsahuje biele pozadie)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CB3"/>
    <w:multiLevelType w:val="multilevel"/>
    <w:tmpl w:val="2ED02A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FA383B"/>
    <w:multiLevelType w:val="multilevel"/>
    <w:tmpl w:val="19DC4F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B844DD4"/>
    <w:multiLevelType w:val="hybridMultilevel"/>
    <w:tmpl w:val="0B0C1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65F4"/>
    <w:multiLevelType w:val="multilevel"/>
    <w:tmpl w:val="786A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43D68DB"/>
    <w:multiLevelType w:val="hybridMultilevel"/>
    <w:tmpl w:val="EB26A2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58CB"/>
    <w:multiLevelType w:val="hybridMultilevel"/>
    <w:tmpl w:val="6CC07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1A7"/>
    <w:multiLevelType w:val="hybridMultilevel"/>
    <w:tmpl w:val="BFB4F2E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86451"/>
    <w:multiLevelType w:val="multilevel"/>
    <w:tmpl w:val="476A17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F9745D"/>
    <w:multiLevelType w:val="multilevel"/>
    <w:tmpl w:val="0A1E86D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1F148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CCB6A38"/>
    <w:multiLevelType w:val="multilevel"/>
    <w:tmpl w:val="0D106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9447C5F"/>
    <w:multiLevelType w:val="multilevel"/>
    <w:tmpl w:val="AFC81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892666"/>
    <w:multiLevelType w:val="multilevel"/>
    <w:tmpl w:val="DDBE3A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B8278A3"/>
    <w:multiLevelType w:val="multilevel"/>
    <w:tmpl w:val="AE384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5D7671A"/>
    <w:multiLevelType w:val="hybridMultilevel"/>
    <w:tmpl w:val="1B1A06AC"/>
    <w:lvl w:ilvl="0" w:tplc="BF12B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6413F7"/>
    <w:multiLevelType w:val="multilevel"/>
    <w:tmpl w:val="C99266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CF63D9"/>
    <w:multiLevelType w:val="multilevel"/>
    <w:tmpl w:val="0E94BA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D5B1847"/>
    <w:multiLevelType w:val="multilevel"/>
    <w:tmpl w:val="647AF5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5DD6986"/>
    <w:multiLevelType w:val="hybridMultilevel"/>
    <w:tmpl w:val="760C4C76"/>
    <w:lvl w:ilvl="0" w:tplc="97A4F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16"/>
  </w:num>
  <w:num w:numId="9">
    <w:abstractNumId w:val="18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7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4F"/>
    <w:rsid w:val="000053A2"/>
    <w:rsid w:val="00014B68"/>
    <w:rsid w:val="000272EC"/>
    <w:rsid w:val="0004267E"/>
    <w:rsid w:val="0004488F"/>
    <w:rsid w:val="000657D6"/>
    <w:rsid w:val="000A5116"/>
    <w:rsid w:val="000B03E8"/>
    <w:rsid w:val="000C0204"/>
    <w:rsid w:val="000C0F2D"/>
    <w:rsid w:val="000C28EC"/>
    <w:rsid w:val="000D23E6"/>
    <w:rsid w:val="000D5348"/>
    <w:rsid w:val="0011266E"/>
    <w:rsid w:val="001362FB"/>
    <w:rsid w:val="001952D2"/>
    <w:rsid w:val="001B4885"/>
    <w:rsid w:val="001D02FB"/>
    <w:rsid w:val="001D07A9"/>
    <w:rsid w:val="001E678C"/>
    <w:rsid w:val="001F008C"/>
    <w:rsid w:val="00206912"/>
    <w:rsid w:val="00227249"/>
    <w:rsid w:val="00234BD3"/>
    <w:rsid w:val="002604B0"/>
    <w:rsid w:val="00263BF2"/>
    <w:rsid w:val="00270E50"/>
    <w:rsid w:val="002A104A"/>
    <w:rsid w:val="002B3FFF"/>
    <w:rsid w:val="002B587F"/>
    <w:rsid w:val="002D174B"/>
    <w:rsid w:val="002D60F1"/>
    <w:rsid w:val="002D6181"/>
    <w:rsid w:val="00305ADA"/>
    <w:rsid w:val="003223AE"/>
    <w:rsid w:val="00346811"/>
    <w:rsid w:val="00347E3C"/>
    <w:rsid w:val="003823E8"/>
    <w:rsid w:val="003921E7"/>
    <w:rsid w:val="003C3A3F"/>
    <w:rsid w:val="003C3FD1"/>
    <w:rsid w:val="003C50E5"/>
    <w:rsid w:val="003E6CAD"/>
    <w:rsid w:val="003F0761"/>
    <w:rsid w:val="00425349"/>
    <w:rsid w:val="00445CFB"/>
    <w:rsid w:val="00457AF7"/>
    <w:rsid w:val="00476B6D"/>
    <w:rsid w:val="00483315"/>
    <w:rsid w:val="004B558B"/>
    <w:rsid w:val="004C3D76"/>
    <w:rsid w:val="004C7BBF"/>
    <w:rsid w:val="005009D3"/>
    <w:rsid w:val="00513898"/>
    <w:rsid w:val="0057108F"/>
    <w:rsid w:val="005C4B78"/>
    <w:rsid w:val="005D3F89"/>
    <w:rsid w:val="005E3099"/>
    <w:rsid w:val="00602117"/>
    <w:rsid w:val="00602EB0"/>
    <w:rsid w:val="00606F79"/>
    <w:rsid w:val="00621A70"/>
    <w:rsid w:val="0064374E"/>
    <w:rsid w:val="006818E4"/>
    <w:rsid w:val="00684EB0"/>
    <w:rsid w:val="006C11C8"/>
    <w:rsid w:val="006C53D8"/>
    <w:rsid w:val="007012E4"/>
    <w:rsid w:val="00714C8C"/>
    <w:rsid w:val="007175B3"/>
    <w:rsid w:val="007340CF"/>
    <w:rsid w:val="00741EB2"/>
    <w:rsid w:val="007434B6"/>
    <w:rsid w:val="007701CF"/>
    <w:rsid w:val="007730AF"/>
    <w:rsid w:val="007A2235"/>
    <w:rsid w:val="007B1F1B"/>
    <w:rsid w:val="007C1210"/>
    <w:rsid w:val="008002A0"/>
    <w:rsid w:val="00805C90"/>
    <w:rsid w:val="008157C1"/>
    <w:rsid w:val="00817D4D"/>
    <w:rsid w:val="00831995"/>
    <w:rsid w:val="00832448"/>
    <w:rsid w:val="00854058"/>
    <w:rsid w:val="0086263C"/>
    <w:rsid w:val="00874ADC"/>
    <w:rsid w:val="00876896"/>
    <w:rsid w:val="00892B83"/>
    <w:rsid w:val="008B4553"/>
    <w:rsid w:val="008C0D9F"/>
    <w:rsid w:val="008C3F28"/>
    <w:rsid w:val="008D020D"/>
    <w:rsid w:val="008D2402"/>
    <w:rsid w:val="008D6ED7"/>
    <w:rsid w:val="008E5DF2"/>
    <w:rsid w:val="008F5D0C"/>
    <w:rsid w:val="00907395"/>
    <w:rsid w:val="0095689C"/>
    <w:rsid w:val="009803DB"/>
    <w:rsid w:val="00997319"/>
    <w:rsid w:val="009A0C5E"/>
    <w:rsid w:val="009D73D6"/>
    <w:rsid w:val="00A03A62"/>
    <w:rsid w:val="00A1393B"/>
    <w:rsid w:val="00A3174E"/>
    <w:rsid w:val="00A46CDA"/>
    <w:rsid w:val="00A75131"/>
    <w:rsid w:val="00A7564C"/>
    <w:rsid w:val="00A76D5B"/>
    <w:rsid w:val="00A91F47"/>
    <w:rsid w:val="00AA4C03"/>
    <w:rsid w:val="00AB538C"/>
    <w:rsid w:val="00AD0ADB"/>
    <w:rsid w:val="00AD3F66"/>
    <w:rsid w:val="00AE5692"/>
    <w:rsid w:val="00AF0AFA"/>
    <w:rsid w:val="00B05510"/>
    <w:rsid w:val="00B22BD6"/>
    <w:rsid w:val="00B36C53"/>
    <w:rsid w:val="00B47446"/>
    <w:rsid w:val="00B60438"/>
    <w:rsid w:val="00B626B1"/>
    <w:rsid w:val="00B7011C"/>
    <w:rsid w:val="00B70424"/>
    <w:rsid w:val="00B8518F"/>
    <w:rsid w:val="00B97A5C"/>
    <w:rsid w:val="00BA2E0A"/>
    <w:rsid w:val="00BB5B92"/>
    <w:rsid w:val="00BD3D19"/>
    <w:rsid w:val="00C006C7"/>
    <w:rsid w:val="00C20EF1"/>
    <w:rsid w:val="00C62B27"/>
    <w:rsid w:val="00C72A8E"/>
    <w:rsid w:val="00C73F5E"/>
    <w:rsid w:val="00C877E7"/>
    <w:rsid w:val="00CC11A5"/>
    <w:rsid w:val="00CC464F"/>
    <w:rsid w:val="00CC6E21"/>
    <w:rsid w:val="00CD5ADC"/>
    <w:rsid w:val="00D102BA"/>
    <w:rsid w:val="00D139C6"/>
    <w:rsid w:val="00D362D0"/>
    <w:rsid w:val="00D41843"/>
    <w:rsid w:val="00D506D9"/>
    <w:rsid w:val="00D5132D"/>
    <w:rsid w:val="00D60C6A"/>
    <w:rsid w:val="00D63DCA"/>
    <w:rsid w:val="00D66820"/>
    <w:rsid w:val="00D80BA3"/>
    <w:rsid w:val="00DB11B8"/>
    <w:rsid w:val="00DD0F73"/>
    <w:rsid w:val="00E54DB3"/>
    <w:rsid w:val="00E92C8E"/>
    <w:rsid w:val="00EA2ACD"/>
    <w:rsid w:val="00EB095F"/>
    <w:rsid w:val="00ED26F5"/>
    <w:rsid w:val="00ED6C78"/>
    <w:rsid w:val="00F03072"/>
    <w:rsid w:val="00F11EE8"/>
    <w:rsid w:val="00F375D8"/>
    <w:rsid w:val="00F55F08"/>
    <w:rsid w:val="00F60004"/>
    <w:rsid w:val="00F60FF5"/>
    <w:rsid w:val="00F771F7"/>
    <w:rsid w:val="00F90B81"/>
    <w:rsid w:val="00FA2267"/>
    <w:rsid w:val="00FA5BAD"/>
    <w:rsid w:val="00FC4F8A"/>
    <w:rsid w:val="00FD719C"/>
    <w:rsid w:val="00FD7CAF"/>
    <w:rsid w:val="00FE632B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2DECAB-0E27-4693-B9C0-E942CDD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5692"/>
    <w:pPr>
      <w:spacing w:before="120"/>
      <w:jc w:val="both"/>
    </w:pPr>
    <w:rPr>
      <w:rFonts w:ascii="Arial" w:hAnsi="Arial"/>
      <w:sz w:val="22"/>
      <w:szCs w:val="24"/>
      <w:lang w:val="fr-FR" w:eastAsia="fr-FR"/>
    </w:rPr>
  </w:style>
  <w:style w:type="paragraph" w:styleId="Nadpis1">
    <w:name w:val="heading 1"/>
    <w:basedOn w:val="Normlny"/>
    <w:next w:val="Normlny"/>
    <w:qFormat/>
    <w:rsid w:val="005E3099"/>
    <w:pPr>
      <w:keepNext/>
      <w:numPr>
        <w:numId w:val="3"/>
      </w:numPr>
      <w:spacing w:before="480" w:after="240"/>
      <w:outlineLvl w:val="0"/>
    </w:pPr>
    <w:rPr>
      <w:rFonts w:ascii="Arial Narrow" w:hAnsi="Arial Narrow" w:cs="Arial"/>
      <w:b/>
      <w:bCs/>
      <w:color w:val="800000"/>
      <w:kern w:val="32"/>
      <w:sz w:val="32"/>
      <w:szCs w:val="32"/>
      <w:lang w:val="en-GB" w:eastAsia="en-GB"/>
    </w:rPr>
  </w:style>
  <w:style w:type="paragraph" w:styleId="Nadpis2">
    <w:name w:val="heading 2"/>
    <w:basedOn w:val="Normlny"/>
    <w:next w:val="Normlny"/>
    <w:autoRedefine/>
    <w:qFormat/>
    <w:rsid w:val="007012E4"/>
    <w:pPr>
      <w:keepNext/>
      <w:numPr>
        <w:ilvl w:val="1"/>
        <w:numId w:val="3"/>
      </w:numPr>
      <w:spacing w:before="480" w:after="60"/>
      <w:outlineLvl w:val="1"/>
    </w:pPr>
    <w:rPr>
      <w:rFonts w:ascii="Arial Narrow" w:hAnsi="Arial Narrow" w:cs="Arial"/>
      <w:b/>
      <w:bCs/>
      <w:iCs/>
      <w:sz w:val="28"/>
      <w:szCs w:val="28"/>
      <w:lang w:val="en-GB"/>
    </w:rPr>
  </w:style>
  <w:style w:type="paragraph" w:styleId="Nadpis3">
    <w:name w:val="heading 3"/>
    <w:basedOn w:val="Normlny"/>
    <w:next w:val="Normlny"/>
    <w:qFormat/>
    <w:rsid w:val="00D63DCA"/>
    <w:pPr>
      <w:keepNext/>
      <w:numPr>
        <w:ilvl w:val="2"/>
        <w:numId w:val="3"/>
      </w:numPr>
      <w:spacing w:before="240" w:after="60"/>
      <w:outlineLvl w:val="2"/>
    </w:pPr>
    <w:rPr>
      <w:rFonts w:ascii="Arial Narrow" w:hAnsi="Arial Narrow" w:cs="Arial"/>
      <w:b/>
      <w:bCs/>
      <w:sz w:val="24"/>
      <w:szCs w:val="26"/>
    </w:rPr>
  </w:style>
  <w:style w:type="paragraph" w:styleId="Nadpis4">
    <w:name w:val="heading 4"/>
    <w:basedOn w:val="Normlny"/>
    <w:next w:val="Normlny"/>
    <w:qFormat/>
    <w:rsid w:val="00C73F5E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73F5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73F5E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qFormat/>
    <w:rsid w:val="00C73F5E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C73F5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C73F5E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657D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657D6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C11C8"/>
  </w:style>
  <w:style w:type="paragraph" w:styleId="Textbubliny">
    <w:name w:val="Balloon Text"/>
    <w:basedOn w:val="Normlny"/>
    <w:semiHidden/>
    <w:rsid w:val="003921E7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ormlny"/>
    <w:semiHidden/>
    <w:rsid w:val="00F771F7"/>
    <w:pPr>
      <w:tabs>
        <w:tab w:val="left" w:pos="480"/>
        <w:tab w:val="right" w:leader="dot" w:pos="9060"/>
      </w:tabs>
    </w:pPr>
    <w:rPr>
      <w:rFonts w:ascii="Arial Narrow" w:hAnsi="Arial Narrow"/>
      <w:b/>
      <w:sz w:val="24"/>
    </w:rPr>
  </w:style>
  <w:style w:type="paragraph" w:styleId="Obsah2">
    <w:name w:val="toc 2"/>
    <w:basedOn w:val="Normlny"/>
    <w:next w:val="Normlny"/>
    <w:semiHidden/>
    <w:rsid w:val="00F771F7"/>
    <w:pPr>
      <w:ind w:left="238"/>
    </w:pPr>
    <w:rPr>
      <w:rFonts w:ascii="Arial Narrow" w:hAnsi="Arial Narrow"/>
    </w:rPr>
  </w:style>
  <w:style w:type="character" w:styleId="Hypertextovprepojenie">
    <w:name w:val="Hyperlink"/>
    <w:basedOn w:val="Predvolenpsmoodseku"/>
    <w:rsid w:val="00FA2267"/>
    <w:rPr>
      <w:color w:val="0000FF"/>
      <w:u w:val="single"/>
    </w:rPr>
  </w:style>
  <w:style w:type="paragraph" w:styleId="Textpoznmkypodiarou">
    <w:name w:val="footnote text"/>
    <w:basedOn w:val="Normlny"/>
    <w:semiHidden/>
    <w:rsid w:val="00874ADC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874ADC"/>
    <w:rPr>
      <w:vertAlign w:val="superscript"/>
    </w:rPr>
  </w:style>
  <w:style w:type="paragraph" w:styleId="Obsah3">
    <w:name w:val="toc 3"/>
    <w:basedOn w:val="Normlny"/>
    <w:next w:val="Normlny"/>
    <w:semiHidden/>
    <w:rsid w:val="00F771F7"/>
    <w:pPr>
      <w:ind w:left="442"/>
    </w:pPr>
    <w:rPr>
      <w:rFonts w:ascii="Arial Narrow" w:hAnsi="Arial Narrow"/>
    </w:rPr>
  </w:style>
  <w:style w:type="paragraph" w:customStyle="1" w:styleId="AddressTR">
    <w:name w:val="AddressTR"/>
    <w:basedOn w:val="Normlny"/>
    <w:next w:val="Normlny"/>
    <w:rsid w:val="00E92C8E"/>
    <w:pPr>
      <w:spacing w:before="0" w:after="720"/>
      <w:ind w:left="5103"/>
      <w:jc w:val="left"/>
    </w:pPr>
    <w:rPr>
      <w:rFonts w:ascii="Times New Roman" w:hAnsi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FF31FDD2C3C4E802788231FCAC033" ma:contentTypeVersion="13" ma:contentTypeDescription="Umožňuje vytvoriť nový dokument." ma:contentTypeScope="" ma:versionID="fb6eadf01e7bfe6c6822a746cb74d3d1">
  <xsd:schema xmlns:xsd="http://www.w3.org/2001/XMLSchema" xmlns:xs="http://www.w3.org/2001/XMLSchema" xmlns:p="http://schemas.microsoft.com/office/2006/metadata/properties" xmlns:ns2="3af22b6d-9eee-4e3d-808d-d62f5f3116c2" xmlns:ns3="868a09a0-8156-4836-93e8-d260779dec71" targetNamespace="http://schemas.microsoft.com/office/2006/metadata/properties" ma:root="true" ma:fieldsID="35487abf90f4e7eeb6579e7e56764e5f" ns2:_="" ns3:_="">
    <xsd:import namespace="3af22b6d-9eee-4e3d-808d-d62f5f3116c2"/>
    <xsd:import namespace="868a09a0-8156-4836-93e8-d260779dec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2b6d-9eee-4e3d-808d-d62f5f3116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09a0-8156-4836-93e8-d260779de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A092E-6129-4E81-B30A-64C42B7A98A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C7A290-C580-408D-9A9B-0A7C3354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2b6d-9eee-4e3d-808d-d62f5f3116c2"/>
    <ds:schemaRef ds:uri="868a09a0-8156-4836-93e8-d260779de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35EBA-C950-4061-AAAE-A9C7BB7B8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Hightlight monthly report - Months 1-6 - WP6</vt:lpstr>
      <vt:lpstr>Hightlight monthly report - Months 1-6 - WP6</vt:lpstr>
      <vt:lpstr>Hightlight monthly report - Months 1-6 - WP6</vt:lpstr>
      <vt:lpstr>Hightlight monthly report - Months 1-6 template </vt:lpstr>
    </vt:vector>
  </TitlesOfParts>
  <Company>KEEP Project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Hightlight monthly report - Months 1-6 - WP6</dc:title>
  <dc:creator>bnf</dc:creator>
  <cp:lastModifiedBy>RNDr. Zuzana Jurašeková PhD.</cp:lastModifiedBy>
  <cp:revision>2</cp:revision>
  <cp:lastPrinted>2021-05-14T08:32:00Z</cp:lastPrinted>
  <dcterms:created xsi:type="dcterms:W3CDTF">2023-12-12T13:19:00Z</dcterms:created>
  <dcterms:modified xsi:type="dcterms:W3CDTF">2023-12-12T13:19:00Z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mments">
    <vt:lpwstr/>
  </property>
  <property fmtid="{D5CDD505-2E9C-101B-9397-08002B2CF9AE}" pid="4" name="ContentTypeId">
    <vt:lpwstr>0x0101005A0FF31FDD2C3C4E802788231FCAC033</vt:lpwstr>
  </property>
</Properties>
</file>