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A2" w:rsidRPr="00CD43A0" w:rsidRDefault="009007A2" w:rsidP="009007A2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488CAE" wp14:editId="6D49BA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7A2" w:rsidRPr="00CD43A0" w:rsidRDefault="009007A2" w:rsidP="009007A2">
      <w:pPr>
        <w:pStyle w:val="Hlavika"/>
        <w:rPr>
          <w:rFonts w:ascii="Arial" w:hAnsi="Arial" w:cs="Arial"/>
          <w:sz w:val="22"/>
          <w:szCs w:val="22"/>
        </w:rPr>
      </w:pPr>
    </w:p>
    <w:p w:rsidR="009007A2" w:rsidRPr="00CD43A0" w:rsidRDefault="009007A2" w:rsidP="009007A2">
      <w:pPr>
        <w:pStyle w:val="Hlavika"/>
        <w:rPr>
          <w:rFonts w:ascii="Arial" w:hAnsi="Arial" w:cs="Arial"/>
          <w:sz w:val="22"/>
          <w:szCs w:val="22"/>
        </w:rPr>
      </w:pPr>
    </w:p>
    <w:p w:rsidR="009007A2" w:rsidRPr="00CD43A0" w:rsidRDefault="009007A2" w:rsidP="009007A2">
      <w:pPr>
        <w:pStyle w:val="Hlavika"/>
        <w:rPr>
          <w:rFonts w:ascii="Arial" w:hAnsi="Arial" w:cs="Arial"/>
          <w:sz w:val="22"/>
          <w:szCs w:val="22"/>
        </w:rPr>
      </w:pPr>
    </w:p>
    <w:p w:rsidR="009007A2" w:rsidRDefault="009007A2" w:rsidP="009007A2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9007A2" w:rsidRDefault="009007A2" w:rsidP="009007A2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186FE5">
        <w:rPr>
          <w:rFonts w:ascii="Arial" w:hAnsi="Arial" w:cs="Arial"/>
          <w:color w:val="000000"/>
          <w:sz w:val="22"/>
          <w:szCs w:val="22"/>
        </w:rPr>
        <w:t>LEK002</w:t>
      </w:r>
      <w:r w:rsidR="00920FF1">
        <w:rPr>
          <w:rFonts w:ascii="Arial" w:hAnsi="Arial" w:cs="Arial"/>
          <w:color w:val="000000"/>
          <w:sz w:val="22"/>
          <w:szCs w:val="22"/>
        </w:rPr>
        <w:t>86</w:t>
      </w:r>
      <w:r w:rsidR="00644A99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769FE">
        <w:rPr>
          <w:rFonts w:ascii="Arial" w:hAnsi="Arial" w:cs="Arial"/>
          <w:color w:val="000000"/>
          <w:sz w:val="22"/>
          <w:szCs w:val="22"/>
        </w:rPr>
        <w:t>3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9007A2" w:rsidRPr="001E36B7" w:rsidRDefault="009007A2" w:rsidP="009007A2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436114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383439">
        <w:rPr>
          <w:rFonts w:ascii="Arial" w:eastAsia="Arial Unicode MS" w:hAnsi="Arial" w:cs="Arial"/>
          <w:bCs/>
          <w:sz w:val="22"/>
          <w:szCs w:val="22"/>
        </w:rPr>
        <w:t>11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C769FE">
        <w:rPr>
          <w:rFonts w:ascii="Arial" w:eastAsia="Arial Unicode MS" w:hAnsi="Arial" w:cs="Arial"/>
          <w:bCs/>
          <w:sz w:val="22"/>
          <w:szCs w:val="22"/>
        </w:rPr>
        <w:t>0</w:t>
      </w:r>
      <w:r w:rsidR="00920FF1">
        <w:rPr>
          <w:rFonts w:ascii="Arial" w:eastAsia="Arial Unicode MS" w:hAnsi="Arial" w:cs="Arial"/>
          <w:bCs/>
          <w:sz w:val="22"/>
          <w:szCs w:val="22"/>
        </w:rPr>
        <w:t>5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C769FE">
        <w:rPr>
          <w:rFonts w:ascii="Arial" w:eastAsia="Arial Unicode MS" w:hAnsi="Arial" w:cs="Arial"/>
          <w:bCs/>
          <w:sz w:val="22"/>
          <w:szCs w:val="22"/>
        </w:rPr>
        <w:t>3</w:t>
      </w:r>
    </w:p>
    <w:p w:rsidR="009007A2" w:rsidRDefault="009007A2" w:rsidP="009007A2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9007A2" w:rsidRDefault="009007A2" w:rsidP="009007A2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9007A2" w:rsidRDefault="009007A2" w:rsidP="009007A2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186FE5" w:rsidRPr="00CD43A0" w:rsidRDefault="00186FE5" w:rsidP="009007A2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751B73" w:rsidRPr="00CD43A0" w:rsidRDefault="00751B73" w:rsidP="00751B73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436114" w:rsidRDefault="00436114" w:rsidP="00BC5168">
      <w:pPr>
        <w:pStyle w:val="Zkladntext3"/>
        <w:ind w:left="36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F2588" w:rsidRPr="00CD351B" w:rsidRDefault="007F2588" w:rsidP="007F2588">
      <w:pPr>
        <w:pStyle w:val="Nadpis6"/>
        <w:numPr>
          <w:ilvl w:val="0"/>
          <w:numId w:val="3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b w:val="0"/>
          <w:sz w:val="22"/>
          <w:szCs w:val="22"/>
        </w:rPr>
      </w:pPr>
      <w:r w:rsidRPr="004F6D6F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1 </w:t>
      </w:r>
      <w:r w:rsidR="009F08A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pracovného miesta </w:t>
      </w:r>
      <w:r w:rsidR="0062703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vysokoškolského učiteľa </w:t>
      </w:r>
      <w:r w:rsidR="009F08A5">
        <w:rPr>
          <w:rFonts w:ascii="Arial" w:eastAsia="Arial Unicode MS" w:hAnsi="Arial" w:cs="Arial"/>
          <w:b w:val="0"/>
          <w:bCs w:val="0"/>
          <w:sz w:val="22"/>
          <w:szCs w:val="22"/>
        </w:rPr>
        <w:t>pre výkon funkcie</w:t>
      </w:r>
      <w:r w:rsidR="009F08A5" w:rsidRPr="0018192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</w:t>
      </w:r>
      <w:r w:rsidR="00314A5B">
        <w:rPr>
          <w:rFonts w:ascii="Arial" w:eastAsia="Arial Unicode MS" w:hAnsi="Arial" w:cs="Arial"/>
          <w:b w:val="0"/>
          <w:bCs w:val="0"/>
          <w:sz w:val="22"/>
          <w:szCs w:val="22"/>
          <w:u w:val="single"/>
        </w:rPr>
        <w:t>odborného asistenta</w:t>
      </w:r>
      <w:r w:rsidRPr="0018192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na </w:t>
      </w:r>
      <w:r w:rsidR="00314A5B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 w:rsidRPr="00CD351B">
        <w:rPr>
          <w:rFonts w:ascii="Arial" w:eastAsia="Arial Unicode MS" w:hAnsi="Arial" w:cs="Arial"/>
          <w:b w:val="0"/>
          <w:sz w:val="22"/>
          <w:szCs w:val="22"/>
        </w:rPr>
        <w:t>linik</w:t>
      </w:r>
      <w:r>
        <w:rPr>
          <w:rFonts w:ascii="Arial" w:eastAsia="Arial Unicode MS" w:hAnsi="Arial" w:cs="Arial"/>
          <w:b w:val="0"/>
          <w:sz w:val="22"/>
          <w:szCs w:val="22"/>
        </w:rPr>
        <w:t>e</w:t>
      </w:r>
      <w:r w:rsidR="00314A5B">
        <w:rPr>
          <w:rFonts w:ascii="Arial" w:eastAsia="Arial Unicode MS" w:hAnsi="Arial" w:cs="Arial"/>
          <w:b w:val="0"/>
          <w:sz w:val="22"/>
          <w:szCs w:val="22"/>
        </w:rPr>
        <w:t xml:space="preserve"> stomatológie a maxilofaciálnej chirurgie</w:t>
      </w:r>
      <w:r w:rsidRPr="00CD351B">
        <w:rPr>
          <w:rFonts w:ascii="Arial" w:eastAsia="Arial Unicode MS" w:hAnsi="Arial" w:cs="Arial"/>
          <w:b w:val="0"/>
          <w:sz w:val="22"/>
          <w:szCs w:val="22"/>
        </w:rPr>
        <w:t xml:space="preserve"> UPJŠ LF a</w:t>
      </w:r>
      <w:r w:rsidR="00FD1893">
        <w:rPr>
          <w:rFonts w:ascii="Arial" w:eastAsia="Arial Unicode MS" w:hAnsi="Arial" w:cs="Arial"/>
          <w:b w:val="0"/>
          <w:sz w:val="22"/>
          <w:szCs w:val="22"/>
        </w:rPr>
        <w:t> </w:t>
      </w:r>
      <w:r w:rsidR="00314A5B">
        <w:rPr>
          <w:rFonts w:ascii="Arial" w:eastAsia="Arial Unicode MS" w:hAnsi="Arial" w:cs="Arial"/>
          <w:b w:val="0"/>
          <w:sz w:val="22"/>
          <w:szCs w:val="22"/>
        </w:rPr>
        <w:t>Akadémie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 Košic</w:t>
      </w:r>
      <w:r w:rsidR="00314A5B">
        <w:rPr>
          <w:rFonts w:ascii="Arial" w:eastAsia="Arial Unicode MS" w:hAnsi="Arial" w:cs="Arial"/>
          <w:b w:val="0"/>
          <w:sz w:val="22"/>
          <w:szCs w:val="22"/>
        </w:rPr>
        <w:t>e</w:t>
      </w:r>
      <w:r w:rsidRPr="00CD351B">
        <w:rPr>
          <w:rFonts w:ascii="Arial" w:eastAsia="Arial Unicode MS" w:hAnsi="Arial" w:cs="Arial"/>
          <w:b w:val="0"/>
          <w:sz w:val="22"/>
          <w:szCs w:val="22"/>
        </w:rPr>
        <w:t xml:space="preserve"> </w:t>
      </w:r>
    </w:p>
    <w:p w:rsidR="007F2588" w:rsidRPr="00CD43A0" w:rsidRDefault="00383439" w:rsidP="007F2588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     (s pracovným úväzkom 15 hodín týždenne)</w:t>
      </w:r>
    </w:p>
    <w:p w:rsidR="00383439" w:rsidRDefault="00383439" w:rsidP="007F2588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F2588" w:rsidRPr="00050FFC" w:rsidRDefault="007F2588" w:rsidP="007F2588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7F2588" w:rsidRDefault="007F2588" w:rsidP="007F2588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II. stupňa v študijnom odbore </w:t>
      </w:r>
      <w:r w:rsidR="00314A5B">
        <w:rPr>
          <w:rFonts w:ascii="Arial" w:eastAsia="Arial Unicode MS" w:hAnsi="Arial" w:cs="Arial"/>
          <w:b w:val="0"/>
          <w:bCs/>
          <w:sz w:val="22"/>
          <w:szCs w:val="22"/>
        </w:rPr>
        <w:t>zubné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lekárstvo</w:t>
      </w:r>
    </w:p>
    <w:p w:rsidR="00314A5B" w:rsidRDefault="00314A5B" w:rsidP="00314A5B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III. stupňa v študijnom odbore zubné lekárstvo</w:t>
      </w:r>
    </w:p>
    <w:p w:rsidR="00BB0B9E" w:rsidRDefault="00BB0B9E" w:rsidP="007F2588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aktívna znalosť anglického jazyka</w:t>
      </w:r>
    </w:p>
    <w:p w:rsidR="007F2588" w:rsidRDefault="007F2588" w:rsidP="007F2588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F2588" w:rsidRDefault="007F2588" w:rsidP="007F2588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="00314A5B">
        <w:rPr>
          <w:rFonts w:ascii="Arial" w:eastAsia="Arial Unicode MS" w:hAnsi="Arial" w:cs="Arial"/>
          <w:bCs/>
          <w:sz w:val="22"/>
          <w:szCs w:val="22"/>
          <w:lang w:eastAsia="cs-CZ"/>
        </w:rPr>
        <w:t>01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186FE5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23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</w:p>
    <w:p w:rsidR="004B0C6A" w:rsidRDefault="004B0C6A" w:rsidP="004B0C6A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:rsidR="004B0C6A" w:rsidRPr="00893D70" w:rsidRDefault="004B0C6A" w:rsidP="004B0C6A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4B0C6A" w:rsidRPr="00050FFC" w:rsidRDefault="004B0C6A" w:rsidP="004B0C6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B0C6A" w:rsidRPr="00050FFC" w:rsidRDefault="004B0C6A" w:rsidP="004B0C6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 xml:space="preserve">štruktúrovaný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profesijný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životopis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:rsidR="004B0C6A" w:rsidRPr="00E51275" w:rsidRDefault="004B0C6A" w:rsidP="004B0C6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:rsidR="004B0C6A" w:rsidRPr="00E51275" w:rsidRDefault="004B0C6A" w:rsidP="004B0C6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4B0C6A" w:rsidRDefault="004B0C6A" w:rsidP="004B0C6A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4B0C6A" w:rsidRDefault="004B0C6A" w:rsidP="004B0C6A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4B0C6A" w:rsidRDefault="004B0C6A" w:rsidP="004B0C6A">
      <w:pPr>
        <w:pStyle w:val="Hlavika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4B0C6A" w:rsidRDefault="004B0C6A" w:rsidP="004B0C6A">
      <w:pPr>
        <w:pStyle w:val="Hlavika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4B0C6A" w:rsidRDefault="004B0C6A" w:rsidP="004B0C6A">
      <w:pPr>
        <w:pStyle w:val="Hlavika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4B0C6A" w:rsidRDefault="004B0C6A" w:rsidP="004B0C6A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4B0C6A" w:rsidRDefault="004B0C6A" w:rsidP="004B0C6A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4B0C6A" w:rsidRDefault="004B0C6A" w:rsidP="004B0C6A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4B0C6A" w:rsidRPr="00893D70" w:rsidRDefault="004B0C6A" w:rsidP="004B0C6A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:rsidR="004B0C6A" w:rsidRDefault="004B0C6A" w:rsidP="004B0C6A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627035" w:rsidRPr="004D2417" w:rsidRDefault="00627035" w:rsidP="00627035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4B0C6A" w:rsidRDefault="004B0C6A" w:rsidP="004B0C6A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0D001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4B0C6A" w:rsidRPr="004D2417" w:rsidRDefault="004B0C6A" w:rsidP="004B0C6A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4B0C6A" w:rsidRPr="00CD43A0" w:rsidRDefault="004B0C6A" w:rsidP="004B0C6A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F2588" w:rsidRDefault="007F2588" w:rsidP="004B0C6A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4B0C6A" w:rsidRDefault="004B0C6A" w:rsidP="004B0C6A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 w:rsidR="00FD1893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383439">
        <w:rPr>
          <w:rFonts w:ascii="Arial" w:eastAsia="Arial Unicode MS" w:hAnsi="Arial" w:cs="Arial"/>
          <w:bCs/>
          <w:sz w:val="22"/>
          <w:szCs w:val="22"/>
        </w:rPr>
        <w:t>30</w:t>
      </w:r>
      <w:bookmarkStart w:id="0" w:name="_GoBack"/>
      <w:bookmarkEnd w:id="0"/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7F2588">
        <w:rPr>
          <w:rFonts w:ascii="Arial" w:eastAsia="Arial Unicode MS" w:hAnsi="Arial" w:cs="Arial"/>
          <w:bCs/>
          <w:sz w:val="22"/>
          <w:szCs w:val="22"/>
        </w:rPr>
        <w:t>0</w:t>
      </w:r>
      <w:r w:rsidR="00FD1893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7F2588">
        <w:rPr>
          <w:rFonts w:ascii="Arial" w:eastAsia="Arial Unicode MS" w:hAnsi="Arial" w:cs="Arial"/>
          <w:bCs/>
          <w:sz w:val="22"/>
          <w:szCs w:val="22"/>
        </w:rPr>
        <w:t>3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4B0C6A" w:rsidRPr="00893D70" w:rsidRDefault="004B0C6A" w:rsidP="004B0C6A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4B0C6A" w:rsidRDefault="004B0C6A" w:rsidP="004B0C6A">
      <w:pPr>
        <w:rPr>
          <w:rFonts w:ascii="Arial" w:eastAsia="Arial Unicode MS" w:hAnsi="Arial" w:cs="Arial"/>
          <w:sz w:val="22"/>
          <w:szCs w:val="22"/>
        </w:rPr>
      </w:pPr>
    </w:p>
    <w:p w:rsidR="00436114" w:rsidRDefault="00436114" w:rsidP="004B0C6A">
      <w:pPr>
        <w:rPr>
          <w:rFonts w:ascii="Arial" w:eastAsia="Arial Unicode MS" w:hAnsi="Arial" w:cs="Arial"/>
          <w:sz w:val="22"/>
          <w:szCs w:val="22"/>
        </w:rPr>
      </w:pPr>
    </w:p>
    <w:p w:rsidR="007F2588" w:rsidRDefault="007F2588" w:rsidP="004B0C6A">
      <w:pPr>
        <w:rPr>
          <w:rFonts w:ascii="Arial" w:eastAsia="Arial Unicode MS" w:hAnsi="Arial" w:cs="Arial"/>
          <w:sz w:val="22"/>
          <w:szCs w:val="22"/>
        </w:rPr>
      </w:pPr>
    </w:p>
    <w:p w:rsidR="002873B0" w:rsidRPr="00CD43A0" w:rsidRDefault="002873B0" w:rsidP="004B0C6A">
      <w:pPr>
        <w:rPr>
          <w:rFonts w:ascii="Arial" w:eastAsia="Arial Unicode MS" w:hAnsi="Arial" w:cs="Arial"/>
          <w:sz w:val="22"/>
          <w:szCs w:val="22"/>
        </w:rPr>
      </w:pPr>
    </w:p>
    <w:p w:rsidR="004B0C6A" w:rsidRPr="00CD43A0" w:rsidRDefault="004B0C6A" w:rsidP="004B0C6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2873B0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167845" w:rsidRDefault="004B0C6A" w:rsidP="00BB0B9E">
      <w:pPr>
        <w:ind w:firstLine="4536"/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sectPr w:rsidR="00167845" w:rsidSect="002C79A5">
      <w:pgSz w:w="11906" w:h="16838"/>
      <w:pgMar w:top="56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60A3"/>
    <w:multiLevelType w:val="hybridMultilevel"/>
    <w:tmpl w:val="432A02D8"/>
    <w:lvl w:ilvl="0" w:tplc="FBF202AE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A2"/>
    <w:rsid w:val="000D001B"/>
    <w:rsid w:val="00167845"/>
    <w:rsid w:val="00186FE5"/>
    <w:rsid w:val="002873B0"/>
    <w:rsid w:val="00314A5B"/>
    <w:rsid w:val="00383439"/>
    <w:rsid w:val="00436114"/>
    <w:rsid w:val="004B0C6A"/>
    <w:rsid w:val="005173FA"/>
    <w:rsid w:val="00627035"/>
    <w:rsid w:val="00644A99"/>
    <w:rsid w:val="00751B73"/>
    <w:rsid w:val="007F2588"/>
    <w:rsid w:val="009007A2"/>
    <w:rsid w:val="00920FF1"/>
    <w:rsid w:val="009F08A5"/>
    <w:rsid w:val="00BB0B9E"/>
    <w:rsid w:val="00BC5168"/>
    <w:rsid w:val="00C27E34"/>
    <w:rsid w:val="00C769FE"/>
    <w:rsid w:val="00C90F9F"/>
    <w:rsid w:val="00CA579C"/>
    <w:rsid w:val="00E51D65"/>
    <w:rsid w:val="00E87A00"/>
    <w:rsid w:val="00F95214"/>
    <w:rsid w:val="00FC133B"/>
    <w:rsid w:val="00FD1893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EEFA"/>
  <w15:chartTrackingRefBased/>
  <w15:docId w15:val="{163F962E-CDEF-4903-B5BD-EB125DB8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7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9007A2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9007A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9007A2"/>
    <w:rPr>
      <w:b/>
    </w:rPr>
  </w:style>
  <w:style w:type="character" w:customStyle="1" w:styleId="Zkladntext3Char">
    <w:name w:val="Základný text 3 Char"/>
    <w:basedOn w:val="Predvolenpsmoodseku"/>
    <w:link w:val="Zkladntext3"/>
    <w:rsid w:val="009007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9007A2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9007A2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7A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A0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Vasinska</cp:lastModifiedBy>
  <cp:revision>4</cp:revision>
  <cp:lastPrinted>2023-05-09T09:46:00Z</cp:lastPrinted>
  <dcterms:created xsi:type="dcterms:W3CDTF">2023-05-09T09:49:00Z</dcterms:created>
  <dcterms:modified xsi:type="dcterms:W3CDTF">2023-05-11T08:19:00Z</dcterms:modified>
</cp:coreProperties>
</file>