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13CA" w14:textId="60ECD0C1"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4FD39F44" wp14:editId="0491DAE2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4C0A64">
        <w:rPr>
          <w:rFonts w:ascii="Arial" w:eastAsia="Arial Unicode MS" w:hAnsi="Arial" w:cs="Arial"/>
        </w:rPr>
        <w:t>2058</w:t>
      </w:r>
      <w:r w:rsidRPr="00AF443A">
        <w:rPr>
          <w:rFonts w:ascii="Arial" w:eastAsia="Arial Unicode MS" w:hAnsi="Arial" w:cs="Arial"/>
        </w:rPr>
        <w:t>/202</w:t>
      </w:r>
      <w:r w:rsidR="004C0A64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14:paraId="5CFDF330" w14:textId="5BEDAB53"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174016">
        <w:rPr>
          <w:rFonts w:ascii="Arial" w:eastAsia="Arial Unicode MS" w:hAnsi="Arial" w:cs="Arial"/>
        </w:rPr>
        <w:t>04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6D679E">
        <w:rPr>
          <w:rFonts w:ascii="Arial" w:eastAsia="Arial Unicode MS" w:hAnsi="Arial" w:cs="Arial"/>
        </w:rPr>
        <w:t>0</w:t>
      </w:r>
      <w:r w:rsidR="004C0A64">
        <w:rPr>
          <w:rFonts w:ascii="Arial" w:eastAsia="Arial Unicode MS" w:hAnsi="Arial" w:cs="Arial"/>
        </w:rPr>
        <w:t>2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637434">
        <w:rPr>
          <w:rFonts w:ascii="Arial" w:eastAsia="Arial Unicode MS" w:hAnsi="Arial" w:cs="Arial"/>
        </w:rPr>
        <w:t>6</w:t>
      </w:r>
    </w:p>
    <w:p w14:paraId="15676B3B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3B897466" w14:textId="77777777" w:rsidR="00AC1BC9" w:rsidRPr="00CD43A0" w:rsidRDefault="00AC1BC9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3434F36" w14:textId="77777777" w:rsidR="000B4DC8" w:rsidRPr="00995191" w:rsidRDefault="000B4DC8" w:rsidP="000B4DC8">
      <w:pPr>
        <w:rPr>
          <w:rFonts w:eastAsia="Arial Unicode MS"/>
          <w:lang w:eastAsia="cs-CZ"/>
        </w:rPr>
      </w:pPr>
    </w:p>
    <w:p w14:paraId="6842A282" w14:textId="51F97672" w:rsidR="000A3124" w:rsidRPr="00995191" w:rsidRDefault="003215C9" w:rsidP="000A312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0A3124">
        <w:rPr>
          <w:rFonts w:ascii="Arial" w:eastAsia="Arial Unicode MS" w:hAnsi="Arial" w:cs="Arial"/>
          <w:b/>
          <w:sz w:val="22"/>
          <w:szCs w:val="22"/>
        </w:rPr>
        <w:t>funkčného miesta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E7628">
        <w:rPr>
          <w:rFonts w:ascii="Arial" w:eastAsia="Arial Unicode MS" w:hAnsi="Arial" w:cs="Arial"/>
          <w:b/>
          <w:sz w:val="22"/>
          <w:szCs w:val="22"/>
        </w:rPr>
        <w:t>profesora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0A3124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F7FF6">
        <w:rPr>
          <w:rFonts w:ascii="Arial" w:eastAsia="Arial Unicode MS" w:hAnsi="Arial" w:cs="Arial"/>
          <w:b/>
          <w:sz w:val="22"/>
          <w:szCs w:val="22"/>
        </w:rPr>
        <w:t xml:space="preserve">všeobecné lekárstvo </w:t>
      </w:r>
      <w:r w:rsidR="000A3124"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 w:rsid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74016">
        <w:rPr>
          <w:rFonts w:ascii="Arial" w:eastAsia="Arial Unicode MS" w:hAnsi="Arial" w:cs="Arial"/>
          <w:b/>
          <w:sz w:val="22"/>
          <w:szCs w:val="22"/>
        </w:rPr>
        <w:t>gynekológiu</w:t>
      </w:r>
      <w:r w:rsidR="006F7FF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02DB3">
        <w:rPr>
          <w:rFonts w:ascii="Arial" w:eastAsia="Arial Unicode MS" w:hAnsi="Arial" w:cs="Arial"/>
          <w:b/>
          <w:sz w:val="22"/>
          <w:szCs w:val="22"/>
        </w:rPr>
        <w:t>n</w:t>
      </w:r>
      <w:r w:rsidR="00E16485">
        <w:rPr>
          <w:rFonts w:ascii="Arial" w:eastAsia="Arial Unicode MS" w:hAnsi="Arial" w:cs="Arial"/>
          <w:b/>
          <w:sz w:val="22"/>
          <w:szCs w:val="22"/>
        </w:rPr>
        <w:t xml:space="preserve">a </w:t>
      </w:r>
      <w:r w:rsidR="00174016">
        <w:rPr>
          <w:rFonts w:ascii="Arial" w:eastAsia="Arial Unicode MS" w:hAnsi="Arial" w:cs="Arial"/>
          <w:b/>
          <w:sz w:val="22"/>
          <w:szCs w:val="22"/>
        </w:rPr>
        <w:t xml:space="preserve">Gynekologicko-pôrodníckej </w:t>
      </w:r>
      <w:r w:rsidR="006F7FF6">
        <w:rPr>
          <w:rFonts w:ascii="Arial" w:eastAsia="Arial Unicode MS" w:hAnsi="Arial" w:cs="Arial"/>
          <w:b/>
          <w:sz w:val="22"/>
          <w:szCs w:val="22"/>
        </w:rPr>
        <w:t xml:space="preserve">klinike </w:t>
      </w:r>
      <w:r w:rsidR="00494294">
        <w:rPr>
          <w:rFonts w:ascii="Arial" w:eastAsia="Arial Unicode MS" w:hAnsi="Arial" w:cs="Arial"/>
          <w:b/>
          <w:sz w:val="22"/>
          <w:szCs w:val="22"/>
        </w:rPr>
        <w:t>U</w:t>
      </w:r>
      <w:r w:rsidR="000A3124">
        <w:rPr>
          <w:rFonts w:ascii="Arial" w:eastAsia="Arial Unicode MS" w:hAnsi="Arial" w:cs="Arial"/>
          <w:b/>
          <w:sz w:val="22"/>
          <w:szCs w:val="22"/>
        </w:rPr>
        <w:t>PJŠ LF</w:t>
      </w:r>
      <w:r w:rsidR="006F7FF6">
        <w:rPr>
          <w:rFonts w:ascii="Arial" w:eastAsia="Arial Unicode MS" w:hAnsi="Arial" w:cs="Arial"/>
          <w:b/>
          <w:sz w:val="22"/>
          <w:szCs w:val="22"/>
        </w:rPr>
        <w:t xml:space="preserve"> a</w:t>
      </w:r>
      <w:r w:rsidR="005D06B1">
        <w:rPr>
          <w:rFonts w:ascii="Arial" w:eastAsia="Arial Unicode MS" w:hAnsi="Arial" w:cs="Arial"/>
          <w:b/>
          <w:sz w:val="22"/>
          <w:szCs w:val="22"/>
        </w:rPr>
        <w:t xml:space="preserve"> Fakultná nemocnica AGEL Košice-Šaca, </w:t>
      </w:r>
      <w:proofErr w:type="spellStart"/>
      <w:r w:rsidR="005D06B1">
        <w:rPr>
          <w:rFonts w:ascii="Arial" w:eastAsia="Arial Unicode MS" w:hAnsi="Arial" w:cs="Arial"/>
          <w:b/>
          <w:sz w:val="22"/>
          <w:szCs w:val="22"/>
        </w:rPr>
        <w:t>a.s</w:t>
      </w:r>
      <w:proofErr w:type="spellEnd"/>
      <w:r w:rsidR="005D06B1">
        <w:rPr>
          <w:rFonts w:ascii="Arial" w:eastAsia="Arial Unicode MS" w:hAnsi="Arial" w:cs="Arial"/>
          <w:b/>
          <w:sz w:val="22"/>
          <w:szCs w:val="22"/>
        </w:rPr>
        <w:t>.</w:t>
      </w:r>
      <w:r w:rsidR="0009419F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5F613189" w14:textId="77777777" w:rsidR="000B4DC8" w:rsidRPr="000A3124" w:rsidRDefault="000B4DC8" w:rsidP="000A3124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14:paraId="2EB64C95" w14:textId="77777777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25EC6E10" w14:textId="77777777" w:rsidR="00387C40" w:rsidRPr="00995191" w:rsidRDefault="00387C40" w:rsidP="00387C40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>
        <w:rPr>
          <w:rFonts w:ascii="Arial" w:eastAsia="Arial Unicode MS" w:hAnsi="Arial" w:cs="Arial"/>
          <w:sz w:val="22"/>
          <w:szCs w:val="22"/>
        </w:rPr>
        <w:t>zovanie</w:t>
      </w:r>
      <w:r w:rsidRPr="00995191">
        <w:rPr>
          <w:rFonts w:ascii="Arial" w:eastAsia="Arial Unicode MS" w:hAnsi="Arial" w:cs="Arial"/>
          <w:sz w:val="22"/>
          <w:szCs w:val="22"/>
        </w:rPr>
        <w:t xml:space="preserve"> funk</w:t>
      </w:r>
      <w:r>
        <w:rPr>
          <w:rFonts w:ascii="Arial" w:eastAsia="Arial Unicode MS" w:hAnsi="Arial" w:cs="Arial"/>
          <w:sz w:val="22"/>
          <w:szCs w:val="22"/>
        </w:rPr>
        <w:t>čných miest profesorov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a docent</w:t>
      </w:r>
      <w:r>
        <w:rPr>
          <w:rFonts w:ascii="Arial" w:eastAsia="Arial Unicode MS" w:hAnsi="Arial" w:cs="Arial"/>
          <w:sz w:val="22"/>
          <w:szCs w:val="22"/>
        </w:rPr>
        <w:t>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na U</w:t>
      </w:r>
      <w:r>
        <w:rPr>
          <w:rFonts w:ascii="Arial" w:eastAsia="Arial Unicode MS" w:hAnsi="Arial" w:cs="Arial"/>
          <w:sz w:val="22"/>
          <w:szCs w:val="22"/>
        </w:rPr>
        <w:t>niverzite Pavla Jozefa Šafárika 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7A473054" w14:textId="65F6C942" w:rsidR="00387C40" w:rsidRPr="00BD4906" w:rsidRDefault="00387C40" w:rsidP="00387C40">
      <w:pPr>
        <w:pStyle w:val="Zkladntext2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Arial Unicode MS" w:hAnsi="Arial" w:cs="Arial"/>
          <w:sz w:val="22"/>
          <w:szCs w:val="22"/>
        </w:rPr>
      </w:pPr>
      <w:r w:rsidRPr="00BD4906">
        <w:rPr>
          <w:rFonts w:ascii="Arial" w:eastAsia="Arial Unicode MS" w:hAnsi="Arial" w:cs="Arial"/>
          <w:sz w:val="22"/>
          <w:szCs w:val="22"/>
        </w:rPr>
        <w:t xml:space="preserve">splnenie Konkrétnych podmienok na obsadzovanie funkčných miest </w:t>
      </w:r>
      <w:r w:rsidR="00637434">
        <w:rPr>
          <w:rFonts w:ascii="Arial" w:eastAsia="Arial Unicode MS" w:hAnsi="Arial" w:cs="Arial"/>
          <w:sz w:val="22"/>
          <w:szCs w:val="22"/>
        </w:rPr>
        <w:t>profesorov</w:t>
      </w:r>
      <w:r w:rsidRPr="00BD4906">
        <w:rPr>
          <w:rFonts w:ascii="Arial" w:eastAsia="Arial Unicode MS" w:hAnsi="Arial" w:cs="Arial"/>
          <w:sz w:val="22"/>
          <w:szCs w:val="22"/>
        </w:rPr>
        <w:t xml:space="preserve"> v študijných odboroch všeobecné lekárstvo a farmakológia na Univerzite Pavla Jozefa</w:t>
      </w:r>
    </w:p>
    <w:p w14:paraId="18160286" w14:textId="77777777" w:rsidR="00387C40" w:rsidRPr="00995191" w:rsidRDefault="00387C40" w:rsidP="00387C40">
      <w:pPr>
        <w:pStyle w:val="Zkladntext2"/>
        <w:ind w:left="567" w:hanging="141"/>
        <w:rPr>
          <w:rFonts w:ascii="Arial" w:eastAsia="Arial Unicode MS" w:hAnsi="Arial" w:cs="Arial"/>
          <w:sz w:val="22"/>
          <w:szCs w:val="22"/>
          <w:u w:val="single"/>
        </w:rPr>
      </w:pPr>
      <w:r w:rsidRPr="00BD4906">
        <w:rPr>
          <w:rFonts w:ascii="Arial" w:eastAsia="Arial Unicode MS" w:hAnsi="Arial" w:cs="Arial"/>
          <w:sz w:val="22"/>
          <w:szCs w:val="22"/>
        </w:rPr>
        <w:t>Šafárika v Košiciach, Lekárskej fakulte</w:t>
      </w:r>
      <w:r w:rsidRPr="00BD4906">
        <w:rPr>
          <w:rStyle w:val="Odkaznapoznmkupodiarou"/>
          <w:rFonts w:ascii="Arial" w:eastAsia="Arial Unicode MS" w:hAnsi="Arial" w:cs="Arial"/>
          <w:sz w:val="22"/>
          <w:szCs w:val="22"/>
        </w:rPr>
        <w:t xml:space="preserve"> 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14:paraId="75F755C0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2CA1A3A8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50103614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18F77323" w14:textId="3DCA7E23" w:rsidR="00532AA5" w:rsidRPr="00995191" w:rsidRDefault="00532AA5" w:rsidP="00532AA5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380C69">
        <w:rPr>
          <w:rFonts w:ascii="Arial" w:eastAsia="Arial Unicode MS" w:hAnsi="Arial" w:cs="Arial"/>
          <w:sz w:val="22"/>
          <w:szCs w:val="22"/>
        </w:rPr>
        <w:t>2</w:t>
      </w:r>
    </w:p>
    <w:p w14:paraId="6808BF55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9663AE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32A113DE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9663AE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fakulte),</w:t>
      </w:r>
    </w:p>
    <w:p w14:paraId="68840C61" w14:textId="229B9E0A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175362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4E7628">
        <w:rPr>
          <w:rFonts w:ascii="Arial" w:hAnsi="Arial" w:cs="Arial"/>
          <w:bCs/>
          <w:i/>
          <w:sz w:val="22"/>
          <w:szCs w:val="22"/>
        </w:rPr>
        <w:t>profesor</w:t>
      </w:r>
      <w:r w:rsidR="00175362">
        <w:rPr>
          <w:rFonts w:ascii="Arial" w:hAnsi="Arial" w:cs="Arial"/>
          <w:bCs/>
          <w:i/>
          <w:sz w:val="22"/>
          <w:szCs w:val="22"/>
        </w:rPr>
        <w:t>a</w:t>
      </w:r>
      <w:r w:rsidRPr="00995191">
        <w:rPr>
          <w:rFonts w:ascii="Arial" w:hAnsi="Arial" w:cs="Arial"/>
          <w:bCs/>
          <w:sz w:val="22"/>
          <w:szCs w:val="22"/>
        </w:rPr>
        <w:t xml:space="preserve"> (viď. nižšie </w:t>
      </w:r>
      <w:r w:rsidR="0044424C">
        <w:rPr>
          <w:rFonts w:ascii="Arial" w:hAnsi="Arial" w:cs="Arial"/>
          <w:bCs/>
          <w:sz w:val="22"/>
          <w:szCs w:val="22"/>
        </w:rPr>
        <w:t>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44424C">
        <w:rPr>
          <w:rFonts w:ascii="Arial" w:hAnsi="Arial" w:cs="Arial"/>
          <w:bCs/>
          <w:sz w:val="22"/>
          <w:szCs w:val="22"/>
        </w:rPr>
        <w:t xml:space="preserve"> č. </w:t>
      </w:r>
      <w:r w:rsidR="00380C69">
        <w:rPr>
          <w:rFonts w:ascii="Arial" w:hAnsi="Arial" w:cs="Arial"/>
          <w:bCs/>
          <w:sz w:val="22"/>
          <w:szCs w:val="22"/>
        </w:rPr>
        <w:t>1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2CDBD22F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14:paraId="081B32F7" w14:textId="77777777" w:rsidR="007B2568" w:rsidRPr="0097148B" w:rsidRDefault="007B2568" w:rsidP="007B256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14:paraId="167ED1B3" w14:textId="77777777" w:rsidR="007B2568" w:rsidRPr="00995191" w:rsidRDefault="007B2568" w:rsidP="007B256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14:paraId="1A3F7AB3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1052E120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56932FA9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67985895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5A8B4570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14:paraId="2BF3B673" w14:textId="77777777" w:rsidR="000B4DC8" w:rsidRPr="00995191" w:rsidRDefault="000B4DC8" w:rsidP="000B4DC8">
      <w:pPr>
        <w:rPr>
          <w:rFonts w:ascii="Arial" w:eastAsia="Arial Unicode MS" w:hAnsi="Arial" w:cs="Arial"/>
        </w:rPr>
      </w:pPr>
    </w:p>
    <w:p w14:paraId="3FAB2EAC" w14:textId="1BAD0788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D27153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5D06B1">
        <w:rPr>
          <w:rFonts w:ascii="Arial" w:eastAsia="Arial Unicode MS" w:hAnsi="Arial" w:cs="Arial"/>
          <w:bCs/>
          <w:sz w:val="22"/>
          <w:szCs w:val="22"/>
          <w:lang w:eastAsia="cs-CZ"/>
        </w:rPr>
        <w:t>4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5D06B1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252A4E9C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63166D25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6E66004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5A267E56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1C98688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7B3AC859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19250056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3B8A9C6A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4F9F58B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2F1A2B09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9F1BC9B" w14:textId="48ADEBBD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5D06B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23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6D679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</w:t>
      </w:r>
      <w:r w:rsidR="005D06B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5D06B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69DD52F5" w14:textId="77777777"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6AC47A3C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0E924BF5" w14:textId="77777777" w:rsidR="000B4DC8" w:rsidRDefault="000B4DC8" w:rsidP="000B4DC8">
      <w:pPr>
        <w:ind w:left="4248" w:firstLine="708"/>
        <w:rPr>
          <w:rFonts w:ascii="Arial" w:hAnsi="Arial" w:cs="Arial"/>
        </w:rPr>
      </w:pPr>
    </w:p>
    <w:p w14:paraId="1D78A8BC" w14:textId="77777777" w:rsidR="00C77DF0" w:rsidRDefault="00C77DF0" w:rsidP="000B4DC8">
      <w:pPr>
        <w:ind w:left="4248" w:firstLine="708"/>
        <w:rPr>
          <w:rFonts w:ascii="Arial" w:hAnsi="Arial" w:cs="Arial"/>
        </w:rPr>
      </w:pPr>
    </w:p>
    <w:p w14:paraId="38EDE6A6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19B64A8B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015680FB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14:paraId="6E9EBF6C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5B2292D0" w14:textId="77777777" w:rsidR="000B4DC8" w:rsidRDefault="000B4DC8" w:rsidP="000B4DC8">
      <w:pPr>
        <w:rPr>
          <w:rFonts w:ascii="Arial" w:hAnsi="Arial" w:cs="Arial"/>
        </w:rPr>
      </w:pPr>
    </w:p>
    <w:p w14:paraId="58670F40" w14:textId="77777777" w:rsidR="000B4DC8" w:rsidRDefault="000B4DC8" w:rsidP="000B4DC8">
      <w:pPr>
        <w:rPr>
          <w:rFonts w:ascii="Arial" w:hAnsi="Arial" w:cs="Arial"/>
        </w:rPr>
      </w:pPr>
    </w:p>
    <w:p w14:paraId="04C0F45A" w14:textId="77777777" w:rsidR="000B4DC8" w:rsidRDefault="000B4DC8" w:rsidP="000B4DC8">
      <w:pPr>
        <w:rPr>
          <w:rFonts w:ascii="Arial" w:hAnsi="Arial" w:cs="Arial"/>
        </w:rPr>
      </w:pPr>
    </w:p>
    <w:p w14:paraId="796ADBF6" w14:textId="77777777" w:rsidR="002C0C1E" w:rsidRDefault="002C0C1E" w:rsidP="000B4DC8">
      <w:pPr>
        <w:rPr>
          <w:rFonts w:ascii="Arial" w:hAnsi="Arial" w:cs="Arial"/>
        </w:rPr>
      </w:pPr>
    </w:p>
    <w:p w14:paraId="13856036" w14:textId="77777777" w:rsidR="002C0C1E" w:rsidRDefault="002C0C1E" w:rsidP="000B4DC8">
      <w:pPr>
        <w:rPr>
          <w:rFonts w:ascii="Arial" w:hAnsi="Arial" w:cs="Arial"/>
        </w:rPr>
      </w:pPr>
    </w:p>
    <w:p w14:paraId="7EC8A432" w14:textId="77777777" w:rsidR="000B4DC8" w:rsidRDefault="000B4DC8" w:rsidP="000B4DC8">
      <w:pPr>
        <w:rPr>
          <w:rFonts w:ascii="Arial" w:hAnsi="Arial" w:cs="Arial"/>
        </w:rPr>
      </w:pPr>
    </w:p>
    <w:p w14:paraId="72501549" w14:textId="77777777" w:rsidR="000B4DC8" w:rsidRDefault="000B4DC8" w:rsidP="000B4DC8">
      <w:pPr>
        <w:rPr>
          <w:rFonts w:ascii="Arial" w:hAnsi="Arial" w:cs="Arial"/>
        </w:rPr>
      </w:pPr>
    </w:p>
    <w:p w14:paraId="054D8CEE" w14:textId="77777777" w:rsidR="000B4DC8" w:rsidRDefault="000B4DC8" w:rsidP="000B4DC8">
      <w:pPr>
        <w:rPr>
          <w:rFonts w:ascii="Arial" w:hAnsi="Arial" w:cs="Arial"/>
        </w:rPr>
      </w:pPr>
    </w:p>
    <w:p w14:paraId="0B24403C" w14:textId="77777777" w:rsidR="000B4DC8" w:rsidRDefault="000B4DC8" w:rsidP="000B4DC8">
      <w:pPr>
        <w:rPr>
          <w:rFonts w:ascii="Arial" w:hAnsi="Arial" w:cs="Arial"/>
        </w:rPr>
      </w:pPr>
    </w:p>
    <w:p w14:paraId="08C0F300" w14:textId="77777777" w:rsidR="000B4DC8" w:rsidRDefault="000B4DC8" w:rsidP="000B4DC8">
      <w:pPr>
        <w:rPr>
          <w:rFonts w:ascii="Arial" w:hAnsi="Arial" w:cs="Arial"/>
        </w:rPr>
      </w:pPr>
    </w:p>
    <w:p w14:paraId="6D36F920" w14:textId="77777777" w:rsidR="000B4DC8" w:rsidRDefault="000B4DC8" w:rsidP="000B4DC8">
      <w:pPr>
        <w:rPr>
          <w:rFonts w:ascii="Arial" w:hAnsi="Arial" w:cs="Arial"/>
        </w:rPr>
      </w:pPr>
    </w:p>
    <w:p w14:paraId="71002E51" w14:textId="77777777" w:rsidR="000B4DC8" w:rsidRDefault="000B4DC8" w:rsidP="000B4DC8">
      <w:pPr>
        <w:rPr>
          <w:rFonts w:ascii="Arial" w:hAnsi="Arial" w:cs="Arial"/>
        </w:rPr>
      </w:pPr>
    </w:p>
    <w:p w14:paraId="2EFDD6A2" w14:textId="77777777" w:rsidR="000B4DC8" w:rsidRDefault="000B4DC8" w:rsidP="000B4DC8">
      <w:pPr>
        <w:rPr>
          <w:rFonts w:ascii="Arial" w:hAnsi="Arial" w:cs="Arial"/>
        </w:rPr>
      </w:pPr>
    </w:p>
    <w:p w14:paraId="5B1FCC68" w14:textId="77777777" w:rsidR="00D27153" w:rsidRDefault="00D27153" w:rsidP="00532AA5">
      <w:pPr>
        <w:spacing w:after="0"/>
        <w:jc w:val="center"/>
        <w:rPr>
          <w:rFonts w:ascii="Arial" w:hAnsi="Arial" w:cs="Arial"/>
        </w:rPr>
      </w:pPr>
    </w:p>
    <w:p w14:paraId="6DF19D87" w14:textId="77777777" w:rsidR="00D27153" w:rsidRDefault="00D27153" w:rsidP="00532AA5">
      <w:pPr>
        <w:spacing w:after="0"/>
        <w:jc w:val="center"/>
        <w:rPr>
          <w:rFonts w:ascii="Arial" w:hAnsi="Arial" w:cs="Arial"/>
        </w:rPr>
      </w:pPr>
    </w:p>
    <w:p w14:paraId="69352586" w14:textId="77777777" w:rsidR="00D27153" w:rsidRDefault="00D27153" w:rsidP="00532AA5">
      <w:pPr>
        <w:spacing w:after="0"/>
        <w:jc w:val="center"/>
        <w:rPr>
          <w:rFonts w:ascii="Arial" w:hAnsi="Arial" w:cs="Arial"/>
        </w:rPr>
      </w:pPr>
    </w:p>
    <w:p w14:paraId="36ED6BA8" w14:textId="77777777" w:rsidR="00D27153" w:rsidRDefault="00D27153" w:rsidP="00532AA5">
      <w:pPr>
        <w:spacing w:after="0"/>
        <w:jc w:val="center"/>
        <w:rPr>
          <w:rFonts w:ascii="Arial" w:hAnsi="Arial" w:cs="Arial"/>
        </w:rPr>
      </w:pPr>
    </w:p>
    <w:p w14:paraId="4D47EE09" w14:textId="77777777" w:rsidR="00D27153" w:rsidRDefault="00D27153" w:rsidP="00532AA5">
      <w:pPr>
        <w:spacing w:after="0"/>
        <w:jc w:val="center"/>
        <w:rPr>
          <w:rFonts w:ascii="Arial" w:hAnsi="Arial" w:cs="Arial"/>
        </w:rPr>
      </w:pPr>
    </w:p>
    <w:p w14:paraId="758BA6C5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E3B9B69" wp14:editId="6C1F66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9D173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0734E240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2D870F1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471902A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3B46117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302E81B2" w14:textId="13A3881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oha č. </w:t>
      </w:r>
      <w:r w:rsidR="00380C69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:</w:t>
      </w:r>
    </w:p>
    <w:p w14:paraId="033266F4" w14:textId="77777777" w:rsidR="006F7FF6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Prehľad plnenia kritérií na obsadenie funkčného miesta </w:t>
      </w:r>
      <w:r w:rsidR="004E7628">
        <w:rPr>
          <w:rFonts w:ascii="Arial" w:eastAsia="Arial Unicode MS" w:hAnsi="Arial" w:cs="Arial"/>
          <w:color w:val="auto"/>
          <w:sz w:val="22"/>
          <w:szCs w:val="22"/>
          <w:lang w:eastAsia="cs-CZ"/>
        </w:rPr>
        <w:t>profesora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v študijnom </w:t>
      </w:r>
    </w:p>
    <w:p w14:paraId="3FA45796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odbore </w:t>
      </w:r>
      <w:r w:rsidR="006F7FF6">
        <w:rPr>
          <w:rFonts w:ascii="Arial" w:eastAsia="Arial Unicode MS" w:hAnsi="Arial" w:cs="Arial"/>
          <w:color w:val="auto"/>
          <w:sz w:val="22"/>
          <w:szCs w:val="22"/>
          <w:lang w:eastAsia="cs-CZ"/>
        </w:rPr>
        <w:t>všeobecné lekárstvo</w:t>
      </w:r>
      <w:r w:rsidR="00302DB3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so zameraním na </w:t>
      </w:r>
      <w:r w:rsidR="00D27153">
        <w:rPr>
          <w:rFonts w:ascii="Arial" w:eastAsia="Arial Unicode MS" w:hAnsi="Arial" w:cs="Arial"/>
          <w:color w:val="auto"/>
          <w:sz w:val="22"/>
          <w:szCs w:val="22"/>
          <w:lang w:eastAsia="cs-CZ"/>
        </w:rPr>
        <w:t>gynekológiu</w:t>
      </w:r>
    </w:p>
    <w:p w14:paraId="1EC0F122" w14:textId="77777777" w:rsidR="004F0A34" w:rsidRDefault="004F0A34" w:rsidP="004F0A34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1"/>
        <w:gridCol w:w="2752"/>
        <w:gridCol w:w="2349"/>
      </w:tblGrid>
      <w:tr w:rsidR="006F7FF6" w:rsidRPr="00215210" w14:paraId="7CDB4545" w14:textId="77777777" w:rsidTr="00D27153">
        <w:trPr>
          <w:trHeight w:val="550"/>
        </w:trPr>
        <w:tc>
          <w:tcPr>
            <w:tcW w:w="3961" w:type="dxa"/>
            <w:vAlign w:val="center"/>
          </w:tcPr>
          <w:p w14:paraId="6AEF7573" w14:textId="77777777" w:rsidR="006F7FF6" w:rsidRPr="00215210" w:rsidRDefault="006F7FF6" w:rsidP="003D4A3D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  <w:vAlign w:val="center"/>
          </w:tcPr>
          <w:p w14:paraId="7F799D48" w14:textId="77777777" w:rsidR="006F7FF6" w:rsidRPr="00043D29" w:rsidRDefault="006F7FF6" w:rsidP="003D4A3D">
            <w:pPr>
              <w:jc w:val="center"/>
              <w:rPr>
                <w:rFonts w:ascii="Arial" w:hAnsi="Arial" w:cs="Arial"/>
                <w:b/>
              </w:rPr>
            </w:pPr>
            <w:r w:rsidRPr="00043D29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349" w:type="dxa"/>
            <w:vAlign w:val="center"/>
          </w:tcPr>
          <w:p w14:paraId="7793D18F" w14:textId="77777777" w:rsidR="006F7FF6" w:rsidRPr="00043D29" w:rsidRDefault="006F7FF6" w:rsidP="003D4A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043D29">
              <w:rPr>
                <w:rFonts w:ascii="Arial" w:hAnsi="Arial" w:cs="Arial"/>
                <w:b/>
              </w:rPr>
              <w:t>lnenie uchádzačom</w:t>
            </w:r>
          </w:p>
        </w:tc>
      </w:tr>
      <w:tr w:rsidR="006F7FF6" w:rsidRPr="00215210" w14:paraId="539393E3" w14:textId="77777777" w:rsidTr="00D27153">
        <w:trPr>
          <w:trHeight w:val="39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EAF" w14:textId="77777777" w:rsidR="006F7FF6" w:rsidRDefault="006F7FF6" w:rsidP="003D4A3D">
            <w:pPr>
              <w:pStyle w:val="WW-Obsahtabuky111111111111111111"/>
              <w:spacing w:before="20" w:after="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2752" w:type="dxa"/>
          </w:tcPr>
          <w:p w14:paraId="4D26015E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9" w:type="dxa"/>
          </w:tcPr>
          <w:p w14:paraId="460F49EB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FF6" w:rsidRPr="00215210" w14:paraId="61879658" w14:textId="77777777" w:rsidTr="00D27153">
        <w:trPr>
          <w:trHeight w:val="73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B4C" w14:textId="77777777" w:rsidR="006F7FF6" w:rsidRDefault="006F7FF6" w:rsidP="006F7FF6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Minimálny počet rokov vykonávania pedagogickej činnosti od získania vedecko-pedagogického titulu docent</w:t>
            </w:r>
          </w:p>
        </w:tc>
        <w:tc>
          <w:tcPr>
            <w:tcW w:w="2752" w:type="dxa"/>
          </w:tcPr>
          <w:p w14:paraId="305E88AA" w14:textId="77777777" w:rsidR="006F7FF6" w:rsidRPr="00076551" w:rsidRDefault="006F7FF6" w:rsidP="003D4A3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49" w:type="dxa"/>
          </w:tcPr>
          <w:p w14:paraId="35ADA45F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FF6" w:rsidRPr="00215210" w14:paraId="6992FA4E" w14:textId="77777777" w:rsidTr="00D27153">
        <w:trPr>
          <w:trHeight w:val="5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92E6" w14:textId="77777777" w:rsidR="006F7FF6" w:rsidRDefault="006F7FF6" w:rsidP="006F7FF6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počet pedagogických aktivít</w:t>
            </w:r>
          </w:p>
          <w:p w14:paraId="69D34EBB" w14:textId="77777777" w:rsidR="006F7FF6" w:rsidRDefault="006F7FF6" w:rsidP="003D4A3D">
            <w:pPr>
              <w:pStyle w:val="WW-Obsahtabuky111111111111111111"/>
              <w:spacing w:before="20" w:after="20" w:line="240" w:lineRule="auto"/>
              <w:ind w:left="16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6A803938" w14:textId="77777777" w:rsidR="006F7FF6" w:rsidRPr="00040142" w:rsidRDefault="006F7FF6" w:rsidP="003D4A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349" w:type="dxa"/>
          </w:tcPr>
          <w:p w14:paraId="541FF8A7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FF6" w:rsidRPr="00215210" w14:paraId="13A1AFB1" w14:textId="77777777" w:rsidTr="00D27153">
        <w:trPr>
          <w:trHeight w:val="5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1CB" w14:textId="77777777" w:rsidR="006F7FF6" w:rsidRDefault="006F7FF6" w:rsidP="006F7FF6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úspešne ukončených doktorandov</w:t>
            </w:r>
          </w:p>
        </w:tc>
        <w:tc>
          <w:tcPr>
            <w:tcW w:w="2752" w:type="dxa"/>
          </w:tcPr>
          <w:p w14:paraId="05499253" w14:textId="77777777" w:rsidR="006F7FF6" w:rsidRPr="00301B0B" w:rsidRDefault="006F7FF6" w:rsidP="003D4A3D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1+1 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349" w:type="dxa"/>
          </w:tcPr>
          <w:p w14:paraId="727F2B01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FF6" w:rsidRPr="00215210" w14:paraId="62C0DEEE" w14:textId="77777777" w:rsidTr="00D27153">
        <w:trPr>
          <w:trHeight w:val="5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330" w14:textId="77777777" w:rsidR="006F7FF6" w:rsidRDefault="006F7FF6" w:rsidP="006F7FF6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oponovaných dizertačných prác</w:t>
            </w:r>
          </w:p>
          <w:p w14:paraId="2295D085" w14:textId="77777777" w:rsidR="006F7FF6" w:rsidRDefault="006F7FF6" w:rsidP="003D4A3D">
            <w:pPr>
              <w:pStyle w:val="WW-Obsahtabuky111111111111111111"/>
              <w:spacing w:before="20" w:after="20" w:line="240" w:lineRule="auto"/>
              <w:ind w:left="16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686D4E1D" w14:textId="77777777" w:rsidR="006F7FF6" w:rsidRPr="00301B0B" w:rsidRDefault="006F7FF6" w:rsidP="003D4A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  <w:r w:rsidRPr="00301B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349" w:type="dxa"/>
          </w:tcPr>
          <w:p w14:paraId="445A9988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FF6" w:rsidRPr="00215210" w14:paraId="760C8F74" w14:textId="77777777" w:rsidTr="00D27153">
        <w:trPr>
          <w:trHeight w:val="5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937" w14:textId="77777777" w:rsidR="006F7FF6" w:rsidRDefault="006F7FF6" w:rsidP="006F7FF6">
            <w:pPr>
              <w:pStyle w:val="WW-Obsahtabuky111111111111111111"/>
              <w:numPr>
                <w:ilvl w:val="0"/>
                <w:numId w:val="7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počet výstupov pedagogickej činnosti</w:t>
            </w:r>
          </w:p>
        </w:tc>
        <w:tc>
          <w:tcPr>
            <w:tcW w:w="2752" w:type="dxa"/>
          </w:tcPr>
          <w:p w14:paraId="40E0A3E9" w14:textId="77777777" w:rsidR="006F7FF6" w:rsidRPr="00301B0B" w:rsidRDefault="006F7FF6" w:rsidP="003D4A3D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2 (6 AH)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A6193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</w:rPr>
              <w:t xml:space="preserve"> </w:t>
            </w:r>
            <w:r w:rsidRPr="00192C67">
              <w:rPr>
                <w:rFonts w:ascii="Arial" w:hAnsi="Arial" w:cs="Arial"/>
              </w:rPr>
              <w:t>úhrnne</w:t>
            </w:r>
            <w:r w:rsidRPr="00192C6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počet </w:t>
            </w:r>
            <w:r w:rsidRPr="00192C67">
              <w:rPr>
                <w:rFonts w:ascii="Arial" w:hAnsi="Arial" w:cs="Arial"/>
                <w:b/>
              </w:rPr>
              <w:t>AH za učebnice + (</w:t>
            </w:r>
            <w:r>
              <w:rPr>
                <w:rFonts w:ascii="Arial" w:hAnsi="Arial" w:cs="Arial"/>
                <w:b/>
              </w:rPr>
              <w:t xml:space="preserve">počet </w:t>
            </w:r>
            <w:r w:rsidRPr="00192C67">
              <w:rPr>
                <w:rFonts w:ascii="Arial" w:hAnsi="Arial" w:cs="Arial"/>
                <w:b/>
              </w:rPr>
              <w:t>AH za skriptá/2)</w:t>
            </w:r>
            <w:r>
              <w:rPr>
                <w:rFonts w:ascii="Arial" w:hAnsi="Arial" w:cs="Arial"/>
                <w:b/>
              </w:rPr>
              <w:t xml:space="preserve"> ≥ 3 AH</w:t>
            </w:r>
          </w:p>
        </w:tc>
        <w:tc>
          <w:tcPr>
            <w:tcW w:w="2349" w:type="dxa"/>
          </w:tcPr>
          <w:p w14:paraId="04FCEC94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FF6" w:rsidRPr="00215210" w14:paraId="4396A834" w14:textId="77777777" w:rsidTr="00D27153">
        <w:trPr>
          <w:trHeight w:val="397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3CFD" w14:textId="77777777" w:rsidR="006F7FF6" w:rsidRDefault="006F7FF6" w:rsidP="003D4A3D">
            <w:pPr>
              <w:pStyle w:val="WW-Obsahtabuky111111111111111111"/>
              <w:spacing w:before="20" w:after="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Tvorivá činnosť</w:t>
            </w:r>
          </w:p>
        </w:tc>
        <w:tc>
          <w:tcPr>
            <w:tcW w:w="2752" w:type="dxa"/>
          </w:tcPr>
          <w:p w14:paraId="1A78ACD3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9" w:type="dxa"/>
          </w:tcPr>
          <w:p w14:paraId="228AD83F" w14:textId="77777777" w:rsidR="006F7FF6" w:rsidRPr="00215210" w:rsidRDefault="006F7FF6" w:rsidP="003D4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7153" w:rsidRPr="00215210" w14:paraId="70984DEC" w14:textId="77777777" w:rsidTr="00D27153">
        <w:trPr>
          <w:trHeight w:val="5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907" w14:textId="77777777" w:rsidR="00D27153" w:rsidRDefault="00D27153" w:rsidP="00D27153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počet výstupov tvorivej činnosti</w:t>
            </w:r>
          </w:p>
        </w:tc>
        <w:tc>
          <w:tcPr>
            <w:tcW w:w="2752" w:type="dxa"/>
          </w:tcPr>
          <w:p w14:paraId="225E559F" w14:textId="77777777" w:rsidR="00D27153" w:rsidRPr="00301B0B" w:rsidRDefault="00D27153" w:rsidP="00D2715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40 (7 s IF) </w:t>
            </w:r>
            <w:r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  <w:b/>
              </w:rPr>
              <w:t xml:space="preserve"> + 30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2349" w:type="dxa"/>
          </w:tcPr>
          <w:p w14:paraId="18077175" w14:textId="77777777" w:rsidR="00D27153" w:rsidRPr="00215210" w:rsidRDefault="00D27153" w:rsidP="00D271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7153" w:rsidRPr="00215210" w14:paraId="6FECD8F1" w14:textId="77777777" w:rsidTr="00D27153">
        <w:trPr>
          <w:trHeight w:val="28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E53" w14:textId="77777777" w:rsidR="00D27153" w:rsidRDefault="00D27153" w:rsidP="00D27153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Miera autorského vkladu</w:t>
            </w:r>
          </w:p>
          <w:p w14:paraId="73B375BB" w14:textId="77777777" w:rsidR="00D27153" w:rsidRDefault="00D27153" w:rsidP="00D27153">
            <w:pPr>
              <w:pStyle w:val="WW-Obsahtabuky111111111111111111"/>
              <w:spacing w:before="20" w:after="20" w:line="240" w:lineRule="auto"/>
              <w:ind w:left="-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46B86DE3" w14:textId="77777777" w:rsidR="00D27153" w:rsidRPr="00301B0B" w:rsidRDefault="00D27153" w:rsidP="00D2715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20 (5 s IF)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349" w:type="dxa"/>
          </w:tcPr>
          <w:p w14:paraId="2C5C671F" w14:textId="77777777" w:rsidR="00D27153" w:rsidRPr="00215210" w:rsidRDefault="00D27153" w:rsidP="00D271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7153" w:rsidRPr="00BF5E97" w14:paraId="13988630" w14:textId="77777777" w:rsidTr="00D27153">
        <w:trPr>
          <w:trHeight w:val="5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6BB" w14:textId="77777777" w:rsidR="00D27153" w:rsidRDefault="00D27153" w:rsidP="00D27153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Kvalitatívny ukazovateľ výstupov tvorivej činnosti</w:t>
            </w:r>
          </w:p>
        </w:tc>
        <w:tc>
          <w:tcPr>
            <w:tcW w:w="2752" w:type="dxa"/>
          </w:tcPr>
          <w:p w14:paraId="2616D467" w14:textId="77777777" w:rsidR="00D27153" w:rsidRPr="00301B0B" w:rsidRDefault="00D27153" w:rsidP="00D2715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5,0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349" w:type="dxa"/>
          </w:tcPr>
          <w:p w14:paraId="54DF3F9E" w14:textId="77777777" w:rsidR="00D27153" w:rsidRPr="00BF5E97" w:rsidRDefault="00D27153" w:rsidP="00D271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7153" w:rsidRPr="00BF5E97" w14:paraId="38FB6222" w14:textId="77777777" w:rsidTr="00D27153">
        <w:trPr>
          <w:trHeight w:val="28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A798" w14:textId="77777777" w:rsidR="00D27153" w:rsidRDefault="00D27153" w:rsidP="00D27153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Ohlasy uvedené v citačných databázach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SCOPUS </w:t>
            </w:r>
          </w:p>
        </w:tc>
        <w:tc>
          <w:tcPr>
            <w:tcW w:w="2752" w:type="dxa"/>
          </w:tcPr>
          <w:p w14:paraId="600A48FC" w14:textId="77777777" w:rsidR="00D27153" w:rsidRPr="00301B0B" w:rsidRDefault="00D27153" w:rsidP="00D271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10 </w:t>
            </w:r>
            <w:r w:rsidRPr="00301B0B"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2349" w:type="dxa"/>
          </w:tcPr>
          <w:p w14:paraId="059ED26D" w14:textId="77777777" w:rsidR="00D27153" w:rsidRPr="00BF5E97" w:rsidRDefault="00D27153" w:rsidP="00D271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7153" w:rsidRPr="00BF5E97" w14:paraId="2C18DF61" w14:textId="77777777" w:rsidTr="00D27153">
        <w:trPr>
          <w:trHeight w:val="51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795" w14:textId="77777777" w:rsidR="00D27153" w:rsidRDefault="00D27153" w:rsidP="00D27153">
            <w:pPr>
              <w:pStyle w:val="WW-Obsahtabuky111111111111111111"/>
              <w:numPr>
                <w:ilvl w:val="0"/>
                <w:numId w:val="8"/>
              </w:numPr>
              <w:spacing w:before="20" w:after="20" w:line="240" w:lineRule="auto"/>
              <w:ind w:left="16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Ohlasy v zahraničných publikáciách (aj mimo databáz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SCOPUS)</w:t>
            </w:r>
          </w:p>
        </w:tc>
        <w:tc>
          <w:tcPr>
            <w:tcW w:w="2752" w:type="dxa"/>
          </w:tcPr>
          <w:p w14:paraId="0EF3F1D2" w14:textId="77777777" w:rsidR="00D27153" w:rsidRPr="00301B0B" w:rsidRDefault="00D27153" w:rsidP="00D2715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30 </w:t>
            </w:r>
            <w:r w:rsidRPr="00301B0B">
              <w:rPr>
                <w:rFonts w:ascii="Arial" w:hAnsi="Arial" w:cs="Arial"/>
                <w:vertAlign w:val="superscript"/>
              </w:rPr>
              <w:t>10</w:t>
            </w:r>
          </w:p>
        </w:tc>
        <w:tc>
          <w:tcPr>
            <w:tcW w:w="2349" w:type="dxa"/>
          </w:tcPr>
          <w:p w14:paraId="3F90ABBA" w14:textId="77777777" w:rsidR="00D27153" w:rsidRPr="00BF5E97" w:rsidRDefault="00D27153" w:rsidP="00D2715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13E59CA" w14:textId="77777777" w:rsidR="006F7FF6" w:rsidRPr="00CB2F6B" w:rsidRDefault="006F7FF6" w:rsidP="004F0A34">
      <w:pPr>
        <w:spacing w:after="0"/>
        <w:rPr>
          <w:rFonts w:ascii="Arial" w:hAnsi="Arial" w:cs="Arial"/>
        </w:rPr>
      </w:pPr>
    </w:p>
    <w:p w14:paraId="60077425" w14:textId="77777777" w:rsidR="004F0A34" w:rsidRDefault="004F0A34" w:rsidP="004F0A34">
      <w:pPr>
        <w:rPr>
          <w:rFonts w:ascii="Arial" w:hAnsi="Arial" w:cs="Arial"/>
          <w:color w:val="000000"/>
        </w:rPr>
      </w:pPr>
    </w:p>
    <w:p w14:paraId="18FFA083" w14:textId="77777777" w:rsidR="004F0A34" w:rsidRDefault="004F0A34" w:rsidP="004F0A34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14:paraId="21BD78BD" w14:textId="77777777" w:rsidR="004F0A34" w:rsidRDefault="004F0A34" w:rsidP="004F0A34">
      <w:pPr>
        <w:rPr>
          <w:rFonts w:ascii="Arial" w:hAnsi="Arial" w:cs="Arial"/>
          <w:color w:val="000000"/>
        </w:rPr>
      </w:pPr>
    </w:p>
    <w:p w14:paraId="7CCDB882" w14:textId="0B2FEF56" w:rsidR="004F0A34" w:rsidRDefault="004F0A34" w:rsidP="004F0A34">
      <w:pPr>
        <w:spacing w:after="0"/>
        <w:ind w:left="284" w:hanging="284"/>
        <w:rPr>
          <w:rFonts w:ascii="Arial" w:hAnsi="Arial" w:cs="Arial"/>
        </w:rPr>
      </w:pPr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  <w:t>Podľa Prílohy č. 1 Rozhodnutia rektora č. 2</w:t>
      </w:r>
      <w:r w:rsidR="00380C69">
        <w:rPr>
          <w:rFonts w:ascii="Arial" w:hAnsi="Arial" w:cs="Arial"/>
        </w:rPr>
        <w:t>1</w:t>
      </w:r>
      <w:r w:rsidRPr="00B133E3">
        <w:rPr>
          <w:rFonts w:ascii="Arial" w:hAnsi="Arial" w:cs="Arial"/>
        </w:rPr>
        <w:t>/202</w:t>
      </w:r>
      <w:r w:rsidR="00BF5085">
        <w:rPr>
          <w:rFonts w:ascii="Arial" w:hAnsi="Arial" w:cs="Arial"/>
        </w:rPr>
        <w:t>5</w:t>
      </w:r>
      <w:r w:rsidRPr="00B133E3">
        <w:rPr>
          <w:rFonts w:ascii="Arial" w:hAnsi="Arial" w:cs="Arial"/>
        </w:rPr>
        <w:t>, ktorým sa určujú kritériá na získanie vedecko-pedagogických titulov docent a profesor na Univerzite Pavla Jozefa Šafárika v Košiciach.</w:t>
      </w:r>
    </w:p>
    <w:p w14:paraId="258FE3ED" w14:textId="77777777" w:rsidR="00380C69" w:rsidRPr="00B133E3" w:rsidRDefault="00380C69" w:rsidP="004F0A34">
      <w:pPr>
        <w:spacing w:after="0"/>
        <w:ind w:left="284" w:hanging="284"/>
        <w:rPr>
          <w:rFonts w:ascii="Arial" w:hAnsi="Arial" w:cs="Arial"/>
        </w:rPr>
      </w:pPr>
    </w:p>
    <w:p w14:paraId="21A8E91F" w14:textId="77777777" w:rsidR="00637434" w:rsidRPr="00301B0B" w:rsidRDefault="00637434" w:rsidP="00637434">
      <w:pPr>
        <w:pStyle w:val="Odsekzoznamu"/>
        <w:widowControl w:val="0"/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301B0B">
        <w:rPr>
          <w:rFonts w:ascii="Arial" w:hAnsi="Arial" w:cs="Arial"/>
          <w:b/>
          <w:sz w:val="22"/>
          <w:szCs w:val="22"/>
          <w:lang w:eastAsia="en-US"/>
        </w:rPr>
        <w:lastRenderedPageBreak/>
        <w:t>Pedagogická činnosť</w:t>
      </w:r>
    </w:p>
    <w:p w14:paraId="6803FE56" w14:textId="77777777" w:rsidR="00637434" w:rsidRPr="0066250E" w:rsidRDefault="00637434" w:rsidP="00637434">
      <w:pPr>
        <w:widowControl w:val="0"/>
        <w:suppressAutoHyphens/>
        <w:spacing w:after="0"/>
        <w:rPr>
          <w:rFonts w:ascii="Arial" w:hAnsi="Arial" w:cs="Arial"/>
        </w:rPr>
      </w:pPr>
    </w:p>
    <w:p w14:paraId="7C410C4B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 xml:space="preserve">a) 336 hodín priamej výučby od získania vedecko-pedagogického titulu docent (prednášky, semináre, praktické alebo klinické cvičenia); </w:t>
      </w:r>
    </w:p>
    <w:p w14:paraId="66819E64" w14:textId="77777777" w:rsidR="00637434" w:rsidRPr="00A44C0C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A44C0C">
        <w:rPr>
          <w:rFonts w:ascii="Arial" w:hAnsi="Arial" w:cs="Arial"/>
          <w:sz w:val="22"/>
          <w:szCs w:val="22"/>
          <w:lang w:eastAsia="en-US"/>
        </w:rPr>
        <w:t xml:space="preserve">b) 1 vysokoškolská učebnica alebo kapitola vo vysokoškolskej učebnici (úhrnne minimálne 3 AH); alebo 2 z nasledujúcich pedagogických aktivít: vysokoškolské skriptá (minimálne 3 AH), kapitola v skriptách (minimálne 3 AH), výučbový film (minimálne 15 minút); </w:t>
      </w:r>
    </w:p>
    <w:p w14:paraId="15A659FE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 xml:space="preserve">c) 8 pedagogických výstupov alebo aktivít z nasledujúcej ponuky: absolvovanie ERASMUS – výučba v zahraničí; zavedenie novej jednotky študijného programu; školiteľ jednej bakalárskej, magisterskej alebo diplomovej práce; oponentský posudok pre jednu bakalársku, magisterskú alebo diplomovú prácu; oponentský posudok pre jednu prácu k dizertačnej skúške; oponentský posudok pre dizertačnú alebo habilitačnú prácu; vypracovanie série diapozitívov (minimálne 40 diapozitívov) uvedených v portáli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Mefanet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>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garant špecializačného/certifikačného štúdia; členstvo v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301B0B">
        <w:rPr>
          <w:rFonts w:ascii="Arial" w:hAnsi="Arial" w:cs="Arial"/>
          <w:sz w:val="22"/>
          <w:szCs w:val="22"/>
          <w:lang w:eastAsia="en-US"/>
        </w:rPr>
        <w:t>lektorskom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01B0B">
        <w:rPr>
          <w:rFonts w:ascii="Arial" w:hAnsi="Arial" w:cs="Arial"/>
          <w:sz w:val="22"/>
          <w:szCs w:val="22"/>
          <w:lang w:eastAsia="en-US"/>
        </w:rPr>
        <w:t xml:space="preserve">zbore pre špecializačnú/certifikačnú skúšku; vypracovanie jednej pracovnej pomôcky pre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simulátorové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pracovisko LF; získanie jedného ocenenia za pedagogickú činnosť; </w:t>
      </w:r>
    </w:p>
    <w:p w14:paraId="29D71BD3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>d) vedenie 1 úspešne ukončeného doktoranda a ďalšieho doktoranda po úspešnej dizerta</w:t>
      </w:r>
      <w:r>
        <w:rPr>
          <w:rFonts w:ascii="Arial" w:hAnsi="Arial" w:cs="Arial"/>
          <w:sz w:val="22"/>
          <w:szCs w:val="22"/>
          <w:lang w:eastAsia="en-US"/>
        </w:rPr>
        <w:t>čnej skúške.</w:t>
      </w:r>
    </w:p>
    <w:p w14:paraId="3C532A1F" w14:textId="77777777" w:rsidR="00637434" w:rsidRPr="00301B0B" w:rsidRDefault="00637434" w:rsidP="00637434">
      <w:pPr>
        <w:widowControl w:val="0"/>
        <w:suppressAutoHyphens/>
        <w:spacing w:after="0"/>
        <w:rPr>
          <w:rFonts w:ascii="Arial" w:hAnsi="Arial" w:cs="Arial"/>
        </w:rPr>
      </w:pPr>
    </w:p>
    <w:p w14:paraId="5D83B124" w14:textId="77777777" w:rsidR="00637434" w:rsidRPr="00301B0B" w:rsidRDefault="00637434" w:rsidP="00637434">
      <w:pPr>
        <w:pStyle w:val="Odsekzoznamu"/>
        <w:widowControl w:val="0"/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301B0B">
        <w:rPr>
          <w:rFonts w:ascii="Arial" w:hAnsi="Arial" w:cs="Arial"/>
          <w:b/>
          <w:sz w:val="22"/>
          <w:szCs w:val="22"/>
          <w:lang w:eastAsia="en-US"/>
        </w:rPr>
        <w:t>Tvorivá činnosť</w:t>
      </w:r>
    </w:p>
    <w:p w14:paraId="202F8FAA" w14:textId="77777777" w:rsidR="00637434" w:rsidRPr="0066250E" w:rsidRDefault="00637434" w:rsidP="00637434">
      <w:pPr>
        <w:widowControl w:val="0"/>
        <w:suppressAutoHyphens/>
        <w:spacing w:after="0"/>
        <w:rPr>
          <w:rFonts w:ascii="Arial" w:hAnsi="Arial" w:cs="Arial"/>
        </w:rPr>
      </w:pPr>
    </w:p>
    <w:p w14:paraId="5BA74193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 xml:space="preserve">a) 40 pôvodných vedeckých prác, z ktorých 7 je uverejnených v časopisoch s prideleným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impakt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faktorom; z celkového počtu vedeckých prác maximálne 20 % môže byť publikovaných v recenzovaných zborníkoch, ostatné sú publikované v zahraničných alebo domácich vedeckých časopisoch; </w:t>
      </w:r>
    </w:p>
    <w:p w14:paraId="3A8B95EB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 xml:space="preserve">b) 30 ostatných vedeckých aktivít z nasledujúcej ponuky: monografia/vedecká monografia; jedna kapitola v monografii/vedeckej monografii; jedna prednáška na zahraničnej alebo domácej vedeckej, resp. odbornej konferencii; jeden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poster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na zahraničnej, resp. domácej odbornej konferencii; jedna účasť v grantovom projekte; jedno členstvo v organizačnom resp. vedeckom výbore odbornej, resp. vedeckej konferencii (sympózia, monotematického dňa, atď.); členstvo v redakčnej rade domáceho alebo zahraničného časopisu; pozícia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lead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guest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editor/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guest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editor v jednom čísle zahraničného alebo domáceho časopisu; vypracovanie jedného oponentského posudku vedeckej práce v časopise registrovanom vo Web of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Science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; členstvo vo výbore, resp. výbore sekcie alebo v dozornej rade zahraničnej alebo domácej odbornej spoločnosti za jeden rok; jeden oponentský posudok pre grantovú agentúru VEGA, KEGA APVV alebo inú relevantnú 28 zahraničnú alebo domácu grantovú agentúru; jeden oponentský posudok pre prácu v časopise registrovanom v databáze Web of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Science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; </w:t>
      </w:r>
    </w:p>
    <w:p w14:paraId="18033955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 xml:space="preserve">c) 20 pôvodných vedeckých prác v pozícii prvého alebo korešpondujúceho autora, z toho 5 prác v pozícii prvého alebo korešpondujúceho autora v časopisoch s prideleným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impakt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faktorom; </w:t>
      </w:r>
    </w:p>
    <w:p w14:paraId="4EBB2701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 xml:space="preserve">d) úhrnný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impakt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faktor v prácach, kde je uchádzač o inauguračné konanie prvý alebo korešpondujúci autor, je 5,0; </w:t>
      </w:r>
    </w:p>
    <w:p w14:paraId="7CD422E2" w14:textId="77777777" w:rsidR="00637434" w:rsidRPr="00301B0B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301B0B">
        <w:rPr>
          <w:rFonts w:ascii="Arial" w:hAnsi="Arial" w:cs="Arial"/>
          <w:sz w:val="22"/>
          <w:szCs w:val="22"/>
          <w:lang w:eastAsia="en-US"/>
        </w:rPr>
        <w:t xml:space="preserve">e) 10 ohlasov registrovaných v citačných databázach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WoS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 alebo </w:t>
      </w:r>
      <w:proofErr w:type="spellStart"/>
      <w:r w:rsidRPr="00301B0B">
        <w:rPr>
          <w:rFonts w:ascii="Arial" w:hAnsi="Arial" w:cs="Arial"/>
          <w:sz w:val="22"/>
          <w:szCs w:val="22"/>
          <w:lang w:eastAsia="en-US"/>
        </w:rPr>
        <w:t>Scopus</w:t>
      </w:r>
      <w:proofErr w:type="spellEnd"/>
      <w:r w:rsidRPr="00301B0B">
        <w:rPr>
          <w:rFonts w:ascii="Arial" w:hAnsi="Arial" w:cs="Arial"/>
          <w:sz w:val="22"/>
          <w:szCs w:val="22"/>
          <w:lang w:eastAsia="en-US"/>
        </w:rPr>
        <w:t xml:space="preserve">; </w:t>
      </w:r>
    </w:p>
    <w:p w14:paraId="714B29EA" w14:textId="77777777" w:rsidR="00637434" w:rsidRDefault="00637434" w:rsidP="00637434">
      <w:pPr>
        <w:pStyle w:val="Odsekzoznamu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A44C0C">
        <w:rPr>
          <w:rFonts w:ascii="Arial" w:hAnsi="Arial" w:cs="Arial"/>
          <w:sz w:val="22"/>
          <w:szCs w:val="22"/>
          <w:lang w:eastAsia="en-US"/>
        </w:rPr>
        <w:t xml:space="preserve">f) 30 ďalších ohlasov v zahraničných publikáciách (aj mimo databáz </w:t>
      </w:r>
      <w:proofErr w:type="spellStart"/>
      <w:r w:rsidRPr="00A44C0C">
        <w:rPr>
          <w:rFonts w:ascii="Arial" w:hAnsi="Arial" w:cs="Arial"/>
          <w:sz w:val="22"/>
          <w:szCs w:val="22"/>
          <w:lang w:eastAsia="en-US"/>
        </w:rPr>
        <w:t>WoS</w:t>
      </w:r>
      <w:proofErr w:type="spellEnd"/>
      <w:r w:rsidRPr="00A44C0C">
        <w:rPr>
          <w:rFonts w:ascii="Arial" w:hAnsi="Arial" w:cs="Arial"/>
          <w:sz w:val="22"/>
          <w:szCs w:val="22"/>
          <w:lang w:eastAsia="en-US"/>
        </w:rPr>
        <w:t xml:space="preserve"> alebo </w:t>
      </w:r>
      <w:proofErr w:type="spellStart"/>
      <w:r w:rsidRPr="00A44C0C">
        <w:rPr>
          <w:rFonts w:ascii="Arial" w:hAnsi="Arial" w:cs="Arial"/>
          <w:sz w:val="22"/>
          <w:szCs w:val="22"/>
          <w:lang w:eastAsia="en-US"/>
        </w:rPr>
        <w:t>Scopus</w:t>
      </w:r>
      <w:proofErr w:type="spellEnd"/>
      <w:r w:rsidRPr="00A44C0C">
        <w:rPr>
          <w:rFonts w:ascii="Arial" w:hAnsi="Arial" w:cs="Arial"/>
          <w:sz w:val="22"/>
          <w:szCs w:val="22"/>
          <w:lang w:eastAsia="en-US"/>
        </w:rPr>
        <w:t>).</w:t>
      </w:r>
    </w:p>
    <w:p w14:paraId="6B93F2E9" w14:textId="77777777" w:rsidR="00637434" w:rsidRPr="009619AD" w:rsidRDefault="00637434" w:rsidP="00637434"/>
    <w:p w14:paraId="44936C5D" w14:textId="77777777" w:rsidR="00380C69" w:rsidRDefault="00380C69" w:rsidP="00380C69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246A1E97" wp14:editId="0B39EE60">
            <wp:simplePos x="0" y="0"/>
            <wp:positionH relativeFrom="margin">
              <wp:posOffset>22860</wp:posOffset>
            </wp:positionH>
            <wp:positionV relativeFrom="paragraph">
              <wp:posOffset>-327660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ab/>
      </w:r>
    </w:p>
    <w:p w14:paraId="66B11223" w14:textId="77777777" w:rsidR="00380C69" w:rsidRDefault="00380C69" w:rsidP="00380C69">
      <w:pPr>
        <w:spacing w:after="0"/>
        <w:rPr>
          <w:rFonts w:ascii="Arial" w:hAnsi="Arial" w:cs="Arial"/>
        </w:rPr>
      </w:pPr>
    </w:p>
    <w:p w14:paraId="3211A733" w14:textId="0AF8BB88" w:rsidR="00380C69" w:rsidRPr="00A74212" w:rsidRDefault="00380C69" w:rsidP="00380C69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 w:rsidR="00CF2E7C">
        <w:rPr>
          <w:rFonts w:ascii="Arial" w:hAnsi="Arial" w:cs="Arial"/>
        </w:rPr>
        <w:t>2</w:t>
      </w:r>
    </w:p>
    <w:p w14:paraId="6A482B3D" w14:textId="77777777" w:rsidR="00380C69" w:rsidRDefault="00380C69" w:rsidP="00380C69">
      <w:pPr>
        <w:spacing w:after="0"/>
        <w:jc w:val="center"/>
        <w:rPr>
          <w:rFonts w:ascii="Arial" w:hAnsi="Arial" w:cs="Arial"/>
          <w:b/>
        </w:rPr>
      </w:pPr>
    </w:p>
    <w:p w14:paraId="6DAFA996" w14:textId="77777777" w:rsidR="00380C69" w:rsidRDefault="00380C69" w:rsidP="00380C69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0709C4F3" w14:textId="77777777" w:rsidR="00380C69" w:rsidRPr="00295D4C" w:rsidRDefault="00380C69" w:rsidP="00380C69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0C69" w14:paraId="2AF8A579" w14:textId="77777777" w:rsidTr="00185FC1">
        <w:tc>
          <w:tcPr>
            <w:tcW w:w="4531" w:type="dxa"/>
          </w:tcPr>
          <w:p w14:paraId="1CD54FA8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3E5DAE68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5DE10F4C" w14:textId="77777777" w:rsidTr="00185FC1">
        <w:tc>
          <w:tcPr>
            <w:tcW w:w="4531" w:type="dxa"/>
          </w:tcPr>
          <w:p w14:paraId="1FF0D6B2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756925EE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0AAAB840" w14:textId="77777777" w:rsidTr="00185FC1">
        <w:tc>
          <w:tcPr>
            <w:tcW w:w="4531" w:type="dxa"/>
          </w:tcPr>
          <w:p w14:paraId="1E14CFEC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1F794722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5107882D" w14:textId="77777777" w:rsidTr="00185FC1">
        <w:tc>
          <w:tcPr>
            <w:tcW w:w="4531" w:type="dxa"/>
          </w:tcPr>
          <w:p w14:paraId="526B1B02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1F7F88F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67DF9B9E" w14:textId="77777777" w:rsidTr="00185FC1">
        <w:tc>
          <w:tcPr>
            <w:tcW w:w="4531" w:type="dxa"/>
          </w:tcPr>
          <w:p w14:paraId="28FFF480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7E539748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731505ED" w14:textId="77777777" w:rsidTr="00185FC1">
        <w:tc>
          <w:tcPr>
            <w:tcW w:w="4531" w:type="dxa"/>
          </w:tcPr>
          <w:p w14:paraId="0861DCFC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2D676832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07B35CCD" w14:textId="77777777" w:rsidTr="00185FC1">
        <w:tc>
          <w:tcPr>
            <w:tcW w:w="4531" w:type="dxa"/>
          </w:tcPr>
          <w:p w14:paraId="0891450B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481278DC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5B8FF191" w14:textId="77777777" w:rsidTr="00185FC1">
        <w:tc>
          <w:tcPr>
            <w:tcW w:w="4531" w:type="dxa"/>
          </w:tcPr>
          <w:p w14:paraId="06FBE5E4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14:paraId="08AEFEE6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14:paraId="3C757155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14:paraId="00899111" w14:textId="77777777" w:rsidR="00380C69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14:paraId="388EDBB8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6CB1DBEA" w14:textId="77777777" w:rsidTr="00185FC1">
        <w:tc>
          <w:tcPr>
            <w:tcW w:w="4531" w:type="dxa"/>
          </w:tcPr>
          <w:p w14:paraId="3C33372B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3D85141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1C2ACB96" w14:textId="77777777" w:rsidTr="00185FC1">
        <w:tc>
          <w:tcPr>
            <w:tcW w:w="4531" w:type="dxa"/>
          </w:tcPr>
          <w:p w14:paraId="7E4E8DC6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14:paraId="26A1E92E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14:paraId="2C7B541E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14:paraId="1256C48A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14:paraId="25BE9A1B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  <w:tr w:rsidR="00380C69" w14:paraId="4E50B132" w14:textId="77777777" w:rsidTr="00185FC1">
        <w:trPr>
          <w:trHeight w:val="55"/>
        </w:trPr>
        <w:tc>
          <w:tcPr>
            <w:tcW w:w="4531" w:type="dxa"/>
          </w:tcPr>
          <w:p w14:paraId="30D101CD" w14:textId="77777777" w:rsidR="00380C69" w:rsidRPr="00295D4C" w:rsidRDefault="00380C69" w:rsidP="00185FC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5D3ED3D0" w14:textId="77777777" w:rsidR="00380C69" w:rsidRDefault="00380C69" w:rsidP="00185FC1">
            <w:pPr>
              <w:rPr>
                <w:rFonts w:ascii="Arial" w:hAnsi="Arial" w:cs="Arial"/>
              </w:rPr>
            </w:pPr>
          </w:p>
        </w:tc>
      </w:tr>
    </w:tbl>
    <w:p w14:paraId="08AAB4D1" w14:textId="77777777" w:rsidR="00380C69" w:rsidRDefault="00380C69" w:rsidP="00380C69">
      <w:pPr>
        <w:rPr>
          <w:rFonts w:ascii="Arial" w:eastAsia="Arial Unicode MS" w:hAnsi="Arial" w:cs="Arial"/>
          <w:lang w:eastAsia="cs-CZ"/>
        </w:rPr>
      </w:pPr>
    </w:p>
    <w:p w14:paraId="17E76DC0" w14:textId="487A9830" w:rsidR="00380C69" w:rsidRDefault="00380C69" w:rsidP="00380C69">
      <w:pPr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p w14:paraId="0D45A9E5" w14:textId="77777777" w:rsidR="00380C69" w:rsidRPr="006F7FF6" w:rsidRDefault="00380C69" w:rsidP="006F7FF6">
      <w:pPr>
        <w:widowControl w:val="0"/>
        <w:suppressAutoHyphens/>
        <w:jc w:val="both"/>
        <w:rPr>
          <w:b/>
          <w:i/>
          <w:sz w:val="28"/>
          <w:szCs w:val="28"/>
        </w:rPr>
      </w:pPr>
    </w:p>
    <w:sectPr w:rsidR="00380C69" w:rsidRPr="006F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FBB7" w14:textId="77777777" w:rsidR="00603161" w:rsidRDefault="00603161" w:rsidP="000B4DC8">
      <w:pPr>
        <w:spacing w:after="0" w:line="240" w:lineRule="auto"/>
      </w:pPr>
      <w:r>
        <w:separator/>
      </w:r>
    </w:p>
  </w:endnote>
  <w:endnote w:type="continuationSeparator" w:id="0">
    <w:p w14:paraId="24CE9633" w14:textId="77777777" w:rsidR="00603161" w:rsidRDefault="00603161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4A8C" w14:textId="77777777" w:rsidR="00603161" w:rsidRDefault="00603161" w:rsidP="000B4DC8">
      <w:pPr>
        <w:spacing w:after="0" w:line="240" w:lineRule="auto"/>
      </w:pPr>
      <w:r>
        <w:separator/>
      </w:r>
    </w:p>
  </w:footnote>
  <w:footnote w:type="continuationSeparator" w:id="0">
    <w:p w14:paraId="0C40474D" w14:textId="77777777" w:rsidR="00603161" w:rsidRDefault="00603161" w:rsidP="000B4DC8">
      <w:pPr>
        <w:spacing w:after="0" w:line="240" w:lineRule="auto"/>
      </w:pPr>
      <w:r>
        <w:continuationSeparator/>
      </w:r>
    </w:p>
  </w:footnote>
  <w:footnote w:id="1">
    <w:p w14:paraId="1F6B99D6" w14:textId="77777777" w:rsidR="00387C40" w:rsidRDefault="00387C40" w:rsidP="00387C40">
      <w:pPr>
        <w:pStyle w:val="Textpoznmkypodiarou"/>
      </w:pPr>
      <w:r w:rsidRPr="00583833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Pr="00696A1C">
          <w:rPr>
            <w:rStyle w:val="Hypertextovprepojenie"/>
          </w:rPr>
          <w:t>https://intranet.upjs.sk/op/op.Public.php?documentid=10332</w:t>
        </w:r>
      </w:hyperlink>
    </w:p>
    <w:p w14:paraId="7DF96155" w14:textId="77777777" w:rsidR="00387C40" w:rsidRPr="000515AE" w:rsidRDefault="00387C40" w:rsidP="00387C40">
      <w:pPr>
        <w:pStyle w:val="Textpoznmkypodiarou"/>
        <w:rPr>
          <w:rFonts w:ascii="Arial" w:hAnsi="Arial" w:cs="Arial"/>
          <w:lang w:val="sk-SK"/>
        </w:rPr>
      </w:pPr>
    </w:p>
  </w:footnote>
  <w:footnote w:id="2">
    <w:p w14:paraId="6317FBBA" w14:textId="563427F5" w:rsidR="00387C40" w:rsidRDefault="00387C40" w:rsidP="00387C40">
      <w:pPr>
        <w:pStyle w:val="Textpoznmkypodiarou"/>
        <w:jc w:val="both"/>
      </w:pPr>
      <w:r w:rsidRPr="000515AE">
        <w:rPr>
          <w:rStyle w:val="Odkaznapoznmkupodiarou"/>
          <w:rFonts w:ascii="Arial" w:hAnsi="Arial" w:cs="Arial"/>
        </w:rPr>
        <w:footnoteRef/>
      </w:r>
      <w:r w:rsidR="00637434" w:rsidRPr="00637434">
        <w:t>https://intranet.upjs.sk/op/op.Public.php?documentid=10333</w:t>
      </w:r>
    </w:p>
    <w:p w14:paraId="2A210688" w14:textId="77777777" w:rsidR="00387C40" w:rsidRDefault="00387C40" w:rsidP="00387C40">
      <w:pPr>
        <w:pStyle w:val="Textpoznmkypodiarou"/>
        <w:jc w:val="both"/>
      </w:pPr>
    </w:p>
    <w:p w14:paraId="500461D4" w14:textId="77777777" w:rsidR="00387C40" w:rsidRPr="00175362" w:rsidRDefault="00387C40" w:rsidP="00387C40">
      <w:pPr>
        <w:pStyle w:val="Textpoznmkypodiarou"/>
        <w:jc w:val="both"/>
        <w:rPr>
          <w:lang w:val="sk-SK"/>
        </w:rPr>
      </w:pPr>
    </w:p>
  </w:footnote>
  <w:footnote w:id="3">
    <w:p w14:paraId="430A1D63" w14:textId="77777777" w:rsidR="00532AA5" w:rsidRPr="00030B8A" w:rsidRDefault="00532AA5" w:rsidP="00532AA5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72402A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73541263">
    <w:abstractNumId w:val="10"/>
  </w:num>
  <w:num w:numId="2" w16cid:durableId="416635749">
    <w:abstractNumId w:val="8"/>
  </w:num>
  <w:num w:numId="3" w16cid:durableId="901983916">
    <w:abstractNumId w:val="9"/>
  </w:num>
  <w:num w:numId="4" w16cid:durableId="501165641">
    <w:abstractNumId w:val="2"/>
  </w:num>
  <w:num w:numId="5" w16cid:durableId="1759599200">
    <w:abstractNumId w:val="4"/>
  </w:num>
  <w:num w:numId="6" w16cid:durableId="502597607">
    <w:abstractNumId w:val="1"/>
  </w:num>
  <w:num w:numId="7" w16cid:durableId="1660305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228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480840">
    <w:abstractNumId w:val="7"/>
  </w:num>
  <w:num w:numId="10" w16cid:durableId="1676230720">
    <w:abstractNumId w:val="6"/>
  </w:num>
  <w:num w:numId="11" w16cid:durableId="363797425">
    <w:abstractNumId w:val="5"/>
  </w:num>
  <w:num w:numId="12" w16cid:durableId="317002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144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16222"/>
    <w:rsid w:val="00033FD3"/>
    <w:rsid w:val="00055E4A"/>
    <w:rsid w:val="00061C00"/>
    <w:rsid w:val="00090038"/>
    <w:rsid w:val="0009419F"/>
    <w:rsid w:val="000A3124"/>
    <w:rsid w:val="000B442E"/>
    <w:rsid w:val="000B4DC8"/>
    <w:rsid w:val="000C24AC"/>
    <w:rsid w:val="0010229D"/>
    <w:rsid w:val="00134970"/>
    <w:rsid w:val="00137806"/>
    <w:rsid w:val="00174016"/>
    <w:rsid w:val="00175362"/>
    <w:rsid w:val="00184527"/>
    <w:rsid w:val="00193E6F"/>
    <w:rsid w:val="001B7B35"/>
    <w:rsid w:val="001E3D06"/>
    <w:rsid w:val="00250ED5"/>
    <w:rsid w:val="00256A6D"/>
    <w:rsid w:val="00265DBB"/>
    <w:rsid w:val="002C0C1E"/>
    <w:rsid w:val="002C7D8A"/>
    <w:rsid w:val="00300B85"/>
    <w:rsid w:val="00302DB3"/>
    <w:rsid w:val="003202BE"/>
    <w:rsid w:val="003215C9"/>
    <w:rsid w:val="003433AA"/>
    <w:rsid w:val="00363B87"/>
    <w:rsid w:val="00376407"/>
    <w:rsid w:val="00376F89"/>
    <w:rsid w:val="00380C69"/>
    <w:rsid w:val="00387C40"/>
    <w:rsid w:val="00387DF7"/>
    <w:rsid w:val="003944E1"/>
    <w:rsid w:val="003B4A5E"/>
    <w:rsid w:val="0043735A"/>
    <w:rsid w:val="0044424C"/>
    <w:rsid w:val="004829E2"/>
    <w:rsid w:val="00494294"/>
    <w:rsid w:val="004C0A64"/>
    <w:rsid w:val="004C1A8A"/>
    <w:rsid w:val="004C4409"/>
    <w:rsid w:val="004E7628"/>
    <w:rsid w:val="004F0A34"/>
    <w:rsid w:val="00532AA5"/>
    <w:rsid w:val="0054357C"/>
    <w:rsid w:val="0055705C"/>
    <w:rsid w:val="0056594E"/>
    <w:rsid w:val="005848FB"/>
    <w:rsid w:val="005D06B1"/>
    <w:rsid w:val="005E25B5"/>
    <w:rsid w:val="005F0780"/>
    <w:rsid w:val="005F366F"/>
    <w:rsid w:val="00603161"/>
    <w:rsid w:val="0062799F"/>
    <w:rsid w:val="00637434"/>
    <w:rsid w:val="00651BFD"/>
    <w:rsid w:val="00663F3B"/>
    <w:rsid w:val="006711E3"/>
    <w:rsid w:val="00694125"/>
    <w:rsid w:val="006947AF"/>
    <w:rsid w:val="006B4642"/>
    <w:rsid w:val="006D1105"/>
    <w:rsid w:val="006D2AA7"/>
    <w:rsid w:val="006D679E"/>
    <w:rsid w:val="006F7FF6"/>
    <w:rsid w:val="0072402A"/>
    <w:rsid w:val="00735B2E"/>
    <w:rsid w:val="0075576A"/>
    <w:rsid w:val="007622F1"/>
    <w:rsid w:val="007B2568"/>
    <w:rsid w:val="007E1B47"/>
    <w:rsid w:val="007E28EC"/>
    <w:rsid w:val="00822AF1"/>
    <w:rsid w:val="008A41F7"/>
    <w:rsid w:val="008B36EC"/>
    <w:rsid w:val="008D6B1E"/>
    <w:rsid w:val="008E26DD"/>
    <w:rsid w:val="008E2F59"/>
    <w:rsid w:val="008E5792"/>
    <w:rsid w:val="009209AB"/>
    <w:rsid w:val="00922633"/>
    <w:rsid w:val="009663AE"/>
    <w:rsid w:val="00966D21"/>
    <w:rsid w:val="00967836"/>
    <w:rsid w:val="009B249C"/>
    <w:rsid w:val="009C3288"/>
    <w:rsid w:val="009D2EC8"/>
    <w:rsid w:val="00A24393"/>
    <w:rsid w:val="00A25889"/>
    <w:rsid w:val="00A35101"/>
    <w:rsid w:val="00A40D01"/>
    <w:rsid w:val="00A50FCF"/>
    <w:rsid w:val="00A86570"/>
    <w:rsid w:val="00AC1BC9"/>
    <w:rsid w:val="00AF443A"/>
    <w:rsid w:val="00B04203"/>
    <w:rsid w:val="00B43C04"/>
    <w:rsid w:val="00B60AC3"/>
    <w:rsid w:val="00B87B9D"/>
    <w:rsid w:val="00BD7F4E"/>
    <w:rsid w:val="00BF5085"/>
    <w:rsid w:val="00C77DF0"/>
    <w:rsid w:val="00CC5C77"/>
    <w:rsid w:val="00CF29E4"/>
    <w:rsid w:val="00CF2E7C"/>
    <w:rsid w:val="00D24A7B"/>
    <w:rsid w:val="00D25E1D"/>
    <w:rsid w:val="00D27153"/>
    <w:rsid w:val="00D37CAC"/>
    <w:rsid w:val="00D6421C"/>
    <w:rsid w:val="00DC59A0"/>
    <w:rsid w:val="00DC65D6"/>
    <w:rsid w:val="00DD4B2B"/>
    <w:rsid w:val="00E16485"/>
    <w:rsid w:val="00F34E35"/>
    <w:rsid w:val="00F5315D"/>
    <w:rsid w:val="00F56BF3"/>
    <w:rsid w:val="00F64F30"/>
    <w:rsid w:val="00F95BCD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C872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3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1AC9-127F-405A-B2BE-D2F925E6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1180</Words>
  <Characters>7294</Characters>
  <Application>Microsoft Office Word</Application>
  <DocSecurity>0</DocSecurity>
  <Lines>260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8</cp:revision>
  <cp:lastPrinted>2025-01-16T10:34:00Z</cp:lastPrinted>
  <dcterms:created xsi:type="dcterms:W3CDTF">2026-02-04T10:23:00Z</dcterms:created>
  <dcterms:modified xsi:type="dcterms:W3CDTF">2026-02-04T11:52:00Z</dcterms:modified>
</cp:coreProperties>
</file>