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5B" w:rsidRPr="006E6CE8" w:rsidRDefault="00BC6B28" w:rsidP="006E6CE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0" t="0" r="0" b="0"/>
            <wp:wrapSquare wrapText="left"/>
            <wp:docPr id="2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5B" w:rsidRPr="006E6CE8">
        <w:rPr>
          <w:rFonts w:ascii="Arial" w:hAnsi="Arial" w:cs="Arial"/>
          <w:sz w:val="18"/>
          <w:szCs w:val="18"/>
          <w:lang w:eastAsia="sk-SK"/>
        </w:rPr>
        <w:tab/>
      </w:r>
    </w:p>
    <w:p w:rsidR="004B0F5B" w:rsidRPr="006E6CE8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4B0F5B" w:rsidRPr="003519B3" w:rsidRDefault="004B0F5B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hAnsi="Arial" w:cs="Arial"/>
          <w:sz w:val="20"/>
          <w:szCs w:val="20"/>
          <w:lang w:eastAsia="sk-SK"/>
        </w:rPr>
      </w:pPr>
      <w:r w:rsidRPr="003519B3">
        <w:rPr>
          <w:rFonts w:ascii="Arial" w:hAnsi="Arial" w:cs="Arial"/>
          <w:sz w:val="20"/>
          <w:szCs w:val="20"/>
          <w:lang w:eastAsia="sk-SK"/>
        </w:rPr>
        <w:t>Váš list značky / zo dňa</w:t>
      </w:r>
      <w:r w:rsidRPr="003519B3">
        <w:rPr>
          <w:rFonts w:ascii="Arial" w:hAnsi="Arial" w:cs="Arial"/>
          <w:sz w:val="20"/>
          <w:szCs w:val="20"/>
          <w:lang w:eastAsia="sk-SK"/>
        </w:rPr>
        <w:tab/>
        <w:t>Naša značka</w:t>
      </w:r>
      <w:r w:rsidRPr="003519B3">
        <w:rPr>
          <w:rFonts w:ascii="Arial" w:hAnsi="Arial" w:cs="Arial"/>
          <w:sz w:val="20"/>
          <w:szCs w:val="20"/>
          <w:lang w:eastAsia="sk-SK"/>
        </w:rPr>
        <w:tab/>
        <w:t>Vybavuje / tel.</w:t>
      </w:r>
      <w:r>
        <w:rPr>
          <w:rFonts w:ascii="Arial" w:hAnsi="Arial" w:cs="Arial"/>
          <w:sz w:val="20"/>
          <w:szCs w:val="20"/>
          <w:lang w:eastAsia="sk-SK"/>
        </w:rPr>
        <w:tab/>
      </w:r>
      <w:r w:rsidRPr="003519B3">
        <w:rPr>
          <w:rFonts w:ascii="Arial" w:hAnsi="Arial" w:cs="Arial"/>
          <w:sz w:val="20"/>
          <w:szCs w:val="20"/>
          <w:lang w:eastAsia="sk-SK"/>
        </w:rPr>
        <w:tab/>
        <w:t>Košice</w:t>
      </w:r>
    </w:p>
    <w:p w:rsidR="004B0F5B" w:rsidRPr="003519B3" w:rsidRDefault="004B0F5B" w:rsidP="006E6CE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3519B3">
        <w:rPr>
          <w:rFonts w:ascii="Arial" w:hAnsi="Arial" w:cs="Arial"/>
          <w:sz w:val="20"/>
          <w:szCs w:val="20"/>
          <w:lang w:eastAsia="cs-CZ"/>
        </w:rPr>
        <w:t>7099/2013-Vv</w:t>
      </w:r>
      <w:r w:rsidRPr="003519B3">
        <w:rPr>
          <w:rFonts w:ascii="Arial" w:hAnsi="Arial" w:cs="Arial"/>
          <w:sz w:val="20"/>
          <w:szCs w:val="20"/>
          <w:lang w:eastAsia="cs-CZ"/>
        </w:rPr>
        <w:tab/>
      </w:r>
      <w:r w:rsidRPr="003519B3">
        <w:rPr>
          <w:rFonts w:ascii="Arial" w:hAnsi="Arial" w:cs="Arial"/>
          <w:sz w:val="20"/>
          <w:szCs w:val="20"/>
          <w:lang w:eastAsia="cs-CZ"/>
        </w:rPr>
        <w:tab/>
        <w:t>R. Ružičková, 234 3342</w:t>
      </w:r>
      <w:r w:rsidRPr="003519B3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3519B3">
        <w:rPr>
          <w:rFonts w:ascii="Arial" w:hAnsi="Arial" w:cs="Arial"/>
          <w:sz w:val="20"/>
          <w:szCs w:val="20"/>
          <w:lang w:eastAsia="cs-CZ"/>
        </w:rPr>
        <w:t>13. 11. 2013</w:t>
      </w: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Vec :</w:t>
      </w: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 w:rsidRPr="006E6CE8">
        <w:rPr>
          <w:rFonts w:ascii="Arial" w:hAnsi="Arial" w:cs="Arial"/>
          <w:u w:val="single"/>
          <w:lang w:eastAsia="cs-CZ"/>
        </w:rPr>
        <w:t>Výzva na predkladanie ponúk - zaslanie</w:t>
      </w:r>
    </w:p>
    <w:p w:rsidR="004B0F5B" w:rsidRPr="006E6CE8" w:rsidRDefault="004B0F5B" w:rsidP="006E6CE8">
      <w:pPr>
        <w:spacing w:after="0" w:line="240" w:lineRule="auto"/>
        <w:ind w:right="282"/>
        <w:jc w:val="both"/>
        <w:rPr>
          <w:rFonts w:ascii="Arial" w:hAnsi="Arial" w:cs="Arial"/>
          <w:u w:val="single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hAnsi="Arial" w:cs="Arial"/>
          <w:color w:val="000000"/>
          <w:lang w:eastAsia="cs-CZ"/>
        </w:rPr>
        <w:t>§ 9 ods. 9</w:t>
      </w:r>
      <w:r w:rsidRPr="006E6CE8">
        <w:rPr>
          <w:rFonts w:ascii="Arial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0354CE" w:rsidRDefault="004B0F5B" w:rsidP="006E6CE8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outlineLvl w:val="6"/>
        <w:rPr>
          <w:rFonts w:ascii="Arial" w:hAnsi="Arial" w:cs="Arial"/>
          <w:i/>
          <w:iCs/>
          <w:lang w:eastAsia="sk-SK"/>
        </w:rPr>
      </w:pPr>
      <w:r w:rsidRPr="006E6CE8">
        <w:rPr>
          <w:rFonts w:ascii="Arial" w:hAnsi="Arial" w:cs="Arial"/>
          <w:b/>
          <w:bCs/>
          <w:lang w:eastAsia="cs-CZ"/>
        </w:rPr>
        <w:t>Názov predmetu zákazky</w:t>
      </w:r>
      <w:bookmarkStart w:id="0" w:name="_GoBack"/>
      <w:r w:rsidRPr="006E6CE8">
        <w:rPr>
          <w:rFonts w:ascii="Arial" w:hAnsi="Arial" w:cs="Arial"/>
          <w:lang w:eastAsia="cs-CZ"/>
        </w:rPr>
        <w:t>:</w:t>
      </w:r>
      <w:r>
        <w:rPr>
          <w:rFonts w:ascii="Arial" w:hAnsi="Arial" w:cs="Arial"/>
          <w:i/>
          <w:iCs/>
          <w:lang w:eastAsia="sk-SK"/>
        </w:rPr>
        <w:t xml:space="preserve"> </w:t>
      </w:r>
      <w:r>
        <w:rPr>
          <w:rFonts w:ascii="Arial" w:hAnsi="Arial" w:cs="Arial"/>
          <w:lang w:eastAsia="sk-SK"/>
        </w:rPr>
        <w:t>zverejnenie inzerátu</w:t>
      </w:r>
      <w:bookmarkEnd w:id="0"/>
    </w:p>
    <w:p w:rsidR="004B0F5B" w:rsidRPr="006E6CE8" w:rsidRDefault="004B0F5B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</w:p>
    <w:p w:rsidR="004B0F5B" w:rsidRPr="003519B3" w:rsidRDefault="004B0F5B" w:rsidP="003519B3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Opis predmetu zákazky:</w:t>
      </w:r>
    </w:p>
    <w:p w:rsidR="004B0F5B" w:rsidRDefault="004B0F5B" w:rsidP="003519B3">
      <w:pPr>
        <w:spacing w:after="0" w:line="240" w:lineRule="auto"/>
        <w:rPr>
          <w:rFonts w:ascii="Arial" w:hAnsi="Arial" w:cs="Arial"/>
          <w:lang w:eastAsia="cs-CZ"/>
        </w:rPr>
      </w:pPr>
    </w:p>
    <w:p w:rsidR="004B0F5B" w:rsidRDefault="004B0F5B" w:rsidP="003519B3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lang w:eastAsia="cs-CZ"/>
        </w:rPr>
        <w:tab/>
      </w:r>
      <w:r>
        <w:rPr>
          <w:rFonts w:ascii="Arial" w:hAnsi="Arial" w:cs="Arial"/>
          <w:lang w:eastAsia="cs-CZ"/>
        </w:rPr>
        <w:t>povinné uverejnenie oznamu o habilitačnej prednáške</w:t>
      </w:r>
    </w:p>
    <w:p w:rsidR="004B0F5B" w:rsidRDefault="004B0F5B" w:rsidP="003519B3">
      <w:pPr>
        <w:spacing w:after="0" w:line="240" w:lineRule="auto"/>
        <w:rPr>
          <w:rFonts w:ascii="Arial" w:hAnsi="Arial" w:cs="Arial"/>
          <w:lang w:eastAsia="cs-CZ"/>
        </w:rPr>
      </w:pPr>
    </w:p>
    <w:p w:rsidR="004B0F5B" w:rsidRPr="003519B3" w:rsidRDefault="004B0F5B" w:rsidP="003519B3">
      <w:pPr>
        <w:spacing w:after="0" w:line="240" w:lineRule="auto"/>
        <w:rPr>
          <w:rFonts w:ascii="Arial" w:hAnsi="Arial" w:cs="Arial"/>
          <w:lang w:eastAsia="cs-CZ"/>
        </w:rPr>
      </w:pPr>
    </w:p>
    <w:p w:rsidR="004B0F5B" w:rsidRPr="0053386D" w:rsidRDefault="004B0F5B" w:rsidP="003519B3">
      <w:pPr>
        <w:jc w:val="both"/>
      </w:pPr>
      <w:r>
        <w:tab/>
        <w:t xml:space="preserve">Predseda VR UPJŠ v Košiciach, Lekárskej fakulty oznamuje, že dňa </w:t>
      </w:r>
      <w:r w:rsidRPr="008C2D43">
        <w:rPr>
          <w:b/>
          <w:bCs/>
        </w:rPr>
        <w:t>4. decembra 2013 o 9.00 hod.</w:t>
      </w:r>
      <w:r>
        <w:t xml:space="preserve"> sa v seminárnej miestnosti UPJŠ LF, Trieda SNP č. 1, uskutoční </w:t>
      </w:r>
      <w:r>
        <w:rPr>
          <w:b/>
          <w:bCs/>
        </w:rPr>
        <w:t>verejná h</w:t>
      </w:r>
      <w:r w:rsidRPr="00A461EA">
        <w:rPr>
          <w:b/>
          <w:bCs/>
        </w:rPr>
        <w:t>abilitačná prednáška M</w:t>
      </w:r>
      <w:r>
        <w:rPr>
          <w:b/>
          <w:bCs/>
        </w:rPr>
        <w:t>U</w:t>
      </w:r>
      <w:r w:rsidRPr="00A461EA">
        <w:rPr>
          <w:b/>
          <w:bCs/>
        </w:rPr>
        <w:t xml:space="preserve">Dr. </w:t>
      </w:r>
      <w:r>
        <w:rPr>
          <w:b/>
          <w:bCs/>
        </w:rPr>
        <w:t>Márie Pallayovej,</w:t>
      </w:r>
      <w:r w:rsidRPr="00A461EA">
        <w:rPr>
          <w:b/>
          <w:bCs/>
        </w:rPr>
        <w:t xml:space="preserve"> PhD.</w:t>
      </w:r>
      <w:r>
        <w:t>, odbornej asistentky na Ústave lekárskej fyziológie UPJŠ LF, s názvom: „Obezita, diabetes mellitus a spánkové poruchy dýchania – začarovaná triáda alebo novodobá epidémia?“ Obhajoba habilitačnej práce na tému: „Obštrukčné spánkové apnoe a diabezita: vedecko-výskumný pohľad“, študijný odbor 7.1.3 Normálna a patologická fyziológia bude dňa 4. decembra 2013 o 10.00 hod. v zasadačke VR UPJŠ LF v Košiciach.</w:t>
      </w:r>
    </w:p>
    <w:p w:rsidR="004B0F5B" w:rsidRPr="003519B3" w:rsidRDefault="004B0F5B" w:rsidP="003519B3">
      <w:pPr>
        <w:jc w:val="both"/>
        <w:rPr>
          <w:b/>
          <w:bCs/>
        </w:rPr>
      </w:pPr>
      <w:r>
        <w:tab/>
      </w:r>
    </w:p>
    <w:p w:rsidR="004B0F5B" w:rsidRPr="006E6CE8" w:rsidRDefault="004B0F5B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Kód CPV</w:t>
      </w:r>
      <w:r w:rsidRPr="000354CE">
        <w:rPr>
          <w:rFonts w:ascii="Arial" w:hAnsi="Arial" w:cs="Arial"/>
          <w:b/>
          <w:bCs/>
          <w:lang w:eastAsia="cs-CZ"/>
        </w:rPr>
        <w:t xml:space="preserve">: </w:t>
      </w:r>
      <w:r>
        <w:rPr>
          <w:rFonts w:ascii="Arial" w:hAnsi="Arial" w:cs="Arial"/>
          <w:lang w:eastAsia="sk-SK"/>
        </w:rPr>
        <w:t>79342200-5 – propagačné služby</w:t>
      </w:r>
    </w:p>
    <w:p w:rsidR="004B0F5B" w:rsidRPr="006E6CE8" w:rsidRDefault="004B0F5B" w:rsidP="006E6CE8">
      <w:pPr>
        <w:spacing w:after="0" w:line="240" w:lineRule="auto"/>
        <w:ind w:left="567"/>
        <w:jc w:val="both"/>
        <w:rPr>
          <w:rFonts w:ascii="Arial" w:hAnsi="Arial" w:cs="Arial"/>
          <w:b/>
          <w:bCs/>
          <w:lang w:eastAsia="cs-CZ"/>
        </w:rPr>
      </w:pPr>
    </w:p>
    <w:p w:rsidR="004B0F5B" w:rsidRPr="006E6CE8" w:rsidRDefault="004B0F5B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Spôsob predkladania ponúk:</w:t>
      </w:r>
    </w:p>
    <w:p w:rsidR="004B0F5B" w:rsidRPr="006E6CE8" w:rsidRDefault="004B0F5B" w:rsidP="006E6CE8">
      <w:pPr>
        <w:spacing w:after="0" w:line="240" w:lineRule="auto"/>
        <w:ind w:left="540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Ponuku je možné doručiť:</w:t>
      </w:r>
    </w:p>
    <w:p w:rsidR="004B0F5B" w:rsidRPr="006E6CE8" w:rsidRDefault="004B0F5B" w:rsidP="006E6CE8">
      <w:pPr>
        <w:spacing w:after="0" w:line="240" w:lineRule="auto"/>
        <w:ind w:left="1416" w:firstLine="708"/>
        <w:rPr>
          <w:rFonts w:ascii="Arial" w:hAnsi="Arial" w:cs="Arial"/>
          <w:b/>
          <w:bCs/>
          <w:lang w:eastAsia="cs-CZ"/>
        </w:rPr>
      </w:pPr>
    </w:p>
    <w:p w:rsidR="004B0F5B" w:rsidRPr="00A92968" w:rsidRDefault="004B0F5B" w:rsidP="003519B3">
      <w:pPr>
        <w:tabs>
          <w:tab w:val="num" w:pos="851"/>
        </w:tabs>
        <w:spacing w:after="0" w:line="240" w:lineRule="auto"/>
        <w:ind w:left="567"/>
        <w:rPr>
          <w:rFonts w:ascii="Arial" w:hAnsi="Arial" w:cs="Arial"/>
          <w:lang w:eastAsia="cs-CZ"/>
        </w:rPr>
      </w:pPr>
      <w:r w:rsidRPr="00197CEE">
        <w:rPr>
          <w:rFonts w:ascii="Arial" w:hAnsi="Arial" w:cs="Arial"/>
          <w:u w:val="single"/>
          <w:lang w:eastAsia="cs-CZ"/>
        </w:rPr>
        <w:t>e-mailom na adresu</w:t>
      </w:r>
      <w:r>
        <w:rPr>
          <w:rFonts w:ascii="Arial" w:hAnsi="Arial" w:cs="Arial"/>
          <w:u w:val="single"/>
          <w:lang w:eastAsia="cs-CZ"/>
        </w:rPr>
        <w:t>: ruzena.ruzickova</w:t>
      </w:r>
      <w:r w:rsidRPr="00BA7EB6">
        <w:rPr>
          <w:rFonts w:ascii="Arial" w:hAnsi="Arial" w:cs="Arial"/>
          <w:u w:val="single"/>
          <w:lang w:val="pl-PL" w:eastAsia="cs-CZ"/>
        </w:rPr>
        <w:t>@upjs.sk</w:t>
      </w:r>
    </w:p>
    <w:p w:rsidR="004B0F5B" w:rsidRPr="006E6CE8" w:rsidRDefault="004B0F5B" w:rsidP="006E6CE8">
      <w:pPr>
        <w:spacing w:after="0" w:line="240" w:lineRule="auto"/>
        <w:ind w:left="567"/>
        <w:jc w:val="both"/>
        <w:rPr>
          <w:rFonts w:ascii="Arial" w:hAnsi="Arial" w:cs="Arial"/>
          <w:b/>
          <w:bCs/>
          <w:lang w:eastAsia="cs-CZ"/>
        </w:rPr>
      </w:pPr>
    </w:p>
    <w:p w:rsidR="004B0F5B" w:rsidRPr="006E6CE8" w:rsidRDefault="004B0F5B" w:rsidP="006E6CE8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Lehota na predkladanie ponúk: </w:t>
      </w:r>
    </w:p>
    <w:p w:rsidR="004B0F5B" w:rsidRPr="003519B3" w:rsidRDefault="004B0F5B" w:rsidP="006E6CE8">
      <w:pPr>
        <w:spacing w:after="0" w:line="240" w:lineRule="auto"/>
        <w:ind w:left="567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19. 11. 2013 </w:t>
      </w:r>
      <w:r w:rsidRPr="003519B3">
        <w:rPr>
          <w:rFonts w:ascii="Arial" w:hAnsi="Arial" w:cs="Arial"/>
          <w:lang w:eastAsia="cs-CZ"/>
        </w:rPr>
        <w:t>do 8.00 hod.</w:t>
      </w:r>
    </w:p>
    <w:p w:rsidR="004B0F5B" w:rsidRPr="006E6CE8" w:rsidRDefault="004B0F5B" w:rsidP="006E6CE8">
      <w:pPr>
        <w:spacing w:after="0" w:line="240" w:lineRule="auto"/>
        <w:ind w:left="567"/>
        <w:jc w:val="center"/>
        <w:rPr>
          <w:rFonts w:ascii="Arial" w:hAnsi="Arial" w:cs="Arial"/>
          <w:b/>
          <w:bCs/>
          <w:lang w:eastAsia="cs-CZ"/>
        </w:rPr>
      </w:pPr>
    </w:p>
    <w:p w:rsidR="004B0F5B" w:rsidRPr="006E6CE8" w:rsidRDefault="004B0F5B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Ponuka predložená po uplynutí lehoty nebude zaradená do hodnotenia.</w:t>
      </w:r>
    </w:p>
    <w:p w:rsidR="004B0F5B" w:rsidRPr="006E6CE8" w:rsidRDefault="004B0F5B" w:rsidP="006E6CE8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4B0F5B" w:rsidRPr="003519B3" w:rsidRDefault="004B0F5B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Predpokladaná hodnota zákazky: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FA3926">
        <w:rPr>
          <w:rFonts w:ascii="Arial" w:hAnsi="Arial" w:cs="Arial"/>
          <w:lang w:eastAsia="cs-CZ"/>
        </w:rPr>
        <w:t xml:space="preserve">cca </w:t>
      </w:r>
      <w:r>
        <w:rPr>
          <w:rFonts w:ascii="Arial" w:hAnsi="Arial" w:cs="Arial"/>
          <w:lang w:eastAsia="cs-CZ"/>
        </w:rPr>
        <w:t>150</w:t>
      </w:r>
      <w:r w:rsidRPr="00FA3926">
        <w:rPr>
          <w:rFonts w:ascii="Arial" w:hAnsi="Arial" w:cs="Arial"/>
          <w:lang w:eastAsia="cs-CZ"/>
        </w:rPr>
        <w:t xml:space="preserve"> EUR bez DPH</w:t>
      </w:r>
    </w:p>
    <w:p w:rsidR="004B0F5B" w:rsidRPr="006E6CE8" w:rsidRDefault="004B0F5B" w:rsidP="003519B3">
      <w:p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</w:p>
    <w:p w:rsidR="004B0F5B" w:rsidRPr="001774E0" w:rsidRDefault="004B0F5B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Miesto dodania</w:t>
      </w:r>
      <w:r w:rsidRPr="00FA3926"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>Dekanát, referát pre vedu a výskum</w:t>
      </w:r>
      <w:r w:rsidRPr="00FA3926">
        <w:rPr>
          <w:rFonts w:ascii="Arial" w:hAnsi="Arial" w:cs="Arial"/>
          <w:lang w:eastAsia="cs-CZ"/>
        </w:rPr>
        <w:t xml:space="preserve"> UPJŠ Lekárska fakulta, Trieda SNP 1, 04011 Košice</w:t>
      </w:r>
    </w:p>
    <w:p w:rsidR="004B0F5B" w:rsidRDefault="004B0F5B" w:rsidP="001774E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</w:p>
    <w:p w:rsidR="004B0F5B" w:rsidRPr="00A25F63" w:rsidRDefault="004B0F5B" w:rsidP="00A25F6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b/>
          <w:bCs/>
          <w:lang w:eastAsia="sk-SK"/>
        </w:rPr>
        <w:t>Termín zadania zákazky:</w:t>
      </w:r>
    </w:p>
    <w:p w:rsidR="004B0F5B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19. 11. 2013</w:t>
      </w:r>
    </w:p>
    <w:p w:rsidR="004B0F5B" w:rsidRPr="001774E0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</w:p>
    <w:p w:rsidR="004B0F5B" w:rsidRPr="006E6CE8" w:rsidRDefault="004B0F5B" w:rsidP="001774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i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Lehota dodania tovarov: </w:t>
      </w:r>
      <w:r>
        <w:rPr>
          <w:rFonts w:ascii="Arial" w:hAnsi="Arial" w:cs="Arial"/>
        </w:rPr>
        <w:t xml:space="preserve"> ihneď po doručení objednávky</w:t>
      </w:r>
    </w:p>
    <w:p w:rsidR="004B0F5B" w:rsidRPr="006E6CE8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lang w:eastAsia="sk-SK"/>
        </w:rPr>
      </w:pPr>
    </w:p>
    <w:p w:rsidR="004B0F5B" w:rsidRPr="006E6CE8" w:rsidRDefault="004B0F5B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i/>
          <w:iCs/>
          <w:sz w:val="18"/>
          <w:szCs w:val="18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Uzavretie zmluvy</w:t>
      </w:r>
      <w:r w:rsidRPr="006E6CE8">
        <w:rPr>
          <w:rFonts w:ascii="Arial" w:hAnsi="Arial" w:cs="Arial"/>
          <w:b/>
          <w:bCs/>
          <w:i/>
          <w:iCs/>
          <w:lang w:eastAsia="sk-SK"/>
        </w:rPr>
        <w:t>:</w:t>
      </w:r>
      <w:r w:rsidRPr="000354CE">
        <w:rPr>
          <w:rFonts w:ascii="Arial" w:hAnsi="Arial" w:cs="Arial"/>
          <w:lang w:eastAsia="sk-SK"/>
        </w:rPr>
        <w:t xml:space="preserve"> objednávka</w:t>
      </w:r>
    </w:p>
    <w:p w:rsidR="004B0F5B" w:rsidRPr="006E6CE8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b/>
          <w:bCs/>
          <w:lang w:eastAsia="sk-SK"/>
        </w:rPr>
      </w:pPr>
    </w:p>
    <w:p w:rsidR="004B0F5B" w:rsidRPr="006E6CE8" w:rsidRDefault="004B0F5B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Kritérium na hodnotenie ponúk:</w:t>
      </w:r>
    </w:p>
    <w:p w:rsidR="004B0F5B" w:rsidRPr="006E6CE8" w:rsidRDefault="004B0F5B" w:rsidP="00BC5616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Kritériom na hodnotenie predložených ponúk bude:</w:t>
      </w:r>
    </w:p>
    <w:p w:rsidR="004B0F5B" w:rsidRPr="006E6CE8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eastAsia="sk-SK"/>
        </w:rPr>
      </w:pPr>
    </w:p>
    <w:p w:rsidR="004B0F5B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u w:val="single"/>
          <w:lang w:eastAsia="sk-SK"/>
        </w:rPr>
      </w:pPr>
      <w:r w:rsidRPr="005855AF">
        <w:rPr>
          <w:rFonts w:ascii="Arial" w:hAnsi="Arial" w:cs="Arial"/>
          <w:b/>
          <w:bCs/>
          <w:u w:val="single"/>
          <w:lang w:eastAsia="sk-SK"/>
        </w:rPr>
        <w:t>na</w:t>
      </w:r>
      <w:r>
        <w:rPr>
          <w:rFonts w:ascii="Arial" w:hAnsi="Arial" w:cs="Arial"/>
          <w:b/>
          <w:bCs/>
          <w:u w:val="single"/>
          <w:lang w:eastAsia="sk-SK"/>
        </w:rPr>
        <w:t>jnižšia cena za predmet zákazky</w:t>
      </w:r>
    </w:p>
    <w:p w:rsidR="004B0F5B" w:rsidRPr="005855AF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u w:val="single"/>
          <w:lang w:eastAsia="sk-SK"/>
        </w:rPr>
      </w:pPr>
    </w:p>
    <w:p w:rsidR="004B0F5B" w:rsidRPr="006E6CE8" w:rsidRDefault="004B0F5B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Informácia o vyhodnotení ponúk:</w:t>
      </w:r>
    </w:p>
    <w:p w:rsidR="004B0F5B" w:rsidRPr="006E6CE8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Na základe kritérií na hodnotenie ponúk bude identifikovaný úspešný uchádzač, ktorému verejný obstarávateľ zašle informáciu, že uspel. S úspešným uchádzačom verejný obstarávateľ uzavrie zmluvu/zašle objednávku v zmysle predloženej cenovej ponuky</w:t>
      </w:r>
      <w:r w:rsidRPr="006E6CE8">
        <w:rPr>
          <w:rFonts w:ascii="Arial" w:hAnsi="Arial" w:cs="Arial"/>
          <w:sz w:val="18"/>
          <w:szCs w:val="18"/>
          <w:lang w:eastAsia="sk-SK"/>
        </w:rPr>
        <w:t>.</w:t>
      </w:r>
    </w:p>
    <w:p w:rsidR="004B0F5B" w:rsidRPr="006E6CE8" w:rsidRDefault="004B0F5B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Neúspešným uchádzačom verejný obstarávateľ zašle informáciu o výsledku vyhodnotenia ponúk, že neuspeli s uvedením dôvodu.</w:t>
      </w:r>
    </w:p>
    <w:p w:rsidR="004B0F5B" w:rsidRPr="006E6CE8" w:rsidRDefault="004B0F5B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4B0F5B" w:rsidRPr="00BA7EB6" w:rsidRDefault="004B0F5B" w:rsidP="005D6FAD">
      <w:pPr>
        <w:rPr>
          <w:rFonts w:ascii="Arial" w:hAnsi="Arial" w:cs="Arial"/>
          <w:sz w:val="20"/>
          <w:szCs w:val="20"/>
          <w:lang w:eastAsia="sk-SK"/>
        </w:rPr>
      </w:pPr>
    </w:p>
    <w:p w:rsidR="004B0F5B" w:rsidRPr="006E6CE8" w:rsidRDefault="004B0F5B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Pracovník poverený zadávaním zákazky:</w:t>
      </w:r>
      <w:r>
        <w:rPr>
          <w:rFonts w:ascii="Arial" w:hAnsi="Arial" w:cs="Arial"/>
          <w:b/>
          <w:bCs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Ružena Ružičková, Dekanát – ref. pre vedu a výskum </w:t>
      </w:r>
      <w:r w:rsidRPr="005D6FAD">
        <w:rPr>
          <w:rFonts w:ascii="Arial" w:hAnsi="Arial" w:cs="Arial"/>
          <w:lang w:eastAsia="sk-SK"/>
        </w:rPr>
        <w:t>UPJŠ LF, Trieda SNP 1, 04011 Košice, tel.č. 055/</w:t>
      </w:r>
      <w:r>
        <w:rPr>
          <w:rFonts w:ascii="Arial" w:hAnsi="Arial" w:cs="Arial"/>
          <w:lang w:eastAsia="sk-SK"/>
        </w:rPr>
        <w:t>234 3342</w:t>
      </w:r>
      <w:r w:rsidRPr="005D6FAD">
        <w:rPr>
          <w:rFonts w:ascii="Arial" w:hAnsi="Arial" w:cs="Arial"/>
          <w:lang w:eastAsia="sk-SK"/>
        </w:rPr>
        <w:t xml:space="preserve">, e-mail: </w:t>
      </w:r>
      <w:r>
        <w:rPr>
          <w:rFonts w:ascii="Arial" w:hAnsi="Arial" w:cs="Arial"/>
          <w:lang w:eastAsia="sk-SK"/>
        </w:rPr>
        <w:t>ruzena.ruzickov</w:t>
      </w:r>
      <w:r w:rsidRPr="00BA7EB6">
        <w:rPr>
          <w:rFonts w:ascii="Arial" w:hAnsi="Arial" w:cs="Arial"/>
          <w:lang w:eastAsia="sk-SK"/>
        </w:rPr>
        <w:t>@upjs.sk</w:t>
      </w:r>
    </w:p>
    <w:p w:rsidR="004B0F5B" w:rsidRPr="006E6CE8" w:rsidRDefault="004B0F5B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i/>
          <w:iCs/>
          <w:lang w:eastAsia="sk-SK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1</w:t>
      </w:r>
      <w:r>
        <w:rPr>
          <w:rFonts w:ascii="Arial" w:hAnsi="Arial" w:cs="Arial"/>
          <w:b/>
          <w:bCs/>
          <w:lang w:eastAsia="cs-CZ"/>
        </w:rPr>
        <w:t>4</w:t>
      </w:r>
      <w:r w:rsidRPr="006E6CE8">
        <w:rPr>
          <w:rFonts w:ascii="Arial" w:hAnsi="Arial" w:cs="Arial"/>
          <w:b/>
          <w:bCs/>
          <w:lang w:eastAsia="cs-CZ"/>
        </w:rPr>
        <w:t>.)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6E6CE8">
        <w:rPr>
          <w:rFonts w:ascii="Arial" w:hAnsi="Arial" w:cs="Arial"/>
          <w:b/>
          <w:bCs/>
          <w:lang w:eastAsia="cs-CZ"/>
        </w:rPr>
        <w:t>Termín zadávania zákazky:</w:t>
      </w:r>
      <w:r>
        <w:rPr>
          <w:rFonts w:ascii="Arial" w:hAnsi="Arial" w:cs="Arial"/>
          <w:b/>
          <w:bCs/>
          <w:lang w:eastAsia="cs-CZ"/>
        </w:rPr>
        <w:t xml:space="preserve"> </w:t>
      </w:r>
      <w:r>
        <w:rPr>
          <w:rFonts w:ascii="Arial" w:hAnsi="Arial" w:cs="Arial"/>
          <w:lang w:eastAsia="cs-CZ"/>
        </w:rPr>
        <w:t>13.11.2013</w:t>
      </w: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4B0F5B" w:rsidRPr="006E6CE8" w:rsidRDefault="004B0F5B" w:rsidP="006E6C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E6CE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.....................................................</w:t>
      </w:r>
    </w:p>
    <w:p w:rsidR="004B0F5B" w:rsidRPr="006E6CE8" w:rsidRDefault="004B0F5B" w:rsidP="006E6CE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>podpisová doložka</w:t>
      </w:r>
    </w:p>
    <w:p w:rsidR="004B0F5B" w:rsidRPr="006E6CE8" w:rsidRDefault="004B0F5B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4B0F5B" w:rsidRPr="006E6CE8" w:rsidRDefault="004B0F5B" w:rsidP="006E6CE8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Pr="006E6CE8" w:rsidRDefault="004B0F5B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B0F5B" w:rsidRDefault="004B0F5B"/>
    <w:sectPr w:rsidR="004B0F5B" w:rsidSect="00E5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i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3152" w:hanging="360"/>
      </w:pPr>
    </w:lvl>
    <w:lvl w:ilvl="2" w:tplc="041B001B">
      <w:start w:val="1"/>
      <w:numFmt w:val="lowerRoman"/>
      <w:lvlText w:val="%3."/>
      <w:lvlJc w:val="right"/>
      <w:pPr>
        <w:ind w:left="3872" w:hanging="180"/>
      </w:pPr>
    </w:lvl>
    <w:lvl w:ilvl="3" w:tplc="041B000F">
      <w:start w:val="1"/>
      <w:numFmt w:val="decimal"/>
      <w:lvlText w:val="%4."/>
      <w:lvlJc w:val="left"/>
      <w:pPr>
        <w:ind w:left="4592" w:hanging="360"/>
      </w:pPr>
    </w:lvl>
    <w:lvl w:ilvl="4" w:tplc="041B0019">
      <w:start w:val="1"/>
      <w:numFmt w:val="lowerLetter"/>
      <w:lvlText w:val="%5."/>
      <w:lvlJc w:val="left"/>
      <w:pPr>
        <w:ind w:left="5312" w:hanging="360"/>
      </w:pPr>
    </w:lvl>
    <w:lvl w:ilvl="5" w:tplc="041B001B">
      <w:start w:val="1"/>
      <w:numFmt w:val="lowerRoman"/>
      <w:lvlText w:val="%6."/>
      <w:lvlJc w:val="right"/>
      <w:pPr>
        <w:ind w:left="6032" w:hanging="180"/>
      </w:pPr>
    </w:lvl>
    <w:lvl w:ilvl="6" w:tplc="041B000F">
      <w:start w:val="1"/>
      <w:numFmt w:val="decimal"/>
      <w:lvlText w:val="%7."/>
      <w:lvlJc w:val="left"/>
      <w:pPr>
        <w:ind w:left="6752" w:hanging="360"/>
      </w:pPr>
    </w:lvl>
    <w:lvl w:ilvl="7" w:tplc="041B0019">
      <w:start w:val="1"/>
      <w:numFmt w:val="lowerLetter"/>
      <w:lvlText w:val="%8."/>
      <w:lvlJc w:val="left"/>
      <w:pPr>
        <w:ind w:left="7472" w:hanging="360"/>
      </w:pPr>
    </w:lvl>
    <w:lvl w:ilvl="8" w:tplc="041B001B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iCs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>
      <w:start w:val="1"/>
      <w:numFmt w:val="decimal"/>
      <w:lvlText w:val="%4."/>
      <w:lvlJc w:val="left"/>
      <w:pPr>
        <w:ind w:left="3420" w:hanging="360"/>
      </w:pPr>
    </w:lvl>
    <w:lvl w:ilvl="4" w:tplc="041B0019">
      <w:start w:val="1"/>
      <w:numFmt w:val="lowerLetter"/>
      <w:lvlText w:val="%5."/>
      <w:lvlJc w:val="left"/>
      <w:pPr>
        <w:ind w:left="4140" w:hanging="360"/>
      </w:pPr>
    </w:lvl>
    <w:lvl w:ilvl="5" w:tplc="041B001B">
      <w:start w:val="1"/>
      <w:numFmt w:val="lowerRoman"/>
      <w:lvlText w:val="%6."/>
      <w:lvlJc w:val="right"/>
      <w:pPr>
        <w:ind w:left="4860" w:hanging="180"/>
      </w:pPr>
    </w:lvl>
    <w:lvl w:ilvl="6" w:tplc="041B000F">
      <w:start w:val="1"/>
      <w:numFmt w:val="decimal"/>
      <w:lvlText w:val="%7."/>
      <w:lvlJc w:val="left"/>
      <w:pPr>
        <w:ind w:left="5580" w:hanging="360"/>
      </w:pPr>
    </w:lvl>
    <w:lvl w:ilvl="7" w:tplc="041B0019">
      <w:start w:val="1"/>
      <w:numFmt w:val="lowerLetter"/>
      <w:lvlText w:val="%8."/>
      <w:lvlJc w:val="left"/>
      <w:pPr>
        <w:ind w:left="6300" w:hanging="360"/>
      </w:pPr>
    </w:lvl>
    <w:lvl w:ilvl="8" w:tplc="041B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iCs w:val="0"/>
        <w:sz w:val="22"/>
        <w:szCs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iCs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iCs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iCs w:val="0"/>
        <w:sz w:val="22"/>
        <w:szCs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B8"/>
    <w:rsid w:val="000061FD"/>
    <w:rsid w:val="000354CE"/>
    <w:rsid w:val="000E4178"/>
    <w:rsid w:val="001774E0"/>
    <w:rsid w:val="00197CEE"/>
    <w:rsid w:val="001A1D5D"/>
    <w:rsid w:val="001C2BFD"/>
    <w:rsid w:val="0021234D"/>
    <w:rsid w:val="0025298D"/>
    <w:rsid w:val="003109B5"/>
    <w:rsid w:val="003168CA"/>
    <w:rsid w:val="003519B3"/>
    <w:rsid w:val="00421976"/>
    <w:rsid w:val="00451E0C"/>
    <w:rsid w:val="004B0F5B"/>
    <w:rsid w:val="004E532A"/>
    <w:rsid w:val="004F2A85"/>
    <w:rsid w:val="0053386D"/>
    <w:rsid w:val="005855AF"/>
    <w:rsid w:val="005D6FAD"/>
    <w:rsid w:val="006E6CE8"/>
    <w:rsid w:val="00703A67"/>
    <w:rsid w:val="007343AE"/>
    <w:rsid w:val="0073487D"/>
    <w:rsid w:val="00811A2E"/>
    <w:rsid w:val="0082576F"/>
    <w:rsid w:val="008C2D43"/>
    <w:rsid w:val="009175D0"/>
    <w:rsid w:val="009D2E12"/>
    <w:rsid w:val="00A25F63"/>
    <w:rsid w:val="00A461EA"/>
    <w:rsid w:val="00A8217E"/>
    <w:rsid w:val="00A92968"/>
    <w:rsid w:val="00BA7B68"/>
    <w:rsid w:val="00BA7EB6"/>
    <w:rsid w:val="00BB7BB8"/>
    <w:rsid w:val="00BC5616"/>
    <w:rsid w:val="00BC6B28"/>
    <w:rsid w:val="00C644CF"/>
    <w:rsid w:val="00C70C11"/>
    <w:rsid w:val="00CF163F"/>
    <w:rsid w:val="00D258F0"/>
    <w:rsid w:val="00DE2FC3"/>
    <w:rsid w:val="00DF2E10"/>
    <w:rsid w:val="00E36B04"/>
    <w:rsid w:val="00E543D2"/>
    <w:rsid w:val="00ED27A6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52B31B-633F-4FE2-80FC-67521E6A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3D2"/>
    <w:pPr>
      <w:spacing w:after="160" w:line="259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E6CE8"/>
    <w:pPr>
      <w:spacing w:after="200" w:line="276" w:lineRule="auto"/>
      <w:ind w:left="720"/>
    </w:pPr>
    <w:rPr>
      <w:rFonts w:eastAsia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uiPriority w:val="99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LF UPJS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taps2</cp:lastModifiedBy>
  <cp:revision>2</cp:revision>
  <dcterms:created xsi:type="dcterms:W3CDTF">2013-11-13T11:42:00Z</dcterms:created>
  <dcterms:modified xsi:type="dcterms:W3CDTF">2013-11-13T11:42:00Z</dcterms:modified>
</cp:coreProperties>
</file>