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BA0" w:rsidRDefault="00704BA0" w:rsidP="00704BA0">
      <w:pPr>
        <w:tabs>
          <w:tab w:val="left" w:pos="180"/>
        </w:tabs>
        <w:contextualSpacing/>
        <w:jc w:val="right"/>
      </w:pPr>
      <w:r>
        <w:t>Príloha č. 1</w:t>
      </w:r>
    </w:p>
    <w:p w:rsidR="00704BA0" w:rsidRPr="009651BE" w:rsidRDefault="00704BA0" w:rsidP="00704BA0">
      <w:pPr>
        <w:tabs>
          <w:tab w:val="left" w:pos="180"/>
        </w:tabs>
        <w:contextualSpacing/>
        <w:rPr>
          <w:b/>
        </w:rPr>
      </w:pPr>
      <w:r w:rsidRPr="009651BE">
        <w:rPr>
          <w:b/>
        </w:rPr>
        <w:t>Tabuľka na ocene</w:t>
      </w:r>
      <w:r>
        <w:rPr>
          <w:b/>
        </w:rPr>
        <w:t>n</w:t>
      </w:r>
      <w:r w:rsidRPr="009651BE">
        <w:rPr>
          <w:b/>
        </w:rPr>
        <w:t>ie</w:t>
      </w:r>
    </w:p>
    <w:p w:rsidR="00704BA0" w:rsidRDefault="00704BA0" w:rsidP="00704BA0">
      <w:pPr>
        <w:tabs>
          <w:tab w:val="left" w:pos="180"/>
        </w:tabs>
        <w:contextualSpacing/>
        <w:jc w:val="right"/>
      </w:pPr>
    </w:p>
    <w:p w:rsidR="00704BA0" w:rsidRDefault="00704BA0" w:rsidP="00704BA0">
      <w:pPr>
        <w:tabs>
          <w:tab w:val="left" w:pos="180"/>
        </w:tabs>
        <w:contextualSpacing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256"/>
        <w:gridCol w:w="999"/>
        <w:gridCol w:w="1674"/>
        <w:gridCol w:w="1275"/>
        <w:gridCol w:w="1418"/>
      </w:tblGrid>
      <w:tr w:rsidR="00704BA0" w:rsidTr="00E77415">
        <w:tc>
          <w:tcPr>
            <w:tcW w:w="3256" w:type="dxa"/>
          </w:tcPr>
          <w:p w:rsidR="00704BA0" w:rsidRDefault="00704BA0" w:rsidP="00E77415">
            <w:pPr>
              <w:tabs>
                <w:tab w:val="left" w:pos="180"/>
              </w:tabs>
              <w:contextualSpacing/>
            </w:pPr>
            <w:r>
              <w:t>Názov</w:t>
            </w:r>
          </w:p>
        </w:tc>
        <w:tc>
          <w:tcPr>
            <w:tcW w:w="594" w:type="dxa"/>
          </w:tcPr>
          <w:p w:rsidR="00704BA0" w:rsidRDefault="00704BA0" w:rsidP="00E77415">
            <w:pPr>
              <w:tabs>
                <w:tab w:val="left" w:pos="180"/>
              </w:tabs>
              <w:contextualSpacing/>
            </w:pPr>
            <w:r>
              <w:t>MJ</w:t>
            </w:r>
          </w:p>
        </w:tc>
        <w:tc>
          <w:tcPr>
            <w:tcW w:w="1674" w:type="dxa"/>
          </w:tcPr>
          <w:p w:rsidR="00704BA0" w:rsidRDefault="00704BA0" w:rsidP="00655D97">
            <w:pPr>
              <w:tabs>
                <w:tab w:val="left" w:pos="180"/>
              </w:tabs>
              <w:contextualSpacing/>
            </w:pPr>
            <w:r>
              <w:t>Cena</w:t>
            </w:r>
            <w:r w:rsidR="00655D97">
              <w:t xml:space="preserve">  jednotková</w:t>
            </w:r>
            <w:r>
              <w:t xml:space="preserve"> bez DPH</w:t>
            </w:r>
          </w:p>
        </w:tc>
        <w:tc>
          <w:tcPr>
            <w:tcW w:w="1275" w:type="dxa"/>
          </w:tcPr>
          <w:p w:rsidR="00704BA0" w:rsidRDefault="00704BA0" w:rsidP="00E77415">
            <w:pPr>
              <w:tabs>
                <w:tab w:val="left" w:pos="180"/>
              </w:tabs>
              <w:contextualSpacing/>
            </w:pPr>
            <w:r>
              <w:t>Množstvo</w:t>
            </w:r>
          </w:p>
        </w:tc>
        <w:tc>
          <w:tcPr>
            <w:tcW w:w="1418" w:type="dxa"/>
          </w:tcPr>
          <w:p w:rsidR="00704BA0" w:rsidRDefault="00704BA0" w:rsidP="00E77415">
            <w:pPr>
              <w:tabs>
                <w:tab w:val="left" w:pos="180"/>
              </w:tabs>
              <w:contextualSpacing/>
            </w:pPr>
            <w:r>
              <w:t>Spolu</w:t>
            </w:r>
          </w:p>
        </w:tc>
      </w:tr>
      <w:tr w:rsidR="00704BA0" w:rsidTr="00E77415">
        <w:tc>
          <w:tcPr>
            <w:tcW w:w="3256" w:type="dxa"/>
          </w:tcPr>
          <w:p w:rsidR="00704BA0" w:rsidRDefault="00704BA0" w:rsidP="00E77415">
            <w:pPr>
              <w:tabs>
                <w:tab w:val="left" w:pos="180"/>
              </w:tabs>
              <w:contextualSpacing/>
            </w:pPr>
            <w:r>
              <w:t>Mesačné kontroly</w:t>
            </w:r>
          </w:p>
        </w:tc>
        <w:tc>
          <w:tcPr>
            <w:tcW w:w="594" w:type="dxa"/>
          </w:tcPr>
          <w:p w:rsidR="00704BA0" w:rsidRDefault="00704BA0" w:rsidP="00E77415">
            <w:pPr>
              <w:tabs>
                <w:tab w:val="left" w:pos="180"/>
              </w:tabs>
              <w:contextualSpacing/>
            </w:pPr>
            <w:r>
              <w:t>ks</w:t>
            </w:r>
          </w:p>
        </w:tc>
        <w:tc>
          <w:tcPr>
            <w:tcW w:w="1674" w:type="dxa"/>
          </w:tcPr>
          <w:p w:rsidR="00704BA0" w:rsidRDefault="00704BA0" w:rsidP="00E77415">
            <w:pPr>
              <w:tabs>
                <w:tab w:val="left" w:pos="180"/>
              </w:tabs>
              <w:contextualSpacing/>
            </w:pPr>
          </w:p>
        </w:tc>
        <w:tc>
          <w:tcPr>
            <w:tcW w:w="1275" w:type="dxa"/>
          </w:tcPr>
          <w:p w:rsidR="00704BA0" w:rsidRDefault="00704BA0" w:rsidP="00E77415">
            <w:pPr>
              <w:tabs>
                <w:tab w:val="left" w:pos="180"/>
              </w:tabs>
              <w:contextualSpacing/>
            </w:pPr>
            <w:r>
              <w:t>8</w:t>
            </w:r>
          </w:p>
        </w:tc>
        <w:tc>
          <w:tcPr>
            <w:tcW w:w="1418" w:type="dxa"/>
          </w:tcPr>
          <w:p w:rsidR="00704BA0" w:rsidRDefault="00704BA0" w:rsidP="00E77415">
            <w:pPr>
              <w:tabs>
                <w:tab w:val="left" w:pos="180"/>
              </w:tabs>
              <w:contextualSpacing/>
            </w:pPr>
          </w:p>
        </w:tc>
      </w:tr>
      <w:tr w:rsidR="00704BA0" w:rsidTr="00E77415">
        <w:tc>
          <w:tcPr>
            <w:tcW w:w="3256" w:type="dxa"/>
          </w:tcPr>
          <w:p w:rsidR="00704BA0" w:rsidRDefault="00704BA0" w:rsidP="00E77415">
            <w:pPr>
              <w:tabs>
                <w:tab w:val="left" w:pos="180"/>
              </w:tabs>
              <w:contextualSpacing/>
            </w:pPr>
            <w:r>
              <w:t>Štvrťročné kontroly</w:t>
            </w:r>
          </w:p>
        </w:tc>
        <w:tc>
          <w:tcPr>
            <w:tcW w:w="594" w:type="dxa"/>
          </w:tcPr>
          <w:p w:rsidR="00704BA0" w:rsidRDefault="00704BA0" w:rsidP="00E77415">
            <w:pPr>
              <w:tabs>
                <w:tab w:val="left" w:pos="180"/>
              </w:tabs>
              <w:contextualSpacing/>
            </w:pPr>
            <w:r>
              <w:t>ks</w:t>
            </w:r>
          </w:p>
        </w:tc>
        <w:tc>
          <w:tcPr>
            <w:tcW w:w="1674" w:type="dxa"/>
          </w:tcPr>
          <w:p w:rsidR="00704BA0" w:rsidRDefault="00704BA0" w:rsidP="00E77415">
            <w:pPr>
              <w:tabs>
                <w:tab w:val="left" w:pos="180"/>
              </w:tabs>
              <w:contextualSpacing/>
            </w:pPr>
          </w:p>
        </w:tc>
        <w:tc>
          <w:tcPr>
            <w:tcW w:w="1275" w:type="dxa"/>
          </w:tcPr>
          <w:p w:rsidR="00704BA0" w:rsidRDefault="00704BA0" w:rsidP="00E77415">
            <w:pPr>
              <w:tabs>
                <w:tab w:val="left" w:pos="180"/>
              </w:tabs>
              <w:contextualSpacing/>
            </w:pPr>
            <w:r>
              <w:t>3</w:t>
            </w:r>
          </w:p>
        </w:tc>
        <w:tc>
          <w:tcPr>
            <w:tcW w:w="1418" w:type="dxa"/>
          </w:tcPr>
          <w:p w:rsidR="00704BA0" w:rsidRDefault="00704BA0" w:rsidP="00E77415">
            <w:pPr>
              <w:tabs>
                <w:tab w:val="left" w:pos="180"/>
              </w:tabs>
              <w:contextualSpacing/>
            </w:pPr>
          </w:p>
        </w:tc>
      </w:tr>
      <w:tr w:rsidR="00704BA0" w:rsidTr="00E77415">
        <w:tc>
          <w:tcPr>
            <w:tcW w:w="3256" w:type="dxa"/>
          </w:tcPr>
          <w:p w:rsidR="00704BA0" w:rsidRDefault="00704BA0" w:rsidP="00E77415">
            <w:pPr>
              <w:tabs>
                <w:tab w:val="left" w:pos="180"/>
              </w:tabs>
              <w:contextualSpacing/>
            </w:pPr>
            <w:r>
              <w:t>Ročné kontroly</w:t>
            </w:r>
          </w:p>
        </w:tc>
        <w:tc>
          <w:tcPr>
            <w:tcW w:w="594" w:type="dxa"/>
          </w:tcPr>
          <w:p w:rsidR="00704BA0" w:rsidRDefault="00704BA0" w:rsidP="00E77415">
            <w:pPr>
              <w:tabs>
                <w:tab w:val="left" w:pos="180"/>
              </w:tabs>
              <w:contextualSpacing/>
            </w:pPr>
            <w:r>
              <w:t>ks</w:t>
            </w:r>
          </w:p>
        </w:tc>
        <w:tc>
          <w:tcPr>
            <w:tcW w:w="1674" w:type="dxa"/>
          </w:tcPr>
          <w:p w:rsidR="00704BA0" w:rsidRDefault="00704BA0" w:rsidP="00E77415">
            <w:pPr>
              <w:tabs>
                <w:tab w:val="left" w:pos="180"/>
              </w:tabs>
              <w:contextualSpacing/>
            </w:pPr>
          </w:p>
        </w:tc>
        <w:tc>
          <w:tcPr>
            <w:tcW w:w="1275" w:type="dxa"/>
          </w:tcPr>
          <w:p w:rsidR="00704BA0" w:rsidRDefault="00704BA0" w:rsidP="00E77415">
            <w:pPr>
              <w:tabs>
                <w:tab w:val="left" w:pos="180"/>
              </w:tabs>
              <w:contextualSpacing/>
            </w:pPr>
            <w:r>
              <w:t>1</w:t>
            </w:r>
          </w:p>
        </w:tc>
        <w:tc>
          <w:tcPr>
            <w:tcW w:w="1418" w:type="dxa"/>
          </w:tcPr>
          <w:p w:rsidR="00704BA0" w:rsidRDefault="00704BA0" w:rsidP="00E77415">
            <w:pPr>
              <w:tabs>
                <w:tab w:val="left" w:pos="180"/>
              </w:tabs>
              <w:contextualSpacing/>
            </w:pPr>
          </w:p>
        </w:tc>
      </w:tr>
      <w:tr w:rsidR="00704BA0" w:rsidTr="00E77415">
        <w:tc>
          <w:tcPr>
            <w:tcW w:w="3256" w:type="dxa"/>
          </w:tcPr>
          <w:p w:rsidR="00704BA0" w:rsidRDefault="00704BA0" w:rsidP="00E77415">
            <w:pPr>
              <w:tabs>
                <w:tab w:val="left" w:pos="180"/>
              </w:tabs>
              <w:contextualSpacing/>
            </w:pPr>
            <w:r>
              <w:t xml:space="preserve">Servisný zásah </w:t>
            </w:r>
          </w:p>
        </w:tc>
        <w:tc>
          <w:tcPr>
            <w:tcW w:w="594" w:type="dxa"/>
          </w:tcPr>
          <w:p w:rsidR="00704BA0" w:rsidRPr="003F1F5E" w:rsidRDefault="009E1D56" w:rsidP="00E77415">
            <w:pPr>
              <w:tabs>
                <w:tab w:val="left" w:pos="180"/>
              </w:tabs>
              <w:contextualSpacing/>
            </w:pPr>
            <w:r w:rsidRPr="003F1F5E">
              <w:rPr>
                <w:rFonts w:ascii="Arial" w:hAnsi="Arial" w:cs="Arial"/>
                <w:sz w:val="22"/>
                <w:szCs w:val="22"/>
              </w:rPr>
              <w:t>hod./os.</w:t>
            </w:r>
          </w:p>
        </w:tc>
        <w:tc>
          <w:tcPr>
            <w:tcW w:w="1674" w:type="dxa"/>
          </w:tcPr>
          <w:p w:rsidR="00704BA0" w:rsidRDefault="00704BA0" w:rsidP="00E77415">
            <w:pPr>
              <w:tabs>
                <w:tab w:val="left" w:pos="180"/>
              </w:tabs>
              <w:contextualSpacing/>
            </w:pPr>
          </w:p>
        </w:tc>
        <w:tc>
          <w:tcPr>
            <w:tcW w:w="1275" w:type="dxa"/>
          </w:tcPr>
          <w:p w:rsidR="00704BA0" w:rsidRDefault="00704BA0" w:rsidP="00E77415">
            <w:pPr>
              <w:tabs>
                <w:tab w:val="left" w:pos="180"/>
              </w:tabs>
              <w:contextualSpacing/>
            </w:pPr>
            <w:r>
              <w:t>1</w:t>
            </w:r>
          </w:p>
        </w:tc>
        <w:tc>
          <w:tcPr>
            <w:tcW w:w="1418" w:type="dxa"/>
          </w:tcPr>
          <w:p w:rsidR="00704BA0" w:rsidRDefault="00704BA0" w:rsidP="00E77415">
            <w:pPr>
              <w:tabs>
                <w:tab w:val="left" w:pos="180"/>
              </w:tabs>
              <w:contextualSpacing/>
            </w:pPr>
          </w:p>
        </w:tc>
      </w:tr>
      <w:tr w:rsidR="00704BA0" w:rsidTr="00E77415">
        <w:tc>
          <w:tcPr>
            <w:tcW w:w="3256" w:type="dxa"/>
          </w:tcPr>
          <w:p w:rsidR="00704BA0" w:rsidRDefault="00704BA0" w:rsidP="00E77415">
            <w:pPr>
              <w:tabs>
                <w:tab w:val="left" w:pos="180"/>
              </w:tabs>
              <w:contextualSpacing/>
            </w:pPr>
            <w:r>
              <w:t>Kilometrovné</w:t>
            </w:r>
          </w:p>
        </w:tc>
        <w:tc>
          <w:tcPr>
            <w:tcW w:w="594" w:type="dxa"/>
          </w:tcPr>
          <w:p w:rsidR="00704BA0" w:rsidRDefault="00704BA0" w:rsidP="00E77415">
            <w:pPr>
              <w:tabs>
                <w:tab w:val="left" w:pos="180"/>
              </w:tabs>
              <w:contextualSpacing/>
            </w:pPr>
            <w:r>
              <w:t>km</w:t>
            </w:r>
          </w:p>
        </w:tc>
        <w:tc>
          <w:tcPr>
            <w:tcW w:w="1674" w:type="dxa"/>
          </w:tcPr>
          <w:p w:rsidR="00704BA0" w:rsidRDefault="00704BA0" w:rsidP="00E77415">
            <w:pPr>
              <w:tabs>
                <w:tab w:val="left" w:pos="180"/>
              </w:tabs>
              <w:contextualSpacing/>
            </w:pPr>
          </w:p>
        </w:tc>
        <w:tc>
          <w:tcPr>
            <w:tcW w:w="1275" w:type="dxa"/>
          </w:tcPr>
          <w:p w:rsidR="00704BA0" w:rsidRDefault="00704BA0" w:rsidP="00E77415">
            <w:pPr>
              <w:tabs>
                <w:tab w:val="left" w:pos="180"/>
              </w:tabs>
              <w:contextualSpacing/>
            </w:pPr>
            <w:r>
              <w:t>1</w:t>
            </w:r>
          </w:p>
        </w:tc>
        <w:tc>
          <w:tcPr>
            <w:tcW w:w="1418" w:type="dxa"/>
          </w:tcPr>
          <w:p w:rsidR="00704BA0" w:rsidRDefault="00704BA0" w:rsidP="00E77415">
            <w:pPr>
              <w:tabs>
                <w:tab w:val="left" w:pos="180"/>
              </w:tabs>
              <w:contextualSpacing/>
            </w:pPr>
          </w:p>
        </w:tc>
      </w:tr>
      <w:tr w:rsidR="00704BA0" w:rsidTr="00E77415">
        <w:tc>
          <w:tcPr>
            <w:tcW w:w="3256" w:type="dxa"/>
          </w:tcPr>
          <w:p w:rsidR="00704BA0" w:rsidRDefault="00704BA0" w:rsidP="00E77415">
            <w:pPr>
              <w:tabs>
                <w:tab w:val="left" w:pos="180"/>
              </w:tabs>
              <w:contextualSpacing/>
            </w:pPr>
            <w:r>
              <w:t>Cena celkom bez DPH</w:t>
            </w:r>
          </w:p>
        </w:tc>
        <w:tc>
          <w:tcPr>
            <w:tcW w:w="594" w:type="dxa"/>
          </w:tcPr>
          <w:p w:rsidR="00704BA0" w:rsidRDefault="00704BA0" w:rsidP="00E77415">
            <w:pPr>
              <w:tabs>
                <w:tab w:val="left" w:pos="180"/>
              </w:tabs>
              <w:contextualSpacing/>
            </w:pPr>
          </w:p>
        </w:tc>
        <w:tc>
          <w:tcPr>
            <w:tcW w:w="1674" w:type="dxa"/>
          </w:tcPr>
          <w:p w:rsidR="00704BA0" w:rsidRDefault="00704BA0" w:rsidP="00E77415">
            <w:pPr>
              <w:tabs>
                <w:tab w:val="left" w:pos="180"/>
              </w:tabs>
              <w:contextualSpacing/>
            </w:pPr>
          </w:p>
        </w:tc>
        <w:tc>
          <w:tcPr>
            <w:tcW w:w="1275" w:type="dxa"/>
          </w:tcPr>
          <w:p w:rsidR="00704BA0" w:rsidRDefault="00704BA0" w:rsidP="00E77415">
            <w:pPr>
              <w:tabs>
                <w:tab w:val="left" w:pos="180"/>
              </w:tabs>
              <w:contextualSpacing/>
            </w:pPr>
          </w:p>
        </w:tc>
        <w:tc>
          <w:tcPr>
            <w:tcW w:w="1418" w:type="dxa"/>
          </w:tcPr>
          <w:p w:rsidR="00704BA0" w:rsidRDefault="00704BA0" w:rsidP="00E77415">
            <w:pPr>
              <w:tabs>
                <w:tab w:val="left" w:pos="180"/>
              </w:tabs>
              <w:contextualSpacing/>
            </w:pPr>
          </w:p>
        </w:tc>
      </w:tr>
    </w:tbl>
    <w:p w:rsidR="00704BA0" w:rsidRDefault="00704BA0" w:rsidP="00704BA0">
      <w:pPr>
        <w:tabs>
          <w:tab w:val="left" w:pos="180"/>
        </w:tabs>
        <w:contextualSpacing/>
      </w:pPr>
    </w:p>
    <w:p w:rsidR="00704BA0" w:rsidRDefault="00704BA0" w:rsidP="00704BA0">
      <w:pPr>
        <w:tabs>
          <w:tab w:val="left" w:pos="180"/>
        </w:tabs>
        <w:contextualSpacing/>
      </w:pPr>
    </w:p>
    <w:p w:rsidR="00704BA0" w:rsidRDefault="00704BA0" w:rsidP="00704BA0">
      <w:pPr>
        <w:tabs>
          <w:tab w:val="left" w:pos="180"/>
        </w:tabs>
        <w:contextualSpacing/>
      </w:pPr>
    </w:p>
    <w:p w:rsidR="00704BA0" w:rsidRDefault="00704BA0" w:rsidP="00704BA0">
      <w:pPr>
        <w:tabs>
          <w:tab w:val="left" w:pos="180"/>
        </w:tabs>
        <w:contextualSpacing/>
      </w:pPr>
    </w:p>
    <w:p w:rsidR="00704BA0" w:rsidRDefault="00704BA0" w:rsidP="00704BA0">
      <w:pPr>
        <w:tabs>
          <w:tab w:val="left" w:pos="180"/>
        </w:tabs>
        <w:contextualSpacing/>
      </w:pPr>
    </w:p>
    <w:p w:rsidR="006F63B2" w:rsidRDefault="006F63B2">
      <w:bookmarkStart w:id="0" w:name="_GoBack"/>
      <w:bookmarkEnd w:id="0"/>
    </w:p>
    <w:sectPr w:rsidR="006F63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BA0"/>
    <w:rsid w:val="003F1F5E"/>
    <w:rsid w:val="00655D97"/>
    <w:rsid w:val="006F63B2"/>
    <w:rsid w:val="00704BA0"/>
    <w:rsid w:val="009E1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E64024-5C7F-4713-835C-BC4811EF5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04B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704B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Spravca</dc:creator>
  <cp:keywords/>
  <dc:description/>
  <cp:lastModifiedBy>Ing. Toni Eftimov</cp:lastModifiedBy>
  <cp:revision>6</cp:revision>
  <dcterms:created xsi:type="dcterms:W3CDTF">2021-09-02T08:48:00Z</dcterms:created>
  <dcterms:modified xsi:type="dcterms:W3CDTF">2022-01-14T07:41:00Z</dcterms:modified>
</cp:coreProperties>
</file>