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38" w:rsidRPr="0085075C" w:rsidRDefault="003A5B29" w:rsidP="007A7B7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5075C">
        <w:rPr>
          <w:rFonts w:ascii="Arial" w:hAnsi="Arial" w:cs="Arial"/>
          <w:b/>
          <w:sz w:val="28"/>
          <w:szCs w:val="28"/>
        </w:rPr>
        <w:t>Príloha č. 2</w:t>
      </w:r>
      <w:r w:rsidR="007D2F2E" w:rsidRPr="0085075C">
        <w:rPr>
          <w:rFonts w:ascii="Arial" w:hAnsi="Arial" w:cs="Arial"/>
          <w:b/>
          <w:sz w:val="28"/>
          <w:szCs w:val="28"/>
        </w:rPr>
        <w:t xml:space="preserve"> </w:t>
      </w:r>
    </w:p>
    <w:p w:rsidR="007D2F2E" w:rsidRPr="0085075C" w:rsidRDefault="00590463" w:rsidP="007A7B7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075C">
        <w:rPr>
          <w:rFonts w:ascii="Arial" w:hAnsi="Arial" w:cs="Arial"/>
          <w:b/>
          <w:sz w:val="24"/>
          <w:szCs w:val="24"/>
          <w:u w:val="single"/>
        </w:rPr>
        <w:t xml:space="preserve">Prihlásené prednášky  </w:t>
      </w:r>
    </w:p>
    <w:p w:rsidR="0085075C" w:rsidRPr="0085075C" w:rsidRDefault="008D7B38" w:rsidP="007A7B7B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ff2"/>
          <w:rFonts w:ascii="Arial" w:hAnsi="Arial" w:cs="Arial"/>
          <w:b/>
          <w:sz w:val="24"/>
          <w:szCs w:val="24"/>
        </w:rPr>
        <w:t>JUDr. Richterová</w:t>
      </w:r>
    </w:p>
    <w:p w:rsidR="0085075C" w:rsidRPr="0085075C" w:rsidRDefault="0085075C" w:rsidP="007A7B7B">
      <w:pPr>
        <w:pStyle w:val="Zkladntext"/>
        <w:numPr>
          <w:ilvl w:val="0"/>
          <w:numId w:val="10"/>
        </w:numPr>
        <w:tabs>
          <w:tab w:val="left" w:pos="0"/>
        </w:tabs>
        <w:rPr>
          <w:rFonts w:ascii="Arial" w:hAnsi="Arial" w:cs="Arial"/>
          <w:b w:val="0"/>
          <w:szCs w:val="24"/>
        </w:rPr>
      </w:pPr>
      <w:r w:rsidRPr="003E218E">
        <w:rPr>
          <w:rFonts w:ascii="Arial" w:hAnsi="Arial" w:cs="Arial"/>
          <w:b w:val="0"/>
          <w:i/>
          <w:szCs w:val="24"/>
        </w:rPr>
        <w:t>Interakčný proces v štáte pôvodu pri medzištátnych osvojeniach</w:t>
      </w:r>
      <w:r w:rsidR="003E218E">
        <w:rPr>
          <w:rFonts w:ascii="Arial" w:hAnsi="Arial" w:cs="Arial"/>
          <w:b w:val="0"/>
          <w:szCs w:val="24"/>
        </w:rPr>
        <w:t xml:space="preserve">,  </w:t>
      </w:r>
      <w:r w:rsidRPr="0085075C">
        <w:rPr>
          <w:rFonts w:ascii="Arial" w:hAnsi="Arial" w:cs="Arial"/>
          <w:b w:val="0"/>
          <w:szCs w:val="24"/>
        </w:rPr>
        <w:t>Ministerstvo práce,</w:t>
      </w:r>
      <w:r>
        <w:rPr>
          <w:rFonts w:ascii="Arial" w:hAnsi="Arial" w:cs="Arial"/>
          <w:b w:val="0"/>
          <w:szCs w:val="24"/>
        </w:rPr>
        <w:t xml:space="preserve"> </w:t>
      </w:r>
      <w:r w:rsidRPr="0085075C">
        <w:rPr>
          <w:rFonts w:ascii="Arial" w:hAnsi="Arial" w:cs="Arial"/>
          <w:b w:val="0"/>
          <w:szCs w:val="24"/>
        </w:rPr>
        <w:t>sociálnych vecí a rodiny SR, DD Sečovce,</w:t>
      </w:r>
      <w:r w:rsidR="003E218E" w:rsidRPr="0085075C">
        <w:rPr>
          <w:rFonts w:ascii="Arial" w:hAnsi="Arial" w:cs="Arial"/>
          <w:b w:val="0"/>
          <w:szCs w:val="24"/>
        </w:rPr>
        <w:t xml:space="preserve"> </w:t>
      </w:r>
      <w:r w:rsidR="003E218E">
        <w:rPr>
          <w:rFonts w:ascii="Arial" w:hAnsi="Arial" w:cs="Arial"/>
          <w:b w:val="0"/>
          <w:szCs w:val="24"/>
        </w:rPr>
        <w:t xml:space="preserve">18.09.2013, </w:t>
      </w:r>
      <w:r w:rsidRPr="0085075C">
        <w:rPr>
          <w:rFonts w:ascii="Arial" w:hAnsi="Arial" w:cs="Arial"/>
          <w:b w:val="0"/>
          <w:szCs w:val="24"/>
        </w:rPr>
        <w:t>Trebišov , 1 hod.</w:t>
      </w:r>
    </w:p>
    <w:p w:rsidR="0085075C" w:rsidRPr="003E218E" w:rsidRDefault="0085075C" w:rsidP="007A7B7B">
      <w:pPr>
        <w:pStyle w:val="Zkladntext"/>
        <w:numPr>
          <w:ilvl w:val="0"/>
          <w:numId w:val="10"/>
        </w:numPr>
        <w:tabs>
          <w:tab w:val="left" w:pos="0"/>
        </w:tabs>
        <w:rPr>
          <w:rFonts w:ascii="Arial" w:hAnsi="Arial" w:cs="Arial"/>
          <w:b w:val="0"/>
          <w:i/>
          <w:szCs w:val="24"/>
        </w:rPr>
      </w:pPr>
      <w:r w:rsidRPr="003E218E">
        <w:rPr>
          <w:rFonts w:ascii="Arial" w:hAnsi="Arial" w:cs="Arial"/>
          <w:b w:val="0"/>
          <w:i/>
          <w:szCs w:val="24"/>
        </w:rPr>
        <w:t>Predpoklady osvojenia v zmysle zákona o</w:t>
      </w:r>
      <w:r w:rsidR="003E218E">
        <w:rPr>
          <w:rFonts w:ascii="Arial" w:hAnsi="Arial" w:cs="Arial"/>
          <w:b w:val="0"/>
          <w:i/>
          <w:szCs w:val="24"/>
        </w:rPr>
        <w:t> </w:t>
      </w:r>
      <w:r w:rsidRPr="003E218E">
        <w:rPr>
          <w:rFonts w:ascii="Arial" w:hAnsi="Arial" w:cs="Arial"/>
          <w:b w:val="0"/>
          <w:i/>
          <w:szCs w:val="24"/>
        </w:rPr>
        <w:t>rodine</w:t>
      </w:r>
      <w:r w:rsidR="003E218E">
        <w:rPr>
          <w:rFonts w:ascii="Arial" w:hAnsi="Arial" w:cs="Arial"/>
          <w:b w:val="0"/>
          <w:i/>
          <w:szCs w:val="24"/>
        </w:rPr>
        <w:t xml:space="preserve">, </w:t>
      </w:r>
      <w:r w:rsidRPr="003E218E">
        <w:rPr>
          <w:rFonts w:ascii="Arial" w:hAnsi="Arial" w:cs="Arial"/>
          <w:b w:val="0"/>
          <w:szCs w:val="24"/>
        </w:rPr>
        <w:t>Fakulta zdravotníctva a sociálnej práce Trnavská Univerzita, Ústredie   práce,</w:t>
      </w:r>
      <w:r w:rsidR="003E218E">
        <w:rPr>
          <w:rFonts w:ascii="Arial" w:hAnsi="Arial" w:cs="Arial"/>
          <w:b w:val="0"/>
          <w:szCs w:val="24"/>
        </w:rPr>
        <w:t xml:space="preserve"> </w:t>
      </w:r>
      <w:r w:rsidRPr="003E218E">
        <w:rPr>
          <w:rFonts w:ascii="Arial" w:hAnsi="Arial" w:cs="Arial"/>
          <w:b w:val="0"/>
          <w:szCs w:val="24"/>
        </w:rPr>
        <w:t>sociálnych vecí a rodiny SR ,Košice, 4 hod.</w:t>
      </w:r>
    </w:p>
    <w:p w:rsidR="0085075C" w:rsidRPr="0085075C" w:rsidRDefault="0085075C" w:rsidP="007A7B7B">
      <w:pPr>
        <w:pStyle w:val="Zkladntext"/>
        <w:tabs>
          <w:tab w:val="left" w:pos="0"/>
        </w:tabs>
        <w:ind w:left="142" w:hanging="142"/>
        <w:rPr>
          <w:rFonts w:ascii="Arial" w:hAnsi="Arial" w:cs="Arial"/>
          <w:b w:val="0"/>
          <w:szCs w:val="24"/>
        </w:rPr>
      </w:pPr>
    </w:p>
    <w:p w:rsidR="0085075C" w:rsidRPr="0085075C" w:rsidRDefault="008D7B38" w:rsidP="007A7B7B">
      <w:pPr>
        <w:pStyle w:val="Zkladntext"/>
        <w:tabs>
          <w:tab w:val="left" w:pos="0"/>
        </w:tabs>
        <w:ind w:left="142" w:hanging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JUDr. Molnár</w:t>
      </w:r>
    </w:p>
    <w:p w:rsidR="0085075C" w:rsidRPr="0085075C" w:rsidRDefault="0085075C" w:rsidP="007A7B7B">
      <w:pPr>
        <w:pStyle w:val="Obyajn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E218E">
        <w:rPr>
          <w:rFonts w:ascii="Arial" w:hAnsi="Arial" w:cs="Arial"/>
          <w:i/>
          <w:sz w:val="24"/>
          <w:szCs w:val="24"/>
        </w:rPr>
        <w:t>Exekučné právo - aplikačné problémy exekučného   konania</w:t>
      </w:r>
      <w:r w:rsidR="003E218E">
        <w:rPr>
          <w:rFonts w:ascii="Arial" w:hAnsi="Arial" w:cs="Arial"/>
          <w:sz w:val="24"/>
          <w:szCs w:val="24"/>
        </w:rPr>
        <w:t xml:space="preserve">, </w:t>
      </w:r>
      <w:r w:rsidRPr="0085075C">
        <w:rPr>
          <w:rFonts w:ascii="Arial" w:hAnsi="Arial" w:cs="Arial"/>
          <w:sz w:val="24"/>
          <w:szCs w:val="24"/>
        </w:rPr>
        <w:t xml:space="preserve">Justičná akadémia Slovenskej </w:t>
      </w:r>
      <w:r w:rsidR="003E218E">
        <w:rPr>
          <w:rFonts w:ascii="Arial" w:hAnsi="Arial" w:cs="Arial"/>
          <w:sz w:val="24"/>
          <w:szCs w:val="24"/>
        </w:rPr>
        <w:t xml:space="preserve">republiky, </w:t>
      </w:r>
      <w:r w:rsidRPr="0085075C">
        <w:rPr>
          <w:rFonts w:ascii="Arial" w:hAnsi="Arial" w:cs="Arial"/>
          <w:sz w:val="24"/>
          <w:szCs w:val="24"/>
        </w:rPr>
        <w:t xml:space="preserve">02.05.2013, </w:t>
      </w:r>
      <w:r w:rsidR="003E218E">
        <w:rPr>
          <w:rFonts w:ascii="Arial" w:hAnsi="Arial" w:cs="Arial"/>
          <w:sz w:val="24"/>
          <w:szCs w:val="24"/>
        </w:rPr>
        <w:t>Košice, 6 hodín</w:t>
      </w:r>
      <w:r w:rsidRPr="0085075C">
        <w:rPr>
          <w:rFonts w:ascii="Arial" w:hAnsi="Arial" w:cs="Arial"/>
          <w:sz w:val="24"/>
          <w:szCs w:val="24"/>
        </w:rPr>
        <w:t>; 27.05.2013</w:t>
      </w:r>
      <w:r w:rsidR="003E218E">
        <w:rPr>
          <w:rFonts w:ascii="Arial" w:hAnsi="Arial" w:cs="Arial"/>
          <w:sz w:val="24"/>
          <w:szCs w:val="24"/>
        </w:rPr>
        <w:t>,</w:t>
      </w:r>
      <w:r w:rsidRPr="0085075C">
        <w:rPr>
          <w:rFonts w:ascii="Arial" w:hAnsi="Arial" w:cs="Arial"/>
          <w:sz w:val="24"/>
          <w:szCs w:val="24"/>
        </w:rPr>
        <w:t xml:space="preserve"> Banská B</w:t>
      </w:r>
      <w:r w:rsidR="003E218E">
        <w:rPr>
          <w:rFonts w:ascii="Arial" w:hAnsi="Arial" w:cs="Arial"/>
          <w:sz w:val="24"/>
          <w:szCs w:val="24"/>
        </w:rPr>
        <w:t xml:space="preserve">ystrica, </w:t>
      </w:r>
      <w:r w:rsidRPr="0085075C">
        <w:rPr>
          <w:rFonts w:ascii="Arial" w:hAnsi="Arial" w:cs="Arial"/>
          <w:sz w:val="24"/>
          <w:szCs w:val="24"/>
        </w:rPr>
        <w:t xml:space="preserve">6 hodín, </w:t>
      </w:r>
      <w:r w:rsidR="003E218E">
        <w:rPr>
          <w:rFonts w:ascii="Arial" w:hAnsi="Arial" w:cs="Arial"/>
          <w:sz w:val="24"/>
          <w:szCs w:val="24"/>
        </w:rPr>
        <w:t>12.06.2013 Pezinok, 6 hodín</w:t>
      </w:r>
    </w:p>
    <w:p w:rsidR="0085075C" w:rsidRPr="0085075C" w:rsidRDefault="0085075C" w:rsidP="007A7B7B">
      <w:pPr>
        <w:pStyle w:val="Obyajntext"/>
        <w:jc w:val="both"/>
        <w:rPr>
          <w:rFonts w:ascii="Arial" w:hAnsi="Arial" w:cs="Arial"/>
          <w:sz w:val="24"/>
          <w:szCs w:val="24"/>
        </w:rPr>
      </w:pPr>
    </w:p>
    <w:p w:rsidR="0085075C" w:rsidRPr="0085075C" w:rsidRDefault="008D7B38" w:rsidP="007A7B7B">
      <w:pPr>
        <w:pStyle w:val="Obyajntext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</w:t>
      </w:r>
      <w:proofErr w:type="spellStart"/>
      <w:r>
        <w:rPr>
          <w:rFonts w:ascii="Arial" w:hAnsi="Arial" w:cs="Arial"/>
          <w:b/>
          <w:sz w:val="24"/>
          <w:szCs w:val="24"/>
        </w:rPr>
        <w:t>Bačárová</w:t>
      </w:r>
      <w:proofErr w:type="spellEnd"/>
    </w:p>
    <w:p w:rsidR="0085075C" w:rsidRPr="0085075C" w:rsidRDefault="0085075C" w:rsidP="007A7B7B">
      <w:pPr>
        <w:pStyle w:val="Odsekzoznamu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E218E">
        <w:rPr>
          <w:rFonts w:ascii="Arial" w:hAnsi="Arial" w:cs="Arial"/>
          <w:bCs/>
          <w:i/>
          <w:sz w:val="24"/>
          <w:szCs w:val="24"/>
        </w:rPr>
        <w:t>Nová koncepcia autorského práva,</w:t>
      </w:r>
      <w:r w:rsidRPr="0085075C">
        <w:rPr>
          <w:rFonts w:ascii="Arial" w:hAnsi="Arial" w:cs="Arial"/>
          <w:bCs/>
          <w:sz w:val="24"/>
          <w:szCs w:val="24"/>
        </w:rPr>
        <w:t xml:space="preserve"> SAV, </w:t>
      </w:r>
      <w:r w:rsidRPr="0085075C">
        <w:rPr>
          <w:rFonts w:ascii="Arial" w:hAnsi="Arial" w:cs="Arial"/>
          <w:sz w:val="24"/>
          <w:szCs w:val="24"/>
        </w:rPr>
        <w:t xml:space="preserve">10.04.2013, Bratislava. </w:t>
      </w:r>
    </w:p>
    <w:p w:rsidR="0085075C" w:rsidRPr="0085075C" w:rsidRDefault="0085075C" w:rsidP="007A7B7B">
      <w:pPr>
        <w:pStyle w:val="Odsekzoznamu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E218E">
        <w:rPr>
          <w:rFonts w:ascii="Arial" w:hAnsi="Arial" w:cs="Arial"/>
          <w:i/>
          <w:sz w:val="24"/>
          <w:szCs w:val="24"/>
        </w:rPr>
        <w:t xml:space="preserve">Duševné vlastníctvo - </w:t>
      </w:r>
      <w:r w:rsidRPr="003E218E">
        <w:rPr>
          <w:rFonts w:ascii="Arial" w:hAnsi="Arial" w:cs="Arial"/>
          <w:bCs/>
          <w:i/>
          <w:sz w:val="24"/>
          <w:szCs w:val="24"/>
        </w:rPr>
        <w:t xml:space="preserve">Transfer technológií a ochrana duševného </w:t>
      </w:r>
      <w:r w:rsidRPr="003E218E">
        <w:rPr>
          <w:rFonts w:ascii="Arial" w:hAnsi="Arial" w:cs="Arial"/>
          <w:bCs/>
          <w:i/>
          <w:sz w:val="24"/>
          <w:szCs w:val="24"/>
        </w:rPr>
        <w:tab/>
        <w:t>vlastníctva,</w:t>
      </w:r>
      <w:r w:rsidRPr="0085075C">
        <w:rPr>
          <w:rFonts w:ascii="Arial" w:hAnsi="Arial" w:cs="Arial"/>
          <w:bCs/>
          <w:sz w:val="24"/>
          <w:szCs w:val="24"/>
        </w:rPr>
        <w:t xml:space="preserve"> Prešovská univerzita, </w:t>
      </w:r>
      <w:r w:rsidRPr="0085075C">
        <w:rPr>
          <w:rFonts w:ascii="Arial" w:hAnsi="Arial" w:cs="Arial"/>
          <w:sz w:val="24"/>
          <w:szCs w:val="24"/>
        </w:rPr>
        <w:t>11.11.2013, 1 hodina</w:t>
      </w:r>
    </w:p>
    <w:p w:rsidR="0085075C" w:rsidRPr="0085075C" w:rsidRDefault="0085075C" w:rsidP="007A7B7B">
      <w:pPr>
        <w:pStyle w:val="Odsekzoznamu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E218E">
        <w:rPr>
          <w:rFonts w:ascii="Arial" w:hAnsi="Arial" w:cs="Arial"/>
          <w:i/>
          <w:sz w:val="24"/>
          <w:szCs w:val="24"/>
        </w:rPr>
        <w:t>Kultúrne dedičstvo Slovenska a jeho digitálna budúcnosť,</w:t>
      </w:r>
      <w:r w:rsidRPr="0085075C">
        <w:rPr>
          <w:rFonts w:ascii="Arial" w:hAnsi="Arial" w:cs="Arial"/>
          <w:sz w:val="24"/>
          <w:szCs w:val="24"/>
        </w:rPr>
        <w:t xml:space="preserve"> Národné </w:t>
      </w:r>
    </w:p>
    <w:p w:rsidR="0085075C" w:rsidRPr="0085075C" w:rsidRDefault="0085075C" w:rsidP="007A7B7B">
      <w:pPr>
        <w:pStyle w:val="Odsekzoznamu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5075C">
        <w:rPr>
          <w:rFonts w:ascii="Arial" w:hAnsi="Arial" w:cs="Arial"/>
          <w:sz w:val="24"/>
          <w:szCs w:val="24"/>
        </w:rPr>
        <w:t xml:space="preserve">centrum </w:t>
      </w:r>
      <w:r w:rsidRPr="0085075C">
        <w:rPr>
          <w:rFonts w:ascii="Arial" w:hAnsi="Arial" w:cs="Arial"/>
          <w:sz w:val="24"/>
          <w:szCs w:val="24"/>
        </w:rPr>
        <w:tab/>
        <w:t>práva duševného vlastníctva, n.</w:t>
      </w:r>
      <w:r w:rsidR="003E218E">
        <w:rPr>
          <w:rFonts w:ascii="Arial" w:hAnsi="Arial" w:cs="Arial"/>
          <w:sz w:val="24"/>
          <w:szCs w:val="24"/>
        </w:rPr>
        <w:t xml:space="preserve"> </w:t>
      </w:r>
      <w:r w:rsidRPr="0085075C">
        <w:rPr>
          <w:rFonts w:ascii="Arial" w:hAnsi="Arial" w:cs="Arial"/>
          <w:sz w:val="24"/>
          <w:szCs w:val="24"/>
        </w:rPr>
        <w:t xml:space="preserve">o. </w:t>
      </w:r>
      <w:r w:rsidR="003E218E">
        <w:rPr>
          <w:rFonts w:ascii="Arial" w:hAnsi="Arial" w:cs="Arial"/>
          <w:sz w:val="24"/>
          <w:szCs w:val="24"/>
        </w:rPr>
        <w:t xml:space="preserve">28.11. - </w:t>
      </w:r>
      <w:r w:rsidRPr="0085075C">
        <w:rPr>
          <w:rFonts w:ascii="Arial" w:hAnsi="Arial" w:cs="Arial"/>
          <w:sz w:val="24"/>
          <w:szCs w:val="24"/>
        </w:rPr>
        <w:t xml:space="preserve">29. 11.2013, 10 </w:t>
      </w:r>
      <w:r w:rsidRPr="0085075C">
        <w:rPr>
          <w:rFonts w:ascii="Arial" w:hAnsi="Arial" w:cs="Arial"/>
          <w:sz w:val="24"/>
          <w:szCs w:val="24"/>
        </w:rPr>
        <w:tab/>
        <w:t xml:space="preserve">min. </w:t>
      </w:r>
    </w:p>
    <w:p w:rsidR="0085075C" w:rsidRPr="0085075C" w:rsidRDefault="0085075C" w:rsidP="007A7B7B">
      <w:pPr>
        <w:pStyle w:val="Odsekzoznamu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5075C">
        <w:rPr>
          <w:rFonts w:ascii="Arial" w:hAnsi="Arial" w:cs="Arial"/>
          <w:sz w:val="24"/>
          <w:szCs w:val="24"/>
        </w:rPr>
        <w:t xml:space="preserve">Prednášky na Úrade priemyselného vlastníctva SR v rámci </w:t>
      </w:r>
      <w:r w:rsidRPr="0085075C">
        <w:rPr>
          <w:rFonts w:ascii="Arial" w:hAnsi="Arial" w:cs="Arial"/>
          <w:sz w:val="24"/>
          <w:szCs w:val="24"/>
        </w:rPr>
        <w:tab/>
        <w:t>akreditovaného v</w:t>
      </w:r>
      <w:r w:rsidRPr="0085075C">
        <w:rPr>
          <w:rFonts w:ascii="Arial" w:hAnsi="Arial" w:cs="Arial"/>
          <w:bCs/>
          <w:sz w:val="24"/>
          <w:szCs w:val="24"/>
        </w:rPr>
        <w:t xml:space="preserve">zdelávacieho programu Duševné vlastníctvo, Modul A – Základy práva duševného vlastníctva  a autorské právo, </w:t>
      </w:r>
      <w:r w:rsidRPr="0085075C">
        <w:rPr>
          <w:rFonts w:ascii="Arial" w:hAnsi="Arial" w:cs="Arial"/>
          <w:bCs/>
          <w:sz w:val="24"/>
          <w:szCs w:val="24"/>
        </w:rPr>
        <w:tab/>
        <w:t>20.09.2013, Banská Bystrica, 9 hodín</w:t>
      </w:r>
    </w:p>
    <w:p w:rsidR="0085075C" w:rsidRPr="0085075C" w:rsidRDefault="0085075C" w:rsidP="007A7B7B">
      <w:pPr>
        <w:pStyle w:val="Obyajntext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186EA5" w:rsidRDefault="008D7B38" w:rsidP="007A7B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Tkáč</w:t>
      </w:r>
    </w:p>
    <w:p w:rsidR="00186EA5" w:rsidRDefault="00186EA5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 xml:space="preserve">Verejná správa: </w:t>
      </w:r>
      <w:proofErr w:type="spellStart"/>
      <w:r w:rsidRPr="008204BE">
        <w:rPr>
          <w:rFonts w:ascii="Arial" w:hAnsi="Arial" w:cs="Arial"/>
          <w:i/>
          <w:sz w:val="24"/>
          <w:szCs w:val="24"/>
        </w:rPr>
        <w:t>Quo</w:t>
      </w:r>
      <w:proofErr w:type="spellEnd"/>
      <w:r w:rsidRPr="008204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04BE">
        <w:rPr>
          <w:rFonts w:ascii="Arial" w:hAnsi="Arial" w:cs="Arial"/>
          <w:i/>
          <w:sz w:val="24"/>
          <w:szCs w:val="24"/>
        </w:rPr>
        <w:t>vadis</w:t>
      </w:r>
      <w:proofErr w:type="spellEnd"/>
      <w:r w:rsidRPr="008204BE">
        <w:rPr>
          <w:rFonts w:ascii="Arial" w:hAnsi="Arial" w:cs="Arial"/>
          <w:i/>
          <w:sz w:val="24"/>
          <w:szCs w:val="24"/>
        </w:rPr>
        <w:t xml:space="preserve"> rómska reforma ?</w:t>
      </w:r>
      <w:r w:rsidRPr="00186EA5">
        <w:rPr>
          <w:rFonts w:ascii="Arial" w:hAnsi="Arial" w:cs="Arial"/>
          <w:sz w:val="24"/>
          <w:szCs w:val="24"/>
        </w:rPr>
        <w:t xml:space="preserve">, Vysoká škola zdravotníctva a sociálnej práce Svätej Alžbety, N. o., Bratislava, Vysoká škola </w:t>
      </w:r>
      <w:proofErr w:type="spellStart"/>
      <w:r w:rsidRPr="00186EA5">
        <w:rPr>
          <w:rFonts w:ascii="Arial" w:hAnsi="Arial" w:cs="Arial"/>
          <w:sz w:val="24"/>
          <w:szCs w:val="24"/>
        </w:rPr>
        <w:t>mezinárodních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186EA5">
        <w:rPr>
          <w:rFonts w:ascii="Arial" w:hAnsi="Arial" w:cs="Arial"/>
          <w:sz w:val="24"/>
          <w:szCs w:val="24"/>
        </w:rPr>
        <w:t>veřejných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vztahů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, Praha, Vzdelávací a konzultačný inštitút, Bratislava, 31. </w:t>
      </w:r>
      <w:r w:rsidR="000B1E0A">
        <w:rPr>
          <w:rFonts w:ascii="Arial" w:hAnsi="Arial" w:cs="Arial"/>
          <w:sz w:val="24"/>
          <w:szCs w:val="24"/>
        </w:rPr>
        <w:t>01.</w:t>
      </w:r>
      <w:r w:rsidRPr="00186EA5">
        <w:rPr>
          <w:rFonts w:ascii="Arial" w:hAnsi="Arial" w:cs="Arial"/>
          <w:sz w:val="24"/>
          <w:szCs w:val="24"/>
        </w:rPr>
        <w:t xml:space="preserve">2013 – </w:t>
      </w:r>
      <w:r w:rsidR="000B1E0A">
        <w:rPr>
          <w:rFonts w:ascii="Arial" w:hAnsi="Arial" w:cs="Arial"/>
          <w:sz w:val="24"/>
          <w:szCs w:val="24"/>
        </w:rPr>
        <w:t>0</w:t>
      </w:r>
      <w:r w:rsidRPr="00186EA5">
        <w:rPr>
          <w:rFonts w:ascii="Arial" w:hAnsi="Arial" w:cs="Arial"/>
          <w:sz w:val="24"/>
          <w:szCs w:val="24"/>
        </w:rPr>
        <w:t>1.</w:t>
      </w:r>
      <w:r w:rsidR="000B1E0A">
        <w:rPr>
          <w:rFonts w:ascii="Arial" w:hAnsi="Arial" w:cs="Arial"/>
          <w:sz w:val="24"/>
          <w:szCs w:val="24"/>
        </w:rPr>
        <w:t>02.</w:t>
      </w:r>
      <w:r w:rsidRPr="00186EA5">
        <w:rPr>
          <w:rFonts w:ascii="Arial" w:hAnsi="Arial" w:cs="Arial"/>
          <w:sz w:val="24"/>
          <w:szCs w:val="24"/>
        </w:rPr>
        <w:t xml:space="preserve"> 2013 </w:t>
      </w:r>
    </w:p>
    <w:p w:rsidR="00186EA5" w:rsidRDefault="00186EA5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 xml:space="preserve">Odraz ekonomické </w:t>
      </w:r>
      <w:proofErr w:type="spellStart"/>
      <w:r w:rsidRPr="008204BE">
        <w:rPr>
          <w:rFonts w:ascii="Arial" w:hAnsi="Arial" w:cs="Arial"/>
          <w:i/>
          <w:sz w:val="24"/>
          <w:szCs w:val="24"/>
        </w:rPr>
        <w:t>krize</w:t>
      </w:r>
      <w:proofErr w:type="spellEnd"/>
      <w:r w:rsidRPr="008204BE">
        <w:rPr>
          <w:rFonts w:ascii="Arial" w:hAnsi="Arial" w:cs="Arial"/>
          <w:i/>
          <w:sz w:val="24"/>
          <w:szCs w:val="24"/>
        </w:rPr>
        <w:t xml:space="preserve"> na život mladých </w:t>
      </w:r>
      <w:proofErr w:type="spellStart"/>
      <w:r w:rsidRPr="008204BE">
        <w:rPr>
          <w:rFonts w:ascii="Arial" w:hAnsi="Arial" w:cs="Arial"/>
          <w:i/>
          <w:sz w:val="24"/>
          <w:szCs w:val="24"/>
        </w:rPr>
        <w:t>lidí</w:t>
      </w:r>
      <w:proofErr w:type="spellEnd"/>
      <w:r w:rsidRPr="008204BE">
        <w:rPr>
          <w:rFonts w:ascii="Arial" w:hAnsi="Arial" w:cs="Arial"/>
          <w:i/>
          <w:sz w:val="24"/>
          <w:szCs w:val="24"/>
        </w:rPr>
        <w:t xml:space="preserve"> v </w:t>
      </w:r>
      <w:proofErr w:type="spellStart"/>
      <w:r w:rsidRPr="008204BE">
        <w:rPr>
          <w:rFonts w:ascii="Arial" w:hAnsi="Arial" w:cs="Arial"/>
          <w:i/>
          <w:sz w:val="24"/>
          <w:szCs w:val="24"/>
        </w:rPr>
        <w:t>Evropské</w:t>
      </w:r>
      <w:proofErr w:type="spellEnd"/>
      <w:r w:rsidRPr="008204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204BE">
        <w:rPr>
          <w:rFonts w:ascii="Arial" w:hAnsi="Arial" w:cs="Arial"/>
          <w:i/>
          <w:sz w:val="24"/>
          <w:szCs w:val="24"/>
        </w:rPr>
        <w:t>unii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. Ostrava: XVI. Ročník </w:t>
      </w:r>
      <w:proofErr w:type="spellStart"/>
      <w:r w:rsidRPr="00186EA5">
        <w:rPr>
          <w:rFonts w:ascii="Arial" w:hAnsi="Arial" w:cs="Arial"/>
          <w:sz w:val="24"/>
          <w:szCs w:val="24"/>
        </w:rPr>
        <w:t>mezinárodní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konference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„Žijeme v </w:t>
      </w:r>
      <w:proofErr w:type="spellStart"/>
      <w:r w:rsidRPr="00186EA5">
        <w:rPr>
          <w:rFonts w:ascii="Arial" w:hAnsi="Arial" w:cs="Arial"/>
          <w:sz w:val="24"/>
          <w:szCs w:val="24"/>
        </w:rPr>
        <w:t>Evropské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unii</w:t>
      </w:r>
      <w:proofErr w:type="spellEnd"/>
      <w:r w:rsidRPr="00186EA5">
        <w:rPr>
          <w:rFonts w:ascii="Arial" w:hAnsi="Arial" w:cs="Arial"/>
          <w:sz w:val="24"/>
          <w:szCs w:val="24"/>
        </w:rPr>
        <w:t>“, téma „</w:t>
      </w:r>
      <w:proofErr w:type="spellStart"/>
      <w:r w:rsidRPr="00186EA5">
        <w:rPr>
          <w:rFonts w:ascii="Arial" w:hAnsi="Arial" w:cs="Arial"/>
          <w:sz w:val="24"/>
          <w:szCs w:val="24"/>
        </w:rPr>
        <w:t>Současné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sociální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problémy mladých </w:t>
      </w:r>
      <w:proofErr w:type="spellStart"/>
      <w:r w:rsidRPr="00186EA5">
        <w:rPr>
          <w:rFonts w:ascii="Arial" w:hAnsi="Arial" w:cs="Arial"/>
          <w:sz w:val="24"/>
          <w:szCs w:val="24"/>
        </w:rPr>
        <w:t>lidí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186EA5">
        <w:rPr>
          <w:rFonts w:ascii="Arial" w:hAnsi="Arial" w:cs="Arial"/>
          <w:sz w:val="24"/>
          <w:szCs w:val="24"/>
        </w:rPr>
        <w:t>Evropské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unii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a možnosti </w:t>
      </w:r>
      <w:proofErr w:type="spellStart"/>
      <w:r w:rsidRPr="00186EA5">
        <w:rPr>
          <w:rFonts w:ascii="Arial" w:hAnsi="Arial" w:cs="Arial"/>
          <w:sz w:val="24"/>
          <w:szCs w:val="24"/>
        </w:rPr>
        <w:t>jejich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řešení</w:t>
      </w:r>
      <w:proofErr w:type="spellEnd"/>
      <w:r w:rsidRPr="00186EA5">
        <w:rPr>
          <w:rFonts w:ascii="Arial" w:hAnsi="Arial" w:cs="Arial"/>
          <w:sz w:val="24"/>
          <w:szCs w:val="24"/>
        </w:rPr>
        <w:t>“. Vyšší odborná škola AHOL, o.</w:t>
      </w:r>
      <w:r w:rsidR="000B1E0A">
        <w:rPr>
          <w:rFonts w:ascii="Arial" w:hAnsi="Arial" w:cs="Arial"/>
          <w:sz w:val="24"/>
          <w:szCs w:val="24"/>
        </w:rPr>
        <w:t xml:space="preserve"> </w:t>
      </w:r>
      <w:r w:rsidRPr="00186EA5">
        <w:rPr>
          <w:rFonts w:ascii="Arial" w:hAnsi="Arial" w:cs="Arial"/>
          <w:sz w:val="24"/>
          <w:szCs w:val="24"/>
        </w:rPr>
        <w:t>p.</w:t>
      </w:r>
      <w:r w:rsidR="000B1E0A">
        <w:rPr>
          <w:rFonts w:ascii="Arial" w:hAnsi="Arial" w:cs="Arial"/>
          <w:sz w:val="24"/>
          <w:szCs w:val="24"/>
        </w:rPr>
        <w:t xml:space="preserve"> </w:t>
      </w:r>
      <w:r w:rsidRPr="00186EA5">
        <w:rPr>
          <w:rFonts w:ascii="Arial" w:hAnsi="Arial" w:cs="Arial"/>
          <w:sz w:val="24"/>
          <w:szCs w:val="24"/>
        </w:rPr>
        <w:t xml:space="preserve">s. 18. </w:t>
      </w:r>
      <w:r w:rsidR="000B1E0A">
        <w:rPr>
          <w:rFonts w:ascii="Arial" w:hAnsi="Arial" w:cs="Arial"/>
          <w:sz w:val="24"/>
          <w:szCs w:val="24"/>
        </w:rPr>
        <w:t xml:space="preserve">04. – 19.04. </w:t>
      </w:r>
      <w:r w:rsidRPr="00186EA5">
        <w:rPr>
          <w:rFonts w:ascii="Arial" w:hAnsi="Arial" w:cs="Arial"/>
          <w:sz w:val="24"/>
          <w:szCs w:val="24"/>
        </w:rPr>
        <w:t xml:space="preserve"> 2013</w:t>
      </w:r>
    </w:p>
    <w:p w:rsidR="001477B3" w:rsidRDefault="001477B3" w:rsidP="007A7B7B">
      <w:pPr>
        <w:suppressAutoHyphens w:val="0"/>
        <w:ind w:left="142" w:hanging="142"/>
        <w:jc w:val="both"/>
        <w:rPr>
          <w:rFonts w:ascii="Arial" w:hAnsi="Arial" w:cs="Arial"/>
          <w:b/>
          <w:sz w:val="24"/>
          <w:szCs w:val="24"/>
        </w:rPr>
      </w:pPr>
    </w:p>
    <w:p w:rsidR="000B1E0A" w:rsidRDefault="008D7B38" w:rsidP="007A7B7B">
      <w:pPr>
        <w:suppressAutoHyphens w:val="0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</w:t>
      </w:r>
      <w:proofErr w:type="spellStart"/>
      <w:r>
        <w:rPr>
          <w:rFonts w:ascii="Arial" w:hAnsi="Arial" w:cs="Arial"/>
          <w:b/>
          <w:sz w:val="24"/>
          <w:szCs w:val="24"/>
        </w:rPr>
        <w:t>Csach</w:t>
      </w:r>
      <w:proofErr w:type="spellEnd"/>
    </w:p>
    <w:p w:rsidR="000B1E0A" w:rsidRDefault="000B1E0A" w:rsidP="007A7B7B">
      <w:pPr>
        <w:pStyle w:val="Odsekzoznamu"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0B1E0A">
        <w:rPr>
          <w:rFonts w:ascii="Arial" w:hAnsi="Arial" w:cs="Arial"/>
          <w:sz w:val="24"/>
          <w:szCs w:val="24"/>
        </w:rPr>
        <w:t xml:space="preserve">Prednáška </w:t>
      </w:r>
      <w:proofErr w:type="spellStart"/>
      <w:r w:rsidRPr="000B1E0A">
        <w:rPr>
          <w:rFonts w:ascii="Arial" w:hAnsi="Arial" w:cs="Arial"/>
          <w:i/>
          <w:sz w:val="24"/>
          <w:szCs w:val="24"/>
        </w:rPr>
        <w:t>Míra</w:t>
      </w:r>
      <w:proofErr w:type="spellEnd"/>
      <w:r w:rsidRPr="000B1E0A">
        <w:rPr>
          <w:rFonts w:ascii="Arial" w:hAnsi="Arial" w:cs="Arial"/>
          <w:i/>
          <w:sz w:val="24"/>
          <w:szCs w:val="24"/>
        </w:rPr>
        <w:t xml:space="preserve"> a dosah </w:t>
      </w:r>
      <w:proofErr w:type="spellStart"/>
      <w:r w:rsidRPr="000B1E0A">
        <w:rPr>
          <w:rFonts w:ascii="Arial" w:hAnsi="Arial" w:cs="Arial"/>
          <w:i/>
          <w:sz w:val="24"/>
          <w:szCs w:val="24"/>
        </w:rPr>
        <w:t>zohlednení</w:t>
      </w:r>
      <w:proofErr w:type="spellEnd"/>
      <w:r w:rsidRPr="000B1E0A">
        <w:rPr>
          <w:rFonts w:ascii="Arial" w:hAnsi="Arial" w:cs="Arial"/>
          <w:i/>
          <w:sz w:val="24"/>
          <w:szCs w:val="24"/>
        </w:rPr>
        <w:t xml:space="preserve"> práva z </w:t>
      </w:r>
      <w:proofErr w:type="spellStart"/>
      <w:r w:rsidRPr="000B1E0A">
        <w:rPr>
          <w:rFonts w:ascii="Arial" w:hAnsi="Arial" w:cs="Arial"/>
          <w:i/>
          <w:sz w:val="24"/>
          <w:szCs w:val="24"/>
        </w:rPr>
        <w:t>úřední</w:t>
      </w:r>
      <w:proofErr w:type="spellEnd"/>
      <w:r w:rsidRPr="000B1E0A">
        <w:rPr>
          <w:rFonts w:ascii="Arial" w:hAnsi="Arial" w:cs="Arial"/>
          <w:i/>
          <w:sz w:val="24"/>
          <w:szCs w:val="24"/>
        </w:rPr>
        <w:t xml:space="preserve">  povinnosti,</w:t>
      </w:r>
      <w:r w:rsidRPr="000B1E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podujatí: </w:t>
      </w:r>
      <w:proofErr w:type="spellStart"/>
      <w:r>
        <w:rPr>
          <w:rFonts w:ascii="Arial" w:hAnsi="Arial" w:cs="Arial"/>
          <w:sz w:val="24"/>
          <w:szCs w:val="24"/>
        </w:rPr>
        <w:t>Unijní</w:t>
      </w:r>
      <w:proofErr w:type="spellEnd"/>
      <w:r>
        <w:rPr>
          <w:rFonts w:ascii="Arial" w:hAnsi="Arial" w:cs="Arial"/>
          <w:sz w:val="24"/>
          <w:szCs w:val="24"/>
        </w:rPr>
        <w:t xml:space="preserve"> ochrana </w:t>
      </w:r>
      <w:proofErr w:type="spellStart"/>
      <w:r>
        <w:rPr>
          <w:rFonts w:ascii="Arial" w:hAnsi="Arial" w:cs="Arial"/>
          <w:sz w:val="24"/>
          <w:szCs w:val="24"/>
        </w:rPr>
        <w:t>spotřebitele</w:t>
      </w:r>
      <w:proofErr w:type="spellEnd"/>
      <w:r>
        <w:rPr>
          <w:rFonts w:ascii="Arial" w:hAnsi="Arial" w:cs="Arial"/>
          <w:sz w:val="24"/>
          <w:szCs w:val="24"/>
        </w:rPr>
        <w:t xml:space="preserve"> v České justiční praxi, organizované Českou spoločnosťou pre európske a porovnávacie právo a Najvyšším súdom ČR, Brno, 18.12. 2013, 1 hod. </w:t>
      </w:r>
    </w:p>
    <w:p w:rsidR="00D64DBE" w:rsidRDefault="00D64DBE" w:rsidP="007A7B7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64DBE" w:rsidRDefault="00D64DBE" w:rsidP="007A7B7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7A7B7B" w:rsidRDefault="007A7B7B" w:rsidP="007A7B7B">
      <w:pPr>
        <w:suppressAutoHyphens w:val="0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00FCE" w:rsidRDefault="00400FCE" w:rsidP="007A7B7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Prihlásené vystúpenia na konferenciách</w:t>
      </w:r>
    </w:p>
    <w:p w:rsidR="00400FCE" w:rsidRDefault="00400FCE" w:rsidP="007A7B7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400FCE" w:rsidRDefault="008D7B38" w:rsidP="007A7B7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Vojčík</w:t>
      </w:r>
      <w:proofErr w:type="spellEnd"/>
    </w:p>
    <w:p w:rsidR="00400FCE" w:rsidRPr="0085075C" w:rsidRDefault="00400FCE" w:rsidP="007A7B7B">
      <w:pPr>
        <w:pStyle w:val="Odsekzoznamu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85075C">
        <w:rPr>
          <w:rFonts w:ascii="Arial" w:hAnsi="Arial" w:cs="Arial"/>
          <w:i/>
          <w:sz w:val="24"/>
          <w:szCs w:val="24"/>
        </w:rPr>
        <w:t>Plagiátorstvo a ochrana duševného vlastníctva na školách</w:t>
      </w:r>
      <w:r w:rsidRPr="0085075C">
        <w:rPr>
          <w:rFonts w:ascii="Arial" w:hAnsi="Arial" w:cs="Arial"/>
          <w:sz w:val="24"/>
          <w:szCs w:val="24"/>
        </w:rPr>
        <w:t>,  medzinárodná vedecká konferencia na Právnickej fakulte UP v Olomouci</w:t>
      </w:r>
      <w:r>
        <w:rPr>
          <w:rFonts w:ascii="Arial" w:hAnsi="Arial" w:cs="Arial"/>
          <w:sz w:val="24"/>
          <w:szCs w:val="24"/>
        </w:rPr>
        <w:t>,  09. 05. 2013 v Olomouci</w:t>
      </w:r>
    </w:p>
    <w:p w:rsidR="001311FE" w:rsidRDefault="001311FE" w:rsidP="007A7B7B">
      <w:pPr>
        <w:pStyle w:val="Odsekzoznamu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513806">
        <w:rPr>
          <w:rFonts w:ascii="Arial" w:hAnsi="Arial" w:cs="Arial"/>
          <w:i/>
          <w:sz w:val="24"/>
          <w:szCs w:val="24"/>
        </w:rPr>
        <w:t>Ochrana  osobnosti a duševné vlastníctvo v novom Občianskom zákonníku,</w:t>
      </w:r>
      <w:r w:rsidRPr="0085075C">
        <w:rPr>
          <w:rFonts w:ascii="Arial" w:hAnsi="Arial" w:cs="Arial"/>
          <w:sz w:val="24"/>
          <w:szCs w:val="24"/>
        </w:rPr>
        <w:t xml:space="preserve"> Medzinárodná konferencia „Československé právnické dni“ organizovaná Justičnou akadémiou SR v spolupráci s Právnickou fakultou Masarykovou univerzi</w:t>
      </w:r>
      <w:r>
        <w:rPr>
          <w:rFonts w:ascii="Arial" w:hAnsi="Arial" w:cs="Arial"/>
          <w:sz w:val="24"/>
          <w:szCs w:val="24"/>
        </w:rPr>
        <w:t>tou Brno, 30. mája 2013  Omšení</w:t>
      </w:r>
    </w:p>
    <w:p w:rsidR="00400FCE" w:rsidRDefault="001311FE" w:rsidP="007A7B7B">
      <w:pPr>
        <w:pStyle w:val="Odsekzoznamu"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1311FE">
        <w:rPr>
          <w:rStyle w:val="ff2"/>
          <w:rFonts w:ascii="Arial" w:hAnsi="Arial" w:cs="Arial"/>
          <w:bCs/>
          <w:i/>
          <w:sz w:val="24"/>
          <w:szCs w:val="24"/>
        </w:rPr>
        <w:t>Staronové problémy rekodifikácie súkromného práva v Slovenskej republike</w:t>
      </w:r>
      <w:r w:rsidRPr="001311FE">
        <w:rPr>
          <w:rStyle w:val="ff2"/>
          <w:rFonts w:ascii="Arial" w:hAnsi="Arial" w:cs="Arial"/>
          <w:bCs/>
          <w:sz w:val="24"/>
          <w:szCs w:val="24"/>
        </w:rPr>
        <w:t xml:space="preserve">, 06.11. – 08.11. 2013, </w:t>
      </w:r>
      <w:r w:rsidRPr="001311FE">
        <w:rPr>
          <w:rFonts w:ascii="Arial" w:hAnsi="Arial" w:cs="Arial"/>
          <w:sz w:val="24"/>
          <w:szCs w:val="24"/>
        </w:rPr>
        <w:t xml:space="preserve">Medzinárodné sympózium Právo-obchod- ekonomika, Právnická fakulta UPJŠ Košice, </w:t>
      </w:r>
      <w:proofErr w:type="spellStart"/>
      <w:r w:rsidRPr="001311FE">
        <w:rPr>
          <w:rFonts w:ascii="Arial" w:hAnsi="Arial" w:cs="Arial"/>
          <w:sz w:val="24"/>
          <w:szCs w:val="24"/>
        </w:rPr>
        <w:t>KOPaHP</w:t>
      </w:r>
      <w:proofErr w:type="spellEnd"/>
    </w:p>
    <w:p w:rsidR="00876C93" w:rsidRDefault="00876C93" w:rsidP="007A7B7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876C93" w:rsidRPr="00876C93" w:rsidRDefault="008D7B38" w:rsidP="007A7B7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</w:t>
      </w:r>
      <w:proofErr w:type="spellStart"/>
      <w:r>
        <w:rPr>
          <w:rFonts w:ascii="Arial" w:hAnsi="Arial" w:cs="Arial"/>
          <w:b/>
          <w:sz w:val="24"/>
          <w:szCs w:val="24"/>
        </w:rPr>
        <w:t>Bačárová</w:t>
      </w:r>
      <w:proofErr w:type="spellEnd"/>
    </w:p>
    <w:p w:rsidR="00876C93" w:rsidRPr="0085075C" w:rsidRDefault="00876C93" w:rsidP="007A7B7B">
      <w:pPr>
        <w:pStyle w:val="Odsekzoznamu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E218E">
        <w:rPr>
          <w:rFonts w:ascii="Arial" w:hAnsi="Arial" w:cs="Arial"/>
          <w:i/>
          <w:sz w:val="24"/>
          <w:szCs w:val="24"/>
        </w:rPr>
        <w:t>Uplatňovanie princípu proporcionality pri ochrane autorského práva v Európskej únii,</w:t>
      </w:r>
      <w:r w:rsidRPr="0085075C">
        <w:rPr>
          <w:rFonts w:ascii="Arial" w:hAnsi="Arial" w:cs="Arial"/>
          <w:sz w:val="24"/>
          <w:szCs w:val="24"/>
        </w:rPr>
        <w:t xml:space="preserve"> </w:t>
      </w:r>
      <w:r w:rsidRPr="0085075C">
        <w:rPr>
          <w:rFonts w:ascii="Arial" w:hAnsi="Arial" w:cs="Arial"/>
          <w:bCs/>
          <w:iCs/>
          <w:sz w:val="24"/>
          <w:szCs w:val="24"/>
        </w:rPr>
        <w:t xml:space="preserve">Univerzita Palackého v Olomouci, Právnická fakulta. </w:t>
      </w:r>
      <w:r w:rsidRPr="0085075C">
        <w:rPr>
          <w:rFonts w:ascii="Arial" w:hAnsi="Arial" w:cs="Arial"/>
          <w:bCs/>
          <w:sz w:val="24"/>
          <w:szCs w:val="24"/>
        </w:rPr>
        <w:t xml:space="preserve">OLOMOUCKÉ PRÁVNICKÉ dni 2013, </w:t>
      </w:r>
      <w:r>
        <w:rPr>
          <w:rFonts w:ascii="Arial" w:hAnsi="Arial" w:cs="Arial"/>
          <w:bCs/>
          <w:sz w:val="24"/>
          <w:szCs w:val="24"/>
        </w:rPr>
        <w:t>0</w:t>
      </w:r>
      <w:r w:rsidRPr="0085075C">
        <w:rPr>
          <w:rFonts w:ascii="Arial" w:hAnsi="Arial" w:cs="Arial"/>
          <w:bCs/>
          <w:sz w:val="24"/>
          <w:szCs w:val="24"/>
        </w:rPr>
        <w:t xml:space="preserve">9. – 10. 5. 2013, Olomouc, 1 hodina </w:t>
      </w:r>
    </w:p>
    <w:p w:rsidR="00876C93" w:rsidRPr="0085075C" w:rsidRDefault="00876C93" w:rsidP="007A7B7B">
      <w:pPr>
        <w:pStyle w:val="Odsekzoznamu"/>
        <w:numPr>
          <w:ilvl w:val="0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E218E">
        <w:rPr>
          <w:rFonts w:ascii="Arial" w:hAnsi="Arial" w:cs="Arial"/>
          <w:i/>
          <w:sz w:val="24"/>
          <w:szCs w:val="24"/>
        </w:rPr>
        <w:t xml:space="preserve">Informačné technológie súčasnosti vo svetle odkazu Viktora </w:t>
      </w:r>
      <w:proofErr w:type="spellStart"/>
      <w:r w:rsidRPr="003E218E">
        <w:rPr>
          <w:rFonts w:ascii="Arial" w:hAnsi="Arial" w:cs="Arial"/>
          <w:i/>
          <w:sz w:val="24"/>
          <w:szCs w:val="24"/>
        </w:rPr>
        <w:t>Knappa</w:t>
      </w:r>
      <w:proofErr w:type="spellEnd"/>
      <w:r w:rsidRPr="0085075C">
        <w:rPr>
          <w:rFonts w:ascii="Arial" w:hAnsi="Arial" w:cs="Arial"/>
          <w:sz w:val="24"/>
          <w:szCs w:val="24"/>
        </w:rPr>
        <w:t xml:space="preserve"> (Krok</w:t>
      </w:r>
    </w:p>
    <w:p w:rsidR="00876C93" w:rsidRPr="0085075C" w:rsidRDefault="00876C93" w:rsidP="007A7B7B">
      <w:pPr>
        <w:pStyle w:val="Odsekzoznamu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85075C">
        <w:rPr>
          <w:rFonts w:ascii="Arial" w:hAnsi="Arial" w:cs="Arial"/>
          <w:sz w:val="24"/>
          <w:szCs w:val="24"/>
        </w:rPr>
        <w:t>sun</w:t>
      </w:r>
      <w:proofErr w:type="spellEnd"/>
      <w:r w:rsidRPr="0085075C">
        <w:rPr>
          <w:rFonts w:ascii="Arial" w:hAnsi="Arial" w:cs="Arial"/>
          <w:sz w:val="24"/>
          <w:szCs w:val="24"/>
        </w:rPr>
        <w:t xml:space="preserve"> </w:t>
      </w:r>
      <w:r w:rsidRPr="0085075C">
        <w:rPr>
          <w:rFonts w:ascii="Arial" w:hAnsi="Arial" w:cs="Arial"/>
          <w:sz w:val="24"/>
          <w:szCs w:val="24"/>
        </w:rPr>
        <w:tab/>
        <w:t xml:space="preserve">krok), </w:t>
      </w:r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Viktor </w:t>
      </w:r>
      <w:proofErr w:type="spellStart"/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>Knapp</w:t>
      </w:r>
      <w:proofErr w:type="spellEnd"/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– </w:t>
      </w:r>
      <w:proofErr w:type="spellStart"/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>vědecké</w:t>
      </w:r>
      <w:proofErr w:type="spellEnd"/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>dílo</w:t>
      </w:r>
      <w:proofErr w:type="spellEnd"/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v </w:t>
      </w:r>
      <w:proofErr w:type="spellStart"/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>proměnách</w:t>
      </w:r>
      <w:proofErr w:type="spellEnd"/>
      <w:r w:rsidRPr="0085075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času,</w:t>
      </w:r>
      <w:r w:rsidRPr="0085075C">
        <w:rPr>
          <w:rFonts w:ascii="Arial" w:hAnsi="Arial" w:cs="Arial"/>
          <w:bCs/>
          <w:sz w:val="24"/>
          <w:szCs w:val="24"/>
        </w:rPr>
        <w:t xml:space="preserve"> 12.</w:t>
      </w:r>
      <w:r>
        <w:rPr>
          <w:rFonts w:ascii="Arial" w:hAnsi="Arial" w:cs="Arial"/>
          <w:bCs/>
          <w:sz w:val="24"/>
          <w:szCs w:val="24"/>
        </w:rPr>
        <w:t xml:space="preserve">12. - </w:t>
      </w:r>
      <w:r w:rsidRPr="0085075C">
        <w:rPr>
          <w:rFonts w:ascii="Arial" w:hAnsi="Arial" w:cs="Arial"/>
          <w:bCs/>
          <w:sz w:val="24"/>
          <w:szCs w:val="24"/>
        </w:rPr>
        <w:t xml:space="preserve">14.12.2013,   </w:t>
      </w:r>
      <w:r w:rsidRPr="0085075C">
        <w:rPr>
          <w:rFonts w:ascii="Arial" w:hAnsi="Arial" w:cs="Arial"/>
          <w:sz w:val="24"/>
          <w:szCs w:val="24"/>
        </w:rPr>
        <w:t>Praha, 15 min.</w:t>
      </w:r>
    </w:p>
    <w:p w:rsidR="00876C93" w:rsidRDefault="00876C93" w:rsidP="007A7B7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7E2F19" w:rsidRPr="0085075C" w:rsidRDefault="008D7B38" w:rsidP="007A7B7B">
      <w:pPr>
        <w:pStyle w:val="Obyaj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</w:t>
      </w:r>
      <w:proofErr w:type="spellStart"/>
      <w:r>
        <w:rPr>
          <w:rFonts w:ascii="Arial" w:hAnsi="Arial" w:cs="Arial"/>
          <w:b/>
          <w:sz w:val="24"/>
          <w:szCs w:val="24"/>
        </w:rPr>
        <w:t>Kravec</w:t>
      </w:r>
      <w:proofErr w:type="spellEnd"/>
    </w:p>
    <w:p w:rsidR="007E2F19" w:rsidRPr="0085075C" w:rsidRDefault="007E2F19" w:rsidP="007A7B7B">
      <w:pPr>
        <w:pStyle w:val="Obyajntex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3E218E">
        <w:rPr>
          <w:rFonts w:ascii="Arial" w:hAnsi="Arial" w:cs="Arial"/>
          <w:i/>
          <w:sz w:val="24"/>
          <w:szCs w:val="24"/>
        </w:rPr>
        <w:t>Správne súdnictvo SR, Súčasť a perspektíva,</w:t>
      </w:r>
      <w:r w:rsidRPr="0085075C">
        <w:rPr>
          <w:rFonts w:ascii="Arial" w:hAnsi="Arial" w:cs="Arial"/>
          <w:sz w:val="24"/>
          <w:szCs w:val="24"/>
        </w:rPr>
        <w:t xml:space="preserve"> UPJŠ Právnická fakulta, KOP, KOP</w:t>
      </w:r>
      <w:r>
        <w:rPr>
          <w:rFonts w:ascii="Arial" w:hAnsi="Arial" w:cs="Arial"/>
          <w:sz w:val="24"/>
          <w:szCs w:val="24"/>
        </w:rPr>
        <w:t xml:space="preserve"> </w:t>
      </w:r>
      <w:r w:rsidRPr="0085075C">
        <w:rPr>
          <w:rFonts w:ascii="Arial" w:hAnsi="Arial" w:cs="Arial"/>
          <w:sz w:val="24"/>
          <w:szCs w:val="24"/>
        </w:rPr>
        <w:t xml:space="preserve">a HP, 27. </w:t>
      </w:r>
      <w:r>
        <w:rPr>
          <w:rFonts w:ascii="Arial" w:hAnsi="Arial" w:cs="Arial"/>
          <w:sz w:val="24"/>
          <w:szCs w:val="24"/>
        </w:rPr>
        <w:t>09. 2013, Košice, 1 hod.</w:t>
      </w:r>
    </w:p>
    <w:p w:rsidR="007E2F19" w:rsidRPr="0085075C" w:rsidRDefault="007E2F19" w:rsidP="007A7B7B">
      <w:pPr>
        <w:pStyle w:val="Obyajntex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3E218E">
        <w:rPr>
          <w:rFonts w:ascii="Arial" w:hAnsi="Arial" w:cs="Arial"/>
          <w:i/>
          <w:sz w:val="24"/>
          <w:szCs w:val="24"/>
        </w:rPr>
        <w:t>Rozhodcovské súdnictvo a Občiansko-súdne konanie,</w:t>
      </w:r>
      <w:r w:rsidRPr="0085075C">
        <w:rPr>
          <w:rFonts w:ascii="Arial" w:hAnsi="Arial" w:cs="Arial"/>
          <w:sz w:val="24"/>
          <w:szCs w:val="24"/>
        </w:rPr>
        <w:t xml:space="preserve"> UPJŠ KOP</w:t>
      </w:r>
      <w:r>
        <w:rPr>
          <w:rFonts w:ascii="Arial" w:hAnsi="Arial" w:cs="Arial"/>
          <w:sz w:val="24"/>
          <w:szCs w:val="24"/>
        </w:rPr>
        <w:t xml:space="preserve"> </w:t>
      </w:r>
      <w:r w:rsidRPr="0085075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85075C">
        <w:rPr>
          <w:rFonts w:ascii="Arial" w:hAnsi="Arial" w:cs="Arial"/>
          <w:sz w:val="24"/>
          <w:szCs w:val="24"/>
        </w:rPr>
        <w:t xml:space="preserve">HP v spolupráci s Ústavom štátu a práva Akadémie vied ČR a Ústavom štátu a práva SAV </w:t>
      </w:r>
      <w:r>
        <w:rPr>
          <w:rFonts w:ascii="Arial" w:hAnsi="Arial" w:cs="Arial"/>
          <w:sz w:val="24"/>
          <w:szCs w:val="24"/>
        </w:rPr>
        <w:t>0</w:t>
      </w:r>
      <w:r w:rsidRPr="0085075C">
        <w:rPr>
          <w:rFonts w:ascii="Arial" w:hAnsi="Arial" w:cs="Arial"/>
          <w:sz w:val="24"/>
          <w:szCs w:val="24"/>
        </w:rPr>
        <w:t>8. 11. 2013, Štrbské pleso, 2 hod.</w:t>
      </w:r>
    </w:p>
    <w:p w:rsidR="007E2F19" w:rsidRDefault="007E2F19" w:rsidP="007A7B7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7E2F19" w:rsidRDefault="008D7B38" w:rsidP="007A7B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</w:t>
      </w:r>
      <w:proofErr w:type="spellStart"/>
      <w:r>
        <w:rPr>
          <w:rFonts w:ascii="Arial" w:hAnsi="Arial" w:cs="Arial"/>
          <w:b/>
          <w:sz w:val="24"/>
          <w:szCs w:val="24"/>
        </w:rPr>
        <w:t>Barinková</w:t>
      </w:r>
      <w:proofErr w:type="spellEnd"/>
    </w:p>
    <w:p w:rsidR="007E2F19" w:rsidRPr="00186EA5" w:rsidRDefault="007E2F19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204BE">
        <w:rPr>
          <w:rFonts w:ascii="Arial" w:hAnsi="Arial" w:cs="Arial"/>
          <w:bCs/>
          <w:i/>
          <w:sz w:val="24"/>
          <w:szCs w:val="24"/>
        </w:rPr>
        <w:t>Regionalizácia</w:t>
      </w:r>
      <w:proofErr w:type="spellEnd"/>
      <w:r w:rsidRPr="008204BE">
        <w:rPr>
          <w:rFonts w:ascii="Arial" w:hAnsi="Arial" w:cs="Arial"/>
          <w:bCs/>
          <w:i/>
          <w:sz w:val="24"/>
          <w:szCs w:val="24"/>
        </w:rPr>
        <w:t xml:space="preserve"> a pracovné právo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86EA5">
        <w:rPr>
          <w:rFonts w:ascii="Arial" w:hAnsi="Arial" w:cs="Arial"/>
          <w:bCs/>
          <w:sz w:val="24"/>
          <w:szCs w:val="24"/>
        </w:rPr>
        <w:t>Košice: Medzinárodná vedecká konferencia Pôsobenie práva v 21.storočí. Sekcia Tvorba a realizácia pracovného práva so zreteľom na regionálne aspekty trhu práce. Právnická  fakulta UPJŠ v Košiciach. 27. september 2013</w:t>
      </w:r>
    </w:p>
    <w:p w:rsidR="007E2F19" w:rsidRPr="00186EA5" w:rsidRDefault="007E2F19" w:rsidP="007A7B7B">
      <w:pPr>
        <w:jc w:val="both"/>
        <w:rPr>
          <w:rFonts w:ascii="Arial" w:hAnsi="Arial" w:cs="Arial"/>
          <w:color w:val="7030A0"/>
          <w:sz w:val="24"/>
          <w:szCs w:val="24"/>
        </w:rPr>
      </w:pPr>
    </w:p>
    <w:p w:rsidR="007E2F19" w:rsidRDefault="008D7B38" w:rsidP="007A7B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JUDr. </w:t>
      </w:r>
      <w:proofErr w:type="spellStart"/>
      <w:r w:rsidR="007E2F19" w:rsidRPr="00186EA5">
        <w:rPr>
          <w:rFonts w:ascii="Arial" w:hAnsi="Arial" w:cs="Arial"/>
          <w:b/>
          <w:color w:val="000000"/>
          <w:sz w:val="24"/>
          <w:szCs w:val="24"/>
        </w:rPr>
        <w:t>Dolobáč</w:t>
      </w:r>
      <w:proofErr w:type="spellEnd"/>
    </w:p>
    <w:p w:rsidR="007E2F19" w:rsidRPr="00186EA5" w:rsidRDefault="007E2F19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204BE">
        <w:rPr>
          <w:rFonts w:ascii="Arial" w:hAnsi="Arial" w:cs="Arial"/>
          <w:i/>
          <w:color w:val="000000"/>
          <w:sz w:val="24"/>
          <w:szCs w:val="24"/>
        </w:rPr>
        <w:t>Regulácia odmeny za prácu ako nástroj vyrovnávania regionálnych rozdielov?</w:t>
      </w:r>
      <w:r w:rsidRPr="00186E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E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Vystúpenie na konferencii Tvorba a realizácia pracovného práva so zreteľom na regionálne aspekty trhu práce. Termín a miesto konania: 27.09.2013, Košice, </w:t>
      </w:r>
      <w:r w:rsidRPr="00186EA5">
        <w:rPr>
          <w:rFonts w:ascii="Arial" w:hAnsi="Arial" w:cs="Arial"/>
          <w:color w:val="000000"/>
          <w:sz w:val="24"/>
          <w:szCs w:val="24"/>
        </w:rPr>
        <w:t>Univerzita Pavla Jozefa Šafárika v Košiciach.</w:t>
      </w:r>
    </w:p>
    <w:p w:rsidR="007E2F19" w:rsidRPr="00186EA5" w:rsidRDefault="007E2F19" w:rsidP="007A7B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E2F19" w:rsidRDefault="008D7B38" w:rsidP="007A7B7B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JUDr.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Janičová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JUDr. </w:t>
      </w:r>
      <w:proofErr w:type="spellStart"/>
      <w:r w:rsidR="007E2F19" w:rsidRPr="00186EA5">
        <w:rPr>
          <w:rFonts w:ascii="Arial" w:hAnsi="Arial" w:cs="Arial"/>
          <w:b/>
          <w:color w:val="000000"/>
          <w:sz w:val="24"/>
          <w:szCs w:val="24"/>
        </w:rPr>
        <w:t>Žuľová</w:t>
      </w:r>
      <w:proofErr w:type="spellEnd"/>
    </w:p>
    <w:p w:rsidR="007E2F19" w:rsidRPr="00186EA5" w:rsidRDefault="007E2F19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204BE">
        <w:rPr>
          <w:rFonts w:ascii="Arial" w:hAnsi="Arial" w:cs="Arial"/>
          <w:i/>
          <w:color w:val="000000"/>
          <w:sz w:val="24"/>
          <w:szCs w:val="24"/>
        </w:rPr>
        <w:t>Asymetrický model pracovného práva so zreteľom na regionálne disparity trhu práce</w:t>
      </w:r>
      <w:r w:rsidRPr="00186E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86E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Vystúpenie na konferencii Tvorba a realizácia pracovného práva so zreteľom na regionálne aspekty trhu práce. Termín a miesto konania: 27.09.2013, Košice, </w:t>
      </w:r>
      <w:r w:rsidRPr="00186EA5">
        <w:rPr>
          <w:rFonts w:ascii="Arial" w:hAnsi="Arial" w:cs="Arial"/>
          <w:color w:val="000000"/>
          <w:sz w:val="24"/>
          <w:szCs w:val="24"/>
        </w:rPr>
        <w:t>Univerzita Pavla Jozefa Šafárika v Košiciach</w:t>
      </w:r>
    </w:p>
    <w:p w:rsidR="007E2F19" w:rsidRPr="00186EA5" w:rsidRDefault="007E2F19" w:rsidP="007A7B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A7B7B" w:rsidRDefault="007A7B7B" w:rsidP="007A7B7B">
      <w:pPr>
        <w:suppressAutoHyphens w:val="0"/>
        <w:spacing w:after="20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7E2F19" w:rsidRPr="00186EA5" w:rsidRDefault="007E2F19" w:rsidP="007A7B7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E2F19" w:rsidRPr="006B0921" w:rsidRDefault="008D7B38" w:rsidP="007A7B7B">
      <w:pPr>
        <w:suppressAutoHyphens w:val="0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Tkáč</w:t>
      </w:r>
    </w:p>
    <w:p w:rsidR="006B0921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Pracovné právo a obchodovanie s ľuďmi</w:t>
      </w:r>
      <w:r w:rsidRPr="00186EA5">
        <w:rPr>
          <w:rFonts w:ascii="Arial" w:hAnsi="Arial" w:cs="Arial"/>
          <w:sz w:val="24"/>
          <w:szCs w:val="24"/>
        </w:rPr>
        <w:t xml:space="preserve">. Medzinárodná vedecká konferencia Obchodovanie s ľuďmi alebo otroctvo 21. storočia.  Sládkovičovo, Fakulta práva Janka Jesenského v Sládkovičove. 14. </w:t>
      </w:r>
      <w:r>
        <w:rPr>
          <w:rFonts w:ascii="Arial" w:hAnsi="Arial" w:cs="Arial"/>
          <w:sz w:val="24"/>
          <w:szCs w:val="24"/>
        </w:rPr>
        <w:t>02.</w:t>
      </w:r>
      <w:r w:rsidRPr="00186EA5">
        <w:rPr>
          <w:rFonts w:ascii="Arial" w:hAnsi="Arial" w:cs="Arial"/>
          <w:sz w:val="24"/>
          <w:szCs w:val="24"/>
        </w:rPr>
        <w:t xml:space="preserve"> 2013 </w:t>
      </w:r>
    </w:p>
    <w:p w:rsidR="006B0921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Medzinárodné sociálne právo a aktuálne problémy pracovného práva Slovenskej republiky</w:t>
      </w:r>
      <w:r w:rsidRPr="00186EA5">
        <w:rPr>
          <w:rFonts w:ascii="Arial" w:hAnsi="Arial" w:cs="Arial"/>
          <w:sz w:val="24"/>
          <w:szCs w:val="24"/>
        </w:rPr>
        <w:t xml:space="preserve">. Piešťany: Odborná konferencia Pracovné právo a sociálna legislatíva po novele Zákonníka práce. Fakulta práva Janka Jesenského Vysokej školy v Sládkovičove, Slovenská spoločnosť pracovného práva a práva sociálneho zabezpečenia. 22. </w:t>
      </w:r>
      <w:r>
        <w:rPr>
          <w:rFonts w:ascii="Arial" w:hAnsi="Arial" w:cs="Arial"/>
          <w:sz w:val="24"/>
          <w:szCs w:val="24"/>
        </w:rPr>
        <w:t>03.</w:t>
      </w:r>
      <w:r w:rsidRPr="00186EA5">
        <w:rPr>
          <w:rFonts w:ascii="Arial" w:hAnsi="Arial" w:cs="Arial"/>
          <w:sz w:val="24"/>
          <w:szCs w:val="24"/>
        </w:rPr>
        <w:t xml:space="preserve"> 2013 </w:t>
      </w:r>
    </w:p>
    <w:p w:rsidR="006B0921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Ľudské práva, staroba a starnutie</w:t>
      </w:r>
      <w:r w:rsidRPr="00186EA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186EA5">
        <w:rPr>
          <w:rFonts w:ascii="Arial" w:hAnsi="Arial" w:cs="Arial"/>
          <w:sz w:val="24"/>
          <w:szCs w:val="24"/>
        </w:rPr>
        <w:t>mezinárodní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konference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Sociální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pedagogika v kontextu </w:t>
      </w:r>
      <w:proofErr w:type="spellStart"/>
      <w:r w:rsidRPr="00186EA5">
        <w:rPr>
          <w:rFonts w:ascii="Arial" w:hAnsi="Arial" w:cs="Arial"/>
          <w:sz w:val="24"/>
          <w:szCs w:val="24"/>
        </w:rPr>
        <w:t>životních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etap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člověka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. Brno: </w:t>
      </w:r>
      <w:proofErr w:type="spellStart"/>
      <w:r w:rsidRPr="00186EA5">
        <w:rPr>
          <w:rFonts w:ascii="Arial" w:hAnsi="Arial" w:cs="Arial"/>
          <w:sz w:val="24"/>
          <w:szCs w:val="24"/>
        </w:rPr>
        <w:t>Institut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meziodborových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studií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Brno. 18. </w:t>
      </w:r>
      <w:r>
        <w:rPr>
          <w:rFonts w:ascii="Arial" w:hAnsi="Arial" w:cs="Arial"/>
          <w:sz w:val="24"/>
          <w:szCs w:val="24"/>
        </w:rPr>
        <w:t>04.</w:t>
      </w:r>
      <w:r w:rsidRPr="00186EA5">
        <w:rPr>
          <w:rFonts w:ascii="Arial" w:hAnsi="Arial" w:cs="Arial"/>
          <w:sz w:val="24"/>
          <w:szCs w:val="24"/>
        </w:rPr>
        <w:t xml:space="preserve"> 2013</w:t>
      </w:r>
    </w:p>
    <w:p w:rsidR="006B0921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Kvalita života a ľudské práva</w:t>
      </w:r>
      <w:r w:rsidRPr="00186EA5">
        <w:rPr>
          <w:rFonts w:ascii="Arial" w:hAnsi="Arial" w:cs="Arial"/>
          <w:sz w:val="24"/>
          <w:szCs w:val="24"/>
        </w:rPr>
        <w:t xml:space="preserve">. Prešov: Vedecká konferencia s medzinárodnou účasťou Kvalita života IV. v sociálnych, etických a estetických dimenziách. Vysoká škola medzinárodného podnikania /International </w:t>
      </w:r>
      <w:proofErr w:type="spellStart"/>
      <w:r w:rsidRPr="00186EA5">
        <w:rPr>
          <w:rFonts w:ascii="Arial" w:hAnsi="Arial" w:cs="Arial"/>
          <w:sz w:val="24"/>
          <w:szCs w:val="24"/>
        </w:rPr>
        <w:t>School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of Management/. 25. </w:t>
      </w:r>
      <w:r>
        <w:rPr>
          <w:rFonts w:ascii="Arial" w:hAnsi="Arial" w:cs="Arial"/>
          <w:sz w:val="24"/>
          <w:szCs w:val="24"/>
        </w:rPr>
        <w:t>04. – 26.04.</w:t>
      </w:r>
      <w:r w:rsidRPr="00186EA5">
        <w:rPr>
          <w:rFonts w:ascii="Arial" w:hAnsi="Arial" w:cs="Arial"/>
          <w:sz w:val="24"/>
          <w:szCs w:val="24"/>
        </w:rPr>
        <w:t xml:space="preserve"> 2013 </w:t>
      </w:r>
    </w:p>
    <w:p w:rsidR="006B0921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Európska sociálna i právna kultúra a rodina v 21. storočí</w:t>
      </w:r>
      <w:r w:rsidRPr="00186EA5">
        <w:rPr>
          <w:rFonts w:ascii="Arial" w:hAnsi="Arial" w:cs="Arial"/>
          <w:sz w:val="24"/>
          <w:szCs w:val="24"/>
        </w:rPr>
        <w:t xml:space="preserve">, Vedecká odborná konferencia s medzinárodnou účasťou na tému Rodinná politika na Slovensku a v Európskej únii. Žilina: Vysoká škola zdravotníctva a sociálnej práce Svätej Alžbety, N. o., Ústav sociálnej práce Božej Milosrdnosti v Žiline, Univerzita Konštantína Filozofa v Nitre. 28. </w:t>
      </w:r>
      <w:r>
        <w:rPr>
          <w:rFonts w:ascii="Arial" w:hAnsi="Arial" w:cs="Arial"/>
          <w:sz w:val="24"/>
          <w:szCs w:val="24"/>
        </w:rPr>
        <w:t>02.</w:t>
      </w:r>
      <w:r w:rsidRPr="00186EA5">
        <w:rPr>
          <w:rFonts w:ascii="Arial" w:hAnsi="Arial" w:cs="Arial"/>
          <w:sz w:val="24"/>
          <w:szCs w:val="24"/>
        </w:rPr>
        <w:t xml:space="preserve"> 2013 </w:t>
      </w:r>
    </w:p>
    <w:p w:rsidR="006B0921" w:rsidRPr="00186EA5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8204BE">
        <w:rPr>
          <w:rFonts w:ascii="Arial" w:hAnsi="Arial" w:cs="Arial"/>
          <w:bCs/>
          <w:i/>
          <w:sz w:val="24"/>
          <w:szCs w:val="24"/>
        </w:rPr>
        <w:t>Regionalizácia</w:t>
      </w:r>
      <w:proofErr w:type="spellEnd"/>
      <w:r w:rsidRPr="008204BE">
        <w:rPr>
          <w:rFonts w:ascii="Arial" w:hAnsi="Arial" w:cs="Arial"/>
          <w:bCs/>
          <w:i/>
          <w:sz w:val="24"/>
          <w:szCs w:val="24"/>
        </w:rPr>
        <w:t xml:space="preserve"> a pracovné právo</w:t>
      </w:r>
      <w:r w:rsidRPr="00186EA5">
        <w:rPr>
          <w:rFonts w:ascii="Arial" w:hAnsi="Arial" w:cs="Arial"/>
          <w:bCs/>
          <w:sz w:val="24"/>
          <w:szCs w:val="24"/>
        </w:rPr>
        <w:t xml:space="preserve">. Košice: Medzinárodná vedecká konferencia Pôsobenie práva v 21.storočí. Sekcia Tvorba a realizácia pracovného práva so zreteľom na regionálne aspekty trhu práce. Právnická  fakulta UPJŠ v Košiciach. 27. </w:t>
      </w:r>
      <w:r>
        <w:rPr>
          <w:rFonts w:ascii="Arial" w:hAnsi="Arial" w:cs="Arial"/>
          <w:bCs/>
          <w:sz w:val="24"/>
          <w:szCs w:val="24"/>
        </w:rPr>
        <w:t>09.</w:t>
      </w:r>
      <w:r w:rsidRPr="00186EA5">
        <w:rPr>
          <w:rFonts w:ascii="Arial" w:hAnsi="Arial" w:cs="Arial"/>
          <w:bCs/>
          <w:sz w:val="24"/>
          <w:szCs w:val="24"/>
        </w:rPr>
        <w:t xml:space="preserve"> 2013</w:t>
      </w:r>
    </w:p>
    <w:p w:rsidR="006B0921" w:rsidRPr="00186EA5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bCs/>
          <w:i/>
          <w:sz w:val="24"/>
          <w:szCs w:val="24"/>
        </w:rPr>
        <w:t>Európsky sociálny model a ľudské práva</w:t>
      </w:r>
      <w:r w:rsidRPr="00186EA5">
        <w:rPr>
          <w:rFonts w:ascii="Arial" w:hAnsi="Arial" w:cs="Arial"/>
          <w:bCs/>
          <w:sz w:val="24"/>
          <w:szCs w:val="24"/>
        </w:rPr>
        <w:t xml:space="preserve">. Medzinárodná vedecká konferencia Európsky sociálny model: čo ďalej ? Bratislava: Ústav politických vied SAV, Filozofická fakulta UKF v Nitre, Filozofická fakulta UPJŠ v Košiciach. </w:t>
      </w:r>
      <w:r>
        <w:rPr>
          <w:rFonts w:ascii="Arial" w:hAnsi="Arial" w:cs="Arial"/>
          <w:bCs/>
          <w:sz w:val="24"/>
          <w:szCs w:val="24"/>
        </w:rPr>
        <w:t xml:space="preserve">08.10. – 09.10. </w:t>
      </w:r>
      <w:r w:rsidRPr="00186EA5">
        <w:rPr>
          <w:rFonts w:ascii="Arial" w:hAnsi="Arial" w:cs="Arial"/>
          <w:bCs/>
          <w:sz w:val="24"/>
          <w:szCs w:val="24"/>
        </w:rPr>
        <w:t>2013</w:t>
      </w:r>
    </w:p>
    <w:p w:rsidR="006B0921" w:rsidRPr="00186EA5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bCs/>
          <w:i/>
          <w:sz w:val="24"/>
          <w:szCs w:val="24"/>
        </w:rPr>
        <w:t>Resocializácia, ľudská dôstojnosť a ľudské práva</w:t>
      </w:r>
      <w:r w:rsidRPr="00186EA5">
        <w:rPr>
          <w:rFonts w:ascii="Arial" w:hAnsi="Arial" w:cs="Arial"/>
          <w:bCs/>
          <w:sz w:val="24"/>
          <w:szCs w:val="24"/>
        </w:rPr>
        <w:t xml:space="preserve">.  Konferencia Resocializačné stredisko </w:t>
      </w:r>
      <w:proofErr w:type="spellStart"/>
      <w:r w:rsidRPr="00186EA5">
        <w:rPr>
          <w:rFonts w:ascii="Arial" w:hAnsi="Arial" w:cs="Arial"/>
          <w:bCs/>
          <w:sz w:val="24"/>
          <w:szCs w:val="24"/>
        </w:rPr>
        <w:t>vs</w:t>
      </w:r>
      <w:proofErr w:type="spellEnd"/>
      <w:r w:rsidRPr="00186EA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6EA5">
        <w:rPr>
          <w:rFonts w:ascii="Arial" w:hAnsi="Arial" w:cs="Arial"/>
          <w:bCs/>
          <w:sz w:val="24"/>
          <w:szCs w:val="24"/>
        </w:rPr>
        <w:t xml:space="preserve">terapeutická komunita III. Bratislava:  Pedagogická fakulta Univerzity Komenského v Bratislave. 23. </w:t>
      </w:r>
      <w:r>
        <w:rPr>
          <w:rFonts w:ascii="Arial" w:hAnsi="Arial" w:cs="Arial"/>
          <w:bCs/>
          <w:sz w:val="24"/>
          <w:szCs w:val="24"/>
        </w:rPr>
        <w:t>10.</w:t>
      </w:r>
      <w:r w:rsidRPr="00186EA5">
        <w:rPr>
          <w:rFonts w:ascii="Arial" w:hAnsi="Arial" w:cs="Arial"/>
          <w:bCs/>
          <w:sz w:val="24"/>
          <w:szCs w:val="24"/>
        </w:rPr>
        <w:t xml:space="preserve"> 2013</w:t>
      </w:r>
    </w:p>
    <w:p w:rsidR="006B0921" w:rsidRPr="00186EA5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bCs/>
          <w:i/>
          <w:sz w:val="24"/>
          <w:szCs w:val="24"/>
        </w:rPr>
        <w:t>Detské domovy a systém sociálnej pomoci</w:t>
      </w:r>
      <w:r w:rsidRPr="00186EA5">
        <w:rPr>
          <w:rFonts w:ascii="Arial" w:hAnsi="Arial" w:cs="Arial"/>
          <w:bCs/>
          <w:sz w:val="24"/>
          <w:szCs w:val="24"/>
        </w:rPr>
        <w:t>. In: 13. ročník Medzinárodnej konferencie Mosty v sociálnoprávnej ochrane: 250 rokov starostlivosti o deti mimo vlastnej rodiny – AKO ĎALEJ ? Spoločnosť priateľov detí z detských domovov Úsmev ako dar. Brat</w:t>
      </w:r>
      <w:r>
        <w:rPr>
          <w:rFonts w:ascii="Arial" w:hAnsi="Arial" w:cs="Arial"/>
          <w:bCs/>
          <w:sz w:val="24"/>
          <w:szCs w:val="24"/>
        </w:rPr>
        <w:t xml:space="preserve">islava - Častá </w:t>
      </w:r>
      <w:proofErr w:type="spellStart"/>
      <w:r>
        <w:rPr>
          <w:rFonts w:ascii="Arial" w:hAnsi="Arial" w:cs="Arial"/>
          <w:bCs/>
          <w:sz w:val="24"/>
          <w:szCs w:val="24"/>
        </w:rPr>
        <w:t>Papiernička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12.11. – 13.11. </w:t>
      </w:r>
      <w:r w:rsidRPr="00186EA5">
        <w:rPr>
          <w:rFonts w:ascii="Arial" w:hAnsi="Arial" w:cs="Arial"/>
          <w:bCs/>
          <w:sz w:val="24"/>
          <w:szCs w:val="24"/>
        </w:rPr>
        <w:t>2013</w:t>
      </w:r>
    </w:p>
    <w:p w:rsidR="006B0921" w:rsidRPr="00186EA5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bCs/>
          <w:i/>
          <w:sz w:val="24"/>
          <w:szCs w:val="24"/>
        </w:rPr>
        <w:t>Rodina a Európa v systéme ľudských práv</w:t>
      </w:r>
      <w:r w:rsidRPr="00186EA5">
        <w:rPr>
          <w:rFonts w:ascii="Arial" w:hAnsi="Arial" w:cs="Arial"/>
          <w:bCs/>
          <w:sz w:val="24"/>
          <w:szCs w:val="24"/>
        </w:rPr>
        <w:t xml:space="preserve">, Prešov: Vedecká konferencia s medzinárodnou účasťou Rodina ako spoločenstvo v službách človeka, </w:t>
      </w:r>
      <w:r w:rsidRPr="00186EA5">
        <w:rPr>
          <w:rFonts w:ascii="Arial" w:hAnsi="Arial" w:cs="Arial"/>
          <w:sz w:val="24"/>
          <w:szCs w:val="24"/>
        </w:rPr>
        <w:t xml:space="preserve">Vysoká škola zdravotníctva a sociálnej práce Svätej Alžbety, N. o., Ústav sociálnych vied a zdravotníctva </w:t>
      </w:r>
      <w:proofErr w:type="spellStart"/>
      <w:r w:rsidRPr="00186EA5">
        <w:rPr>
          <w:rFonts w:ascii="Arial" w:hAnsi="Arial" w:cs="Arial"/>
          <w:sz w:val="24"/>
          <w:szCs w:val="24"/>
        </w:rPr>
        <w:t>bl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. P. P. </w:t>
      </w:r>
      <w:proofErr w:type="spellStart"/>
      <w:r w:rsidRPr="00186EA5">
        <w:rPr>
          <w:rFonts w:ascii="Arial" w:hAnsi="Arial" w:cs="Arial"/>
          <w:sz w:val="24"/>
          <w:szCs w:val="24"/>
        </w:rPr>
        <w:t>Gojdiča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v Prešove, Gréckokatolícka teologická fakulta Prešovskej univerzity v Prešove, </w:t>
      </w:r>
      <w:proofErr w:type="spellStart"/>
      <w:r w:rsidRPr="00186EA5">
        <w:rPr>
          <w:rFonts w:ascii="Arial" w:hAnsi="Arial" w:cs="Arial"/>
          <w:sz w:val="24"/>
          <w:szCs w:val="24"/>
        </w:rPr>
        <w:t>Wyzsza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szkola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EA5">
        <w:rPr>
          <w:rFonts w:ascii="Arial" w:hAnsi="Arial" w:cs="Arial"/>
          <w:sz w:val="24"/>
          <w:szCs w:val="24"/>
        </w:rPr>
        <w:t>menedzerska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186EA5">
        <w:rPr>
          <w:rFonts w:ascii="Arial" w:hAnsi="Arial" w:cs="Arial"/>
          <w:sz w:val="24"/>
          <w:szCs w:val="24"/>
        </w:rPr>
        <w:t>Warszawie</w:t>
      </w:r>
      <w:proofErr w:type="spellEnd"/>
      <w:r w:rsidRPr="00186EA5">
        <w:rPr>
          <w:rFonts w:ascii="Arial" w:hAnsi="Arial" w:cs="Arial"/>
          <w:sz w:val="24"/>
          <w:szCs w:val="24"/>
        </w:rPr>
        <w:t xml:space="preserve">, Prešov, 21. </w:t>
      </w:r>
      <w:r>
        <w:rPr>
          <w:rFonts w:ascii="Arial" w:hAnsi="Arial" w:cs="Arial"/>
          <w:bCs/>
          <w:sz w:val="24"/>
          <w:szCs w:val="24"/>
        </w:rPr>
        <w:t>11.</w:t>
      </w:r>
      <w:r w:rsidRPr="00186EA5">
        <w:rPr>
          <w:rFonts w:ascii="Arial" w:hAnsi="Arial" w:cs="Arial"/>
          <w:bCs/>
          <w:sz w:val="24"/>
          <w:szCs w:val="24"/>
        </w:rPr>
        <w:t xml:space="preserve"> 2013</w:t>
      </w:r>
    </w:p>
    <w:p w:rsidR="006B0921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Právna zodpovednosť v zdravotníctve</w:t>
      </w:r>
      <w:r w:rsidRPr="00186EA5">
        <w:rPr>
          <w:rFonts w:ascii="Arial" w:hAnsi="Arial" w:cs="Arial"/>
          <w:sz w:val="24"/>
          <w:szCs w:val="24"/>
        </w:rPr>
        <w:t xml:space="preserve">. Piešťany: Medzinárodná vedecká konferencia „Právo a medicína“. Fakulta práva Janka Jesenského Vysokej školy v Sládkovičove, 14. </w:t>
      </w:r>
      <w:r>
        <w:rPr>
          <w:rFonts w:ascii="Arial" w:hAnsi="Arial" w:cs="Arial"/>
          <w:sz w:val="24"/>
          <w:szCs w:val="24"/>
        </w:rPr>
        <w:t>11.</w:t>
      </w:r>
      <w:r w:rsidRPr="00186EA5">
        <w:rPr>
          <w:rFonts w:ascii="Arial" w:hAnsi="Arial" w:cs="Arial"/>
          <w:sz w:val="24"/>
          <w:szCs w:val="24"/>
        </w:rPr>
        <w:t xml:space="preserve"> 2013.</w:t>
      </w:r>
    </w:p>
    <w:p w:rsidR="006B0921" w:rsidRPr="00186EA5" w:rsidRDefault="006B0921" w:rsidP="007A7B7B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Ľudské práva a zdravotné postihnutie</w:t>
      </w:r>
      <w:r w:rsidRPr="00186EA5">
        <w:rPr>
          <w:rFonts w:ascii="Arial" w:hAnsi="Arial" w:cs="Arial"/>
          <w:sz w:val="24"/>
          <w:szCs w:val="24"/>
        </w:rPr>
        <w:t xml:space="preserve">. Referát na Konferencii s medzinárodnou účasťou „Právne postavenie osôb so zdravotným postihnutím a hodnotové smerovanie slovenskej spoločnosti“. Trnava: </w:t>
      </w:r>
      <w:r w:rsidRPr="00186EA5">
        <w:rPr>
          <w:rFonts w:ascii="Arial" w:hAnsi="Arial" w:cs="Arial"/>
          <w:sz w:val="24"/>
          <w:szCs w:val="24"/>
        </w:rPr>
        <w:lastRenderedPageBreak/>
        <w:t xml:space="preserve">Trnavská univerzita v Trnave. Právnická fakulta, Katedra pracovného práva a práva sociálneho zabezpečenia. 10. </w:t>
      </w:r>
      <w:r>
        <w:rPr>
          <w:rFonts w:ascii="Arial" w:hAnsi="Arial" w:cs="Arial"/>
          <w:sz w:val="24"/>
          <w:szCs w:val="24"/>
        </w:rPr>
        <w:t>12.</w:t>
      </w:r>
      <w:r w:rsidRPr="00186EA5">
        <w:rPr>
          <w:rFonts w:ascii="Arial" w:hAnsi="Arial" w:cs="Arial"/>
          <w:sz w:val="24"/>
          <w:szCs w:val="24"/>
        </w:rPr>
        <w:t xml:space="preserve"> 2013 </w:t>
      </w:r>
    </w:p>
    <w:p w:rsidR="0083597B" w:rsidRDefault="0083597B" w:rsidP="000E5A4B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0E5A4B" w:rsidRDefault="008D7B38" w:rsidP="000E5A4B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Babčák</w:t>
      </w:r>
    </w:p>
    <w:p w:rsidR="000E5A4B" w:rsidRPr="00EF3DBB" w:rsidRDefault="000E5A4B" w:rsidP="000E5A4B">
      <w:pPr>
        <w:pStyle w:val="Odsekzoznamu"/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9B79A0">
        <w:rPr>
          <w:rFonts w:ascii="Arial" w:hAnsi="Arial" w:cs="Arial"/>
          <w:i/>
          <w:sz w:val="24"/>
          <w:szCs w:val="24"/>
        </w:rPr>
        <w:t>Wpływ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Style w:val="hps"/>
          <w:rFonts w:ascii="Arial" w:hAnsi="Arial" w:cs="Arial"/>
          <w:i/>
          <w:sz w:val="24"/>
          <w:szCs w:val="24"/>
        </w:rPr>
        <w:t>prawodawstwa</w:t>
      </w:r>
      <w:proofErr w:type="spellEnd"/>
      <w:r w:rsidRPr="009B79A0">
        <w:rPr>
          <w:rStyle w:val="hps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Style w:val="hps"/>
          <w:rFonts w:ascii="Arial" w:hAnsi="Arial" w:cs="Arial"/>
          <w:i/>
          <w:sz w:val="24"/>
          <w:szCs w:val="24"/>
        </w:rPr>
        <w:t>Unii</w:t>
      </w:r>
      <w:proofErr w:type="spellEnd"/>
      <w:r w:rsidRPr="009B79A0">
        <w:rPr>
          <w:rStyle w:val="hps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Style w:val="hps"/>
          <w:rFonts w:ascii="Arial" w:hAnsi="Arial" w:cs="Arial"/>
          <w:i/>
          <w:sz w:val="24"/>
          <w:szCs w:val="24"/>
        </w:rPr>
        <w:t>Europejskiej</w:t>
      </w:r>
      <w:proofErr w:type="spellEnd"/>
      <w:r w:rsidRPr="009B79A0">
        <w:rPr>
          <w:rStyle w:val="hps"/>
          <w:rFonts w:ascii="Arial" w:hAnsi="Arial" w:cs="Arial"/>
          <w:i/>
          <w:sz w:val="24"/>
          <w:szCs w:val="24"/>
        </w:rPr>
        <w:t xml:space="preserve"> w </w:t>
      </w:r>
      <w:proofErr w:type="spellStart"/>
      <w:r w:rsidRPr="009B79A0">
        <w:rPr>
          <w:rStyle w:val="hps"/>
          <w:rFonts w:ascii="Arial" w:hAnsi="Arial" w:cs="Arial"/>
          <w:i/>
          <w:sz w:val="24"/>
          <w:szCs w:val="24"/>
        </w:rPr>
        <w:t>prawnej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Style w:val="hps"/>
          <w:rFonts w:ascii="Arial" w:hAnsi="Arial" w:cs="Arial"/>
          <w:i/>
          <w:sz w:val="24"/>
          <w:szCs w:val="24"/>
        </w:rPr>
        <w:t>regulacji</w:t>
      </w:r>
      <w:proofErr w:type="spellEnd"/>
      <w:r w:rsidRPr="009B79A0">
        <w:rPr>
          <w:rStyle w:val="hps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Style w:val="hps"/>
          <w:rFonts w:ascii="Arial" w:hAnsi="Arial" w:cs="Arial"/>
          <w:i/>
          <w:sz w:val="24"/>
          <w:szCs w:val="24"/>
        </w:rPr>
        <w:t>stosunków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Style w:val="hps"/>
          <w:rFonts w:ascii="Arial" w:hAnsi="Arial" w:cs="Arial"/>
          <w:i/>
          <w:sz w:val="24"/>
          <w:szCs w:val="24"/>
        </w:rPr>
        <w:t>podatkowych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r w:rsidRPr="009B79A0">
        <w:rPr>
          <w:rStyle w:val="hps"/>
          <w:rFonts w:ascii="Arial" w:hAnsi="Arial" w:cs="Arial"/>
          <w:i/>
          <w:sz w:val="24"/>
          <w:szCs w:val="24"/>
        </w:rPr>
        <w:t xml:space="preserve">na </w:t>
      </w:r>
      <w:proofErr w:type="spellStart"/>
      <w:r w:rsidRPr="009B79A0">
        <w:rPr>
          <w:rStyle w:val="hps"/>
          <w:rFonts w:ascii="Arial" w:hAnsi="Arial" w:cs="Arial"/>
          <w:i/>
          <w:sz w:val="24"/>
          <w:szCs w:val="24"/>
        </w:rPr>
        <w:t>Słowacji</w:t>
      </w:r>
      <w:proofErr w:type="spellEnd"/>
      <w:r w:rsidRPr="009B79A0">
        <w:rPr>
          <w:rStyle w:val="hps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F3DBB">
        <w:rPr>
          <w:rFonts w:ascii="Arial" w:hAnsi="Arial" w:cs="Arial"/>
          <w:bCs/>
          <w:sz w:val="24"/>
          <w:szCs w:val="24"/>
        </w:rPr>
        <w:t>Międzynarodowa</w:t>
      </w:r>
      <w:proofErr w:type="spellEnd"/>
      <w:r w:rsidRPr="00EF3DB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F3DBB">
        <w:rPr>
          <w:rFonts w:ascii="Arial" w:hAnsi="Arial" w:cs="Arial"/>
          <w:bCs/>
          <w:sz w:val="24"/>
          <w:szCs w:val="24"/>
        </w:rPr>
        <w:t>Konferencja</w:t>
      </w:r>
      <w:proofErr w:type="spellEnd"/>
      <w:r w:rsidRPr="00EF3DB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F3DBB">
        <w:rPr>
          <w:rFonts w:ascii="Arial" w:hAnsi="Arial" w:cs="Arial"/>
          <w:bCs/>
          <w:sz w:val="24"/>
          <w:szCs w:val="24"/>
        </w:rPr>
        <w:t>Naukowa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nt. „</w:t>
      </w:r>
      <w:proofErr w:type="spellStart"/>
      <w:r w:rsidRPr="00EF3DBB">
        <w:rPr>
          <w:rFonts w:ascii="Arial" w:hAnsi="Arial" w:cs="Arial"/>
          <w:sz w:val="24"/>
          <w:szCs w:val="24"/>
        </w:rPr>
        <w:t>Problemy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DBB">
        <w:rPr>
          <w:rFonts w:ascii="Arial" w:hAnsi="Arial" w:cs="Arial"/>
          <w:sz w:val="24"/>
          <w:szCs w:val="24"/>
        </w:rPr>
        <w:t>europeizacji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F3DBB">
        <w:rPr>
          <w:rFonts w:ascii="Arial" w:hAnsi="Arial" w:cs="Arial"/>
          <w:sz w:val="24"/>
          <w:szCs w:val="24"/>
        </w:rPr>
        <w:t>wybrane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aspekty </w:t>
      </w:r>
      <w:proofErr w:type="spellStart"/>
      <w:r w:rsidRPr="00EF3DBB">
        <w:rPr>
          <w:rFonts w:ascii="Arial" w:hAnsi="Arial" w:cs="Arial"/>
          <w:sz w:val="24"/>
          <w:szCs w:val="24"/>
        </w:rPr>
        <w:t>prawne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F3DBB">
        <w:rPr>
          <w:rFonts w:ascii="Arial" w:hAnsi="Arial" w:cs="Arial"/>
          <w:sz w:val="24"/>
          <w:szCs w:val="24"/>
        </w:rPr>
        <w:t>administracyjne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F3DBB">
        <w:rPr>
          <w:rFonts w:ascii="Arial" w:hAnsi="Arial" w:cs="Arial"/>
          <w:sz w:val="24"/>
          <w:szCs w:val="24"/>
        </w:rPr>
        <w:t>pedagogiczne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”, WSH w </w:t>
      </w:r>
      <w:proofErr w:type="spellStart"/>
      <w:r w:rsidRPr="00EF3DBB">
        <w:rPr>
          <w:rFonts w:ascii="Arial" w:hAnsi="Arial" w:cs="Arial"/>
          <w:sz w:val="24"/>
          <w:szCs w:val="24"/>
        </w:rPr>
        <w:t>Radomiu</w:t>
      </w:r>
      <w:proofErr w:type="spellEnd"/>
      <w:r w:rsidRPr="00EF3DBB">
        <w:rPr>
          <w:rFonts w:ascii="Arial" w:hAnsi="Arial" w:cs="Arial"/>
          <w:sz w:val="24"/>
          <w:szCs w:val="24"/>
        </w:rPr>
        <w:t>, Radom, 12 – 13. apríl 2013</w:t>
      </w:r>
    </w:p>
    <w:p w:rsidR="000E5A4B" w:rsidRPr="00AD5BEC" w:rsidRDefault="000E5A4B" w:rsidP="000E5A4B">
      <w:pPr>
        <w:pStyle w:val="Odsekzoznamu"/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9B79A0">
        <w:rPr>
          <w:rFonts w:ascii="Arial" w:hAnsi="Arial" w:cs="Arial"/>
          <w:i/>
          <w:sz w:val="24"/>
          <w:szCs w:val="24"/>
        </w:rPr>
        <w:t xml:space="preserve">Stan </w:t>
      </w:r>
      <w:proofErr w:type="spellStart"/>
      <w:r w:rsidRPr="009B79A0">
        <w:rPr>
          <w:rFonts w:ascii="Arial" w:hAnsi="Arial" w:cs="Arial"/>
          <w:i/>
          <w:sz w:val="24"/>
          <w:szCs w:val="24"/>
        </w:rPr>
        <w:t>gospodarki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i </w:t>
      </w:r>
      <w:proofErr w:type="spellStart"/>
      <w:r w:rsidRPr="009B79A0">
        <w:rPr>
          <w:rFonts w:ascii="Arial" w:hAnsi="Arial" w:cs="Arial"/>
          <w:i/>
          <w:sz w:val="24"/>
          <w:szCs w:val="24"/>
        </w:rPr>
        <w:t>finansów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Fonts w:ascii="Arial" w:hAnsi="Arial" w:cs="Arial"/>
          <w:i/>
          <w:sz w:val="24"/>
          <w:szCs w:val="24"/>
        </w:rPr>
        <w:t>publicznych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Pr="009B79A0">
        <w:rPr>
          <w:rFonts w:ascii="Arial" w:hAnsi="Arial" w:cs="Arial"/>
          <w:i/>
          <w:sz w:val="24"/>
          <w:szCs w:val="24"/>
        </w:rPr>
        <w:t>Słowacji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Fonts w:ascii="Arial" w:hAnsi="Arial" w:cs="Arial"/>
          <w:i/>
          <w:sz w:val="24"/>
          <w:szCs w:val="24"/>
        </w:rPr>
        <w:t>jako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Fonts w:ascii="Arial" w:hAnsi="Arial" w:cs="Arial"/>
          <w:i/>
          <w:sz w:val="24"/>
          <w:szCs w:val="24"/>
        </w:rPr>
        <w:t>państwa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Fonts w:ascii="Arial" w:hAnsi="Arial" w:cs="Arial"/>
          <w:i/>
          <w:sz w:val="24"/>
          <w:szCs w:val="24"/>
        </w:rPr>
        <w:t>członkowskiego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79A0">
        <w:rPr>
          <w:rFonts w:ascii="Arial" w:hAnsi="Arial" w:cs="Arial"/>
          <w:i/>
          <w:sz w:val="24"/>
          <w:szCs w:val="24"/>
        </w:rPr>
        <w:t>strefy</w:t>
      </w:r>
      <w:proofErr w:type="spellEnd"/>
      <w:r w:rsidRPr="009B79A0">
        <w:rPr>
          <w:rFonts w:ascii="Arial" w:hAnsi="Arial" w:cs="Arial"/>
          <w:i/>
          <w:sz w:val="24"/>
          <w:szCs w:val="24"/>
        </w:rPr>
        <w:t xml:space="preserve"> euro,</w:t>
      </w:r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Międzynarodowa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Konferencja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Naukowa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nt. „</w:t>
      </w:r>
      <w:proofErr w:type="spellStart"/>
      <w:r w:rsidRPr="00AD5BEC">
        <w:rPr>
          <w:rFonts w:ascii="Arial" w:hAnsi="Arial" w:cs="Arial"/>
          <w:sz w:val="24"/>
          <w:szCs w:val="24"/>
        </w:rPr>
        <w:t>Przyszłości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Unii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Europejskiej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AD5BEC">
        <w:rPr>
          <w:rFonts w:ascii="Arial" w:hAnsi="Arial" w:cs="Arial"/>
          <w:sz w:val="24"/>
          <w:szCs w:val="24"/>
        </w:rPr>
        <w:t>świetle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ustroju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walutowego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D5BEC">
        <w:rPr>
          <w:rFonts w:ascii="Arial" w:hAnsi="Arial" w:cs="Arial"/>
          <w:sz w:val="24"/>
          <w:szCs w:val="24"/>
        </w:rPr>
        <w:t>finansowego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AD5BEC">
        <w:rPr>
          <w:rFonts w:ascii="Arial" w:hAnsi="Arial" w:cs="Arial"/>
          <w:sz w:val="24"/>
          <w:szCs w:val="24"/>
        </w:rPr>
        <w:t>Wydział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Prawa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5BEC">
        <w:rPr>
          <w:rFonts w:ascii="Arial" w:hAnsi="Arial" w:cs="Arial"/>
          <w:sz w:val="24"/>
          <w:szCs w:val="24"/>
        </w:rPr>
        <w:t>Uniwersytetu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AD5BEC">
        <w:rPr>
          <w:rFonts w:ascii="Arial" w:hAnsi="Arial" w:cs="Arial"/>
          <w:sz w:val="24"/>
          <w:szCs w:val="24"/>
        </w:rPr>
        <w:t>Białymstoku</w:t>
      </w:r>
      <w:proofErr w:type="spellEnd"/>
      <w:r w:rsidRPr="00AD5B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D5BEC">
        <w:rPr>
          <w:rFonts w:ascii="Arial" w:hAnsi="Arial" w:cs="Arial"/>
          <w:sz w:val="24"/>
          <w:szCs w:val="24"/>
        </w:rPr>
        <w:t>Białystok</w:t>
      </w:r>
      <w:proofErr w:type="spellEnd"/>
      <w:r w:rsidRPr="00AD5BEC">
        <w:rPr>
          <w:rFonts w:ascii="Arial" w:hAnsi="Arial" w:cs="Arial"/>
          <w:sz w:val="24"/>
          <w:szCs w:val="24"/>
        </w:rPr>
        <w:t>, 3 – 4. jún 2013</w:t>
      </w:r>
    </w:p>
    <w:p w:rsidR="0083597B" w:rsidRDefault="0083597B" w:rsidP="000E5A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0E5A4B" w:rsidRPr="00AD5BEC" w:rsidRDefault="008D7B38" w:rsidP="000E5A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doc. </w:t>
      </w:r>
      <w:proofErr w:type="spellStart"/>
      <w:r>
        <w:rPr>
          <w:rFonts w:ascii="Arial" w:hAnsi="Arial" w:cs="Arial"/>
          <w:b/>
          <w:sz w:val="24"/>
          <w:szCs w:val="24"/>
        </w:rPr>
        <w:t>Bujňáková</w:t>
      </w:r>
      <w:proofErr w:type="spellEnd"/>
    </w:p>
    <w:p w:rsidR="000E5A4B" w:rsidRPr="00EF3DBB" w:rsidRDefault="000E5A4B" w:rsidP="000E5A4B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7C0F41">
        <w:rPr>
          <w:rFonts w:ascii="Arial" w:hAnsi="Arial" w:cs="Arial"/>
          <w:i/>
          <w:sz w:val="24"/>
          <w:szCs w:val="24"/>
        </w:rPr>
        <w:t>Kil</w:t>
      </w:r>
      <w:r>
        <w:rPr>
          <w:rFonts w:ascii="Arial" w:hAnsi="Arial" w:cs="Arial"/>
          <w:i/>
          <w:sz w:val="24"/>
          <w:szCs w:val="24"/>
        </w:rPr>
        <w:t>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uwag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podatku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i/>
          <w:sz w:val="24"/>
          <w:szCs w:val="24"/>
        </w:rPr>
        <w:t>transakcji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finansowych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(Niekoľko poznámok k dani z finančných transakcií),</w:t>
      </w:r>
      <w:r w:rsidRPr="00EF3DBB">
        <w:rPr>
          <w:rFonts w:ascii="Arial" w:hAnsi="Arial" w:cs="Arial"/>
          <w:sz w:val="24"/>
          <w:szCs w:val="24"/>
        </w:rPr>
        <w:t xml:space="preserve"> II. </w:t>
      </w:r>
      <w:proofErr w:type="spellStart"/>
      <w:r w:rsidRPr="00EF3DBB">
        <w:rPr>
          <w:rFonts w:ascii="Arial" w:hAnsi="Arial" w:cs="Arial"/>
          <w:sz w:val="24"/>
          <w:szCs w:val="24"/>
        </w:rPr>
        <w:t>Miedzynarodowa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DBB">
        <w:rPr>
          <w:rFonts w:ascii="Arial" w:hAnsi="Arial" w:cs="Arial"/>
          <w:sz w:val="24"/>
          <w:szCs w:val="24"/>
        </w:rPr>
        <w:t>Baltycka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DBB">
        <w:rPr>
          <w:rFonts w:ascii="Arial" w:hAnsi="Arial" w:cs="Arial"/>
          <w:sz w:val="24"/>
          <w:szCs w:val="24"/>
        </w:rPr>
        <w:t>konferencja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DBB">
        <w:rPr>
          <w:rFonts w:ascii="Arial" w:hAnsi="Arial" w:cs="Arial"/>
          <w:sz w:val="24"/>
          <w:szCs w:val="24"/>
        </w:rPr>
        <w:t>prawa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DBB">
        <w:rPr>
          <w:rFonts w:ascii="Arial" w:hAnsi="Arial" w:cs="Arial"/>
          <w:sz w:val="24"/>
          <w:szCs w:val="24"/>
        </w:rPr>
        <w:t>finansowego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2013, Univerzita v Gdansku a Univerzita kardinála </w:t>
      </w:r>
      <w:proofErr w:type="spellStart"/>
      <w:r w:rsidRPr="00EF3DBB">
        <w:rPr>
          <w:rFonts w:ascii="Arial" w:hAnsi="Arial" w:cs="Arial"/>
          <w:sz w:val="24"/>
          <w:szCs w:val="24"/>
        </w:rPr>
        <w:t>Stefana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DBB">
        <w:rPr>
          <w:rFonts w:ascii="Arial" w:hAnsi="Arial" w:cs="Arial"/>
          <w:sz w:val="24"/>
          <w:szCs w:val="24"/>
        </w:rPr>
        <w:t>Wyszynského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vo Varšave, Gdansk – </w:t>
      </w:r>
      <w:proofErr w:type="spellStart"/>
      <w:r w:rsidRPr="00EF3DBB">
        <w:rPr>
          <w:rFonts w:ascii="Arial" w:hAnsi="Arial" w:cs="Arial"/>
          <w:sz w:val="24"/>
          <w:szCs w:val="24"/>
        </w:rPr>
        <w:t>Stockholm</w:t>
      </w:r>
      <w:proofErr w:type="spellEnd"/>
      <w:r w:rsidRPr="00EF3DBB">
        <w:rPr>
          <w:rFonts w:ascii="Arial" w:hAnsi="Arial" w:cs="Arial"/>
          <w:sz w:val="24"/>
          <w:szCs w:val="24"/>
        </w:rPr>
        <w:t xml:space="preserve"> – Gdansk, 20. apríl 2013 </w:t>
      </w:r>
    </w:p>
    <w:p w:rsidR="000E5A4B" w:rsidRDefault="000E5A4B" w:rsidP="000E5A4B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E5A4B" w:rsidRPr="00AD5BEC" w:rsidRDefault="008D7B38" w:rsidP="000E5A4B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</w:t>
      </w:r>
      <w:proofErr w:type="spellStart"/>
      <w:r>
        <w:rPr>
          <w:rFonts w:ascii="Arial" w:hAnsi="Arial" w:cs="Arial"/>
          <w:b/>
          <w:sz w:val="24"/>
          <w:szCs w:val="24"/>
        </w:rPr>
        <w:t>Prievozníková</w:t>
      </w:r>
      <w:proofErr w:type="spellEnd"/>
    </w:p>
    <w:p w:rsidR="000E5A4B" w:rsidRPr="00EF3DBB" w:rsidRDefault="000E5A4B" w:rsidP="000E5A4B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7C0F41">
        <w:rPr>
          <w:rFonts w:ascii="Arial" w:hAnsi="Arial" w:cs="Arial"/>
          <w:i/>
          <w:sz w:val="24"/>
          <w:szCs w:val="24"/>
        </w:rPr>
        <w:t>Niekoľko poznámok k zabezpečeniu dane z pridanej hodnoty</w:t>
      </w:r>
      <w:r>
        <w:rPr>
          <w:rFonts w:ascii="Arial" w:hAnsi="Arial" w:cs="Arial"/>
          <w:i/>
          <w:sz w:val="24"/>
          <w:szCs w:val="24"/>
        </w:rPr>
        <w:t>,</w:t>
      </w:r>
      <w:r w:rsidRPr="00EF3DBB">
        <w:rPr>
          <w:rFonts w:ascii="Arial" w:hAnsi="Arial" w:cs="Arial"/>
          <w:sz w:val="24"/>
          <w:szCs w:val="24"/>
        </w:rPr>
        <w:t xml:space="preserve"> </w:t>
      </w:r>
      <w:r w:rsidRPr="00EF3DBB">
        <w:rPr>
          <w:rFonts w:ascii="Arial" w:hAnsi="Arial" w:cs="Arial"/>
          <w:bCs/>
          <w:sz w:val="24"/>
          <w:szCs w:val="24"/>
        </w:rPr>
        <w:t>Medzinárodná vedecká konferencia Olomoucké právnické dny 2013</w:t>
      </w:r>
      <w:r w:rsidRPr="00EF3DBB">
        <w:rPr>
          <w:rFonts w:ascii="Arial" w:hAnsi="Arial" w:cs="Arial"/>
          <w:bCs/>
          <w:i/>
          <w:sz w:val="24"/>
          <w:szCs w:val="24"/>
        </w:rPr>
        <w:t xml:space="preserve">, </w:t>
      </w:r>
      <w:r w:rsidRPr="00EF3DBB">
        <w:rPr>
          <w:rFonts w:ascii="Arial" w:hAnsi="Arial" w:cs="Arial"/>
          <w:bCs/>
          <w:sz w:val="24"/>
          <w:szCs w:val="24"/>
        </w:rPr>
        <w:t>P</w:t>
      </w:r>
      <w:r w:rsidRPr="00EF3DBB">
        <w:rPr>
          <w:rFonts w:ascii="Arial" w:hAnsi="Arial" w:cs="Arial"/>
          <w:bCs/>
          <w:i/>
          <w:sz w:val="24"/>
          <w:szCs w:val="24"/>
        </w:rPr>
        <w:t>rá</w:t>
      </w:r>
      <w:r w:rsidRPr="00EF3DBB">
        <w:rPr>
          <w:rFonts w:ascii="Arial" w:hAnsi="Arial" w:cs="Arial"/>
          <w:sz w:val="24"/>
          <w:szCs w:val="24"/>
        </w:rPr>
        <w:t xml:space="preserve">vnická fakulta Univerzity Palackého v Olomouci, Olomouc, 9. - 10.mája 2013 </w:t>
      </w:r>
    </w:p>
    <w:p w:rsidR="000E5A4B" w:rsidRPr="00AD5BEC" w:rsidRDefault="000E5A4B" w:rsidP="000E5A4B">
      <w:pPr>
        <w:pStyle w:val="Odsekzoznamu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0E5A4B" w:rsidRDefault="008D7B38" w:rsidP="000E5A4B">
      <w:pPr>
        <w:suppressAutoHyphens w:val="0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JUDr. Červená</w:t>
      </w:r>
    </w:p>
    <w:p w:rsidR="000E5A4B" w:rsidRPr="007C0F41" w:rsidRDefault="000E5A4B" w:rsidP="000E5A4B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C0F41">
        <w:rPr>
          <w:rFonts w:ascii="Arial" w:hAnsi="Arial" w:cs="Arial"/>
          <w:i/>
          <w:sz w:val="24"/>
          <w:szCs w:val="24"/>
        </w:rPr>
        <w:t>Opodatkowanie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jako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narzędzie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polityki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gospodarczej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0F41">
        <w:rPr>
          <w:rFonts w:ascii="Arial" w:hAnsi="Arial" w:cs="Arial"/>
          <w:sz w:val="24"/>
          <w:szCs w:val="24"/>
        </w:rPr>
        <w:t>Prawo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sz w:val="24"/>
          <w:szCs w:val="24"/>
        </w:rPr>
        <w:t>finansowe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sz w:val="24"/>
          <w:szCs w:val="24"/>
        </w:rPr>
        <w:t>wobec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sz w:val="24"/>
          <w:szCs w:val="24"/>
        </w:rPr>
        <w:t>wyzwań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XXI </w:t>
      </w:r>
      <w:proofErr w:type="spellStart"/>
      <w:r w:rsidRPr="007C0F41">
        <w:rPr>
          <w:rFonts w:ascii="Arial" w:hAnsi="Arial" w:cs="Arial"/>
          <w:sz w:val="24"/>
          <w:szCs w:val="24"/>
        </w:rPr>
        <w:t>wieku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, Centrum </w:t>
      </w:r>
      <w:proofErr w:type="spellStart"/>
      <w:r w:rsidRPr="007C0F41">
        <w:rPr>
          <w:rFonts w:ascii="Arial" w:hAnsi="Arial" w:cs="Arial"/>
          <w:sz w:val="24"/>
          <w:szCs w:val="24"/>
        </w:rPr>
        <w:t>prawa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sz w:val="24"/>
          <w:szCs w:val="24"/>
        </w:rPr>
        <w:t>samorzadowego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i </w:t>
      </w:r>
      <w:proofErr w:type="spellStart"/>
      <w:r w:rsidRPr="007C0F41">
        <w:rPr>
          <w:rFonts w:ascii="Arial" w:hAnsi="Arial" w:cs="Arial"/>
          <w:sz w:val="24"/>
          <w:szCs w:val="24"/>
        </w:rPr>
        <w:t>prawa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sz w:val="24"/>
          <w:szCs w:val="24"/>
        </w:rPr>
        <w:t>finansów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sz w:val="24"/>
          <w:szCs w:val="24"/>
        </w:rPr>
        <w:t>lokalnych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sz w:val="24"/>
          <w:szCs w:val="24"/>
        </w:rPr>
        <w:t>Uniwersytetu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sz w:val="24"/>
          <w:szCs w:val="24"/>
        </w:rPr>
        <w:t>Gdańskiego</w:t>
      </w:r>
      <w:proofErr w:type="spellEnd"/>
      <w:r w:rsidRPr="007C0F41">
        <w:rPr>
          <w:rFonts w:ascii="Arial" w:hAnsi="Arial" w:cs="Arial"/>
          <w:sz w:val="24"/>
          <w:szCs w:val="24"/>
        </w:rPr>
        <w:t xml:space="preserve">, 19. - 22.apríl 2013, </w:t>
      </w:r>
      <w:proofErr w:type="spellStart"/>
      <w:r w:rsidRPr="007C0F41">
        <w:rPr>
          <w:rFonts w:ascii="Arial" w:hAnsi="Arial" w:cs="Arial"/>
          <w:sz w:val="24"/>
          <w:szCs w:val="24"/>
        </w:rPr>
        <w:t>Gdańsk</w:t>
      </w:r>
      <w:proofErr w:type="spellEnd"/>
      <w:r w:rsidRPr="007C0F41">
        <w:rPr>
          <w:rFonts w:ascii="Arial" w:hAnsi="Arial" w:cs="Arial"/>
          <w:sz w:val="24"/>
          <w:szCs w:val="24"/>
        </w:rPr>
        <w:t>, 20 min.</w:t>
      </w:r>
    </w:p>
    <w:p w:rsidR="000E5A4B" w:rsidRPr="00AD5BEC" w:rsidRDefault="000E5A4B" w:rsidP="000E5A4B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C0F41">
        <w:rPr>
          <w:rFonts w:ascii="Arial" w:hAnsi="Arial" w:cs="Arial"/>
          <w:i/>
          <w:sz w:val="24"/>
          <w:szCs w:val="24"/>
        </w:rPr>
        <w:t>Zdaňovanie ako ekonomický nástroj,</w:t>
      </w:r>
      <w:r w:rsidRPr="00AD5BEC">
        <w:rPr>
          <w:rFonts w:ascii="Arial" w:hAnsi="Arial" w:cs="Arial"/>
          <w:sz w:val="24"/>
          <w:szCs w:val="24"/>
        </w:rPr>
        <w:t xml:space="preserve"> </w:t>
      </w:r>
      <w:r w:rsidRPr="00AD5BEC">
        <w:rPr>
          <w:rFonts w:ascii="Arial" w:hAnsi="Arial" w:cs="Arial"/>
          <w:bCs/>
          <w:color w:val="000000"/>
          <w:sz w:val="24"/>
          <w:szCs w:val="24"/>
        </w:rPr>
        <w:t>Medzinárodná vedecká konferencia Olomoucké právnické dny 2013</w:t>
      </w:r>
      <w:r w:rsidRPr="00AD5BEC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r w:rsidRPr="00AD5BEC">
        <w:rPr>
          <w:rFonts w:ascii="Arial" w:hAnsi="Arial" w:cs="Arial"/>
          <w:sz w:val="24"/>
          <w:szCs w:val="24"/>
        </w:rPr>
        <w:t>Právnická fakulta Univerzity Palackého v Olomouci, 9. - 10.máj 2013, Olomouc, 30 min</w:t>
      </w:r>
    </w:p>
    <w:p w:rsidR="000E5A4B" w:rsidRPr="00AD5BEC" w:rsidRDefault="000E5A4B" w:rsidP="000E5A4B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C0F41">
        <w:rPr>
          <w:rFonts w:ascii="Arial" w:hAnsi="Arial" w:cs="Arial"/>
          <w:i/>
          <w:sz w:val="24"/>
          <w:szCs w:val="24"/>
        </w:rPr>
        <w:t>Sociálna ekonomika – možnosti a perspektívy,</w:t>
      </w:r>
      <w:r w:rsidRPr="00AD5BEC">
        <w:rPr>
          <w:rFonts w:ascii="Arial" w:hAnsi="Arial" w:cs="Arial"/>
          <w:sz w:val="24"/>
          <w:szCs w:val="24"/>
        </w:rPr>
        <w:t xml:space="preserve"> XI. ročník medzinárodnej vedeckej konferencie, Univerzita Mateja Bela v Banskej Bystrici, 23. - 24.máj 2013, Banská Bystrica, 20 min.</w:t>
      </w:r>
    </w:p>
    <w:p w:rsidR="000E5A4B" w:rsidRPr="00AD5BEC" w:rsidRDefault="000E5A4B" w:rsidP="000E5A4B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C0F41">
        <w:rPr>
          <w:rFonts w:ascii="Arial" w:hAnsi="Arial" w:cs="Arial"/>
          <w:i/>
          <w:sz w:val="24"/>
          <w:szCs w:val="24"/>
        </w:rPr>
        <w:t>Úloha politického faktora v ekonomickom dianí (s akcentom na verejné financie),</w:t>
      </w:r>
      <w:r w:rsidRPr="00AD5BEC">
        <w:rPr>
          <w:rFonts w:ascii="Arial" w:hAnsi="Arial" w:cs="Arial"/>
          <w:sz w:val="24"/>
          <w:szCs w:val="24"/>
        </w:rPr>
        <w:t xml:space="preserve"> Bratislavské právnické fórum 2013, Univerzita Komenského v Bratislave, Právnická fakulta</w:t>
      </w:r>
    </w:p>
    <w:p w:rsidR="000E5A4B" w:rsidRDefault="000E5A4B" w:rsidP="000E5A4B">
      <w:pPr>
        <w:pStyle w:val="Odsekzoznamu"/>
        <w:ind w:left="680" w:hanging="340"/>
        <w:jc w:val="both"/>
        <w:rPr>
          <w:rFonts w:ascii="Arial" w:hAnsi="Arial" w:cs="Arial"/>
          <w:sz w:val="24"/>
          <w:szCs w:val="24"/>
        </w:rPr>
      </w:pPr>
      <w:r w:rsidRPr="00AD5BEC">
        <w:rPr>
          <w:rFonts w:ascii="Arial" w:hAnsi="Arial" w:cs="Arial"/>
          <w:sz w:val="24"/>
          <w:szCs w:val="24"/>
        </w:rPr>
        <w:t xml:space="preserve">      10. – 11.október 2013, Bratislava, 15 min.       </w:t>
      </w:r>
    </w:p>
    <w:p w:rsidR="000E5A4B" w:rsidRPr="008D4F41" w:rsidRDefault="000E5A4B" w:rsidP="000E5A4B">
      <w:pPr>
        <w:pStyle w:val="Odsekzoznamu"/>
        <w:ind w:left="680" w:hanging="340"/>
        <w:jc w:val="both"/>
        <w:rPr>
          <w:rFonts w:ascii="Arial" w:hAnsi="Arial" w:cs="Arial"/>
          <w:sz w:val="22"/>
          <w:szCs w:val="22"/>
        </w:rPr>
      </w:pPr>
    </w:p>
    <w:p w:rsidR="000E5A4B" w:rsidRDefault="008D7B38" w:rsidP="000E5A4B">
      <w:pPr>
        <w:suppressAutoHyphens w:val="0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JUDr. Románová</w:t>
      </w:r>
    </w:p>
    <w:p w:rsidR="000E5A4B" w:rsidRPr="002911BB" w:rsidRDefault="000E5A4B" w:rsidP="000E5A4B">
      <w:pPr>
        <w:suppressAutoHyphens w:val="0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7C0F41">
        <w:rPr>
          <w:rFonts w:ascii="Arial" w:hAnsi="Arial" w:cs="Arial"/>
          <w:i/>
          <w:sz w:val="24"/>
          <w:szCs w:val="24"/>
        </w:rPr>
        <w:t>Kilka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uwag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podatku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od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transakcji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C0F41">
        <w:rPr>
          <w:rFonts w:ascii="Arial" w:hAnsi="Arial" w:cs="Arial"/>
          <w:i/>
          <w:sz w:val="24"/>
          <w:szCs w:val="24"/>
        </w:rPr>
        <w:t>finansowych</w:t>
      </w:r>
      <w:proofErr w:type="spellEnd"/>
      <w:r w:rsidRPr="007C0F41">
        <w:rPr>
          <w:rFonts w:ascii="Arial" w:hAnsi="Arial" w:cs="Arial"/>
          <w:i/>
          <w:sz w:val="24"/>
          <w:szCs w:val="24"/>
        </w:rPr>
        <w:t xml:space="preserve"> (Niekoľko poznámok k dani z finančných transakcií),</w:t>
      </w:r>
      <w:r w:rsidRPr="002911BB">
        <w:rPr>
          <w:rFonts w:ascii="Arial" w:hAnsi="Arial" w:cs="Arial"/>
          <w:sz w:val="24"/>
          <w:szCs w:val="24"/>
        </w:rPr>
        <w:t xml:space="preserve"> II. </w:t>
      </w:r>
      <w:proofErr w:type="spellStart"/>
      <w:r w:rsidRPr="002911BB">
        <w:rPr>
          <w:rFonts w:ascii="Arial" w:hAnsi="Arial" w:cs="Arial"/>
          <w:sz w:val="24"/>
          <w:szCs w:val="24"/>
        </w:rPr>
        <w:t>Miedzynarodowa</w:t>
      </w:r>
      <w:proofErr w:type="spellEnd"/>
      <w:r w:rsidRPr="002911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1BB">
        <w:rPr>
          <w:rFonts w:ascii="Arial" w:hAnsi="Arial" w:cs="Arial"/>
          <w:sz w:val="24"/>
          <w:szCs w:val="24"/>
        </w:rPr>
        <w:t>Baltycka</w:t>
      </w:r>
      <w:proofErr w:type="spellEnd"/>
      <w:r w:rsidRPr="002911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1BB">
        <w:rPr>
          <w:rFonts w:ascii="Arial" w:hAnsi="Arial" w:cs="Arial"/>
          <w:sz w:val="24"/>
          <w:szCs w:val="24"/>
        </w:rPr>
        <w:t>konferencja</w:t>
      </w:r>
      <w:proofErr w:type="spellEnd"/>
      <w:r w:rsidRPr="002911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1BB">
        <w:rPr>
          <w:rFonts w:ascii="Arial" w:hAnsi="Arial" w:cs="Arial"/>
          <w:sz w:val="24"/>
          <w:szCs w:val="24"/>
        </w:rPr>
        <w:t>prawa</w:t>
      </w:r>
      <w:proofErr w:type="spellEnd"/>
      <w:r w:rsidRPr="002911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1BB">
        <w:rPr>
          <w:rFonts w:ascii="Arial" w:hAnsi="Arial" w:cs="Arial"/>
          <w:sz w:val="24"/>
          <w:szCs w:val="24"/>
        </w:rPr>
        <w:t>finansowego</w:t>
      </w:r>
      <w:proofErr w:type="spellEnd"/>
      <w:r w:rsidRPr="002911BB">
        <w:rPr>
          <w:rFonts w:ascii="Arial" w:hAnsi="Arial" w:cs="Arial"/>
          <w:sz w:val="24"/>
          <w:szCs w:val="24"/>
        </w:rPr>
        <w:t xml:space="preserve"> 2013, Univerzita v Gdansku a Univerzita kardinála </w:t>
      </w:r>
      <w:proofErr w:type="spellStart"/>
      <w:r w:rsidRPr="002911BB">
        <w:rPr>
          <w:rFonts w:ascii="Arial" w:hAnsi="Arial" w:cs="Arial"/>
          <w:sz w:val="24"/>
          <w:szCs w:val="24"/>
        </w:rPr>
        <w:t>Stefana</w:t>
      </w:r>
      <w:proofErr w:type="spellEnd"/>
      <w:r w:rsidRPr="002911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1BB">
        <w:rPr>
          <w:rFonts w:ascii="Arial" w:hAnsi="Arial" w:cs="Arial"/>
          <w:sz w:val="24"/>
          <w:szCs w:val="24"/>
        </w:rPr>
        <w:t>Wyszynského</w:t>
      </w:r>
      <w:proofErr w:type="spellEnd"/>
      <w:r w:rsidRPr="002911BB">
        <w:rPr>
          <w:rFonts w:ascii="Arial" w:hAnsi="Arial" w:cs="Arial"/>
          <w:sz w:val="24"/>
          <w:szCs w:val="24"/>
        </w:rPr>
        <w:t xml:space="preserve"> vo Varšave, Gdansk – </w:t>
      </w:r>
      <w:proofErr w:type="spellStart"/>
      <w:r w:rsidRPr="002911BB">
        <w:rPr>
          <w:rFonts w:ascii="Arial" w:hAnsi="Arial" w:cs="Arial"/>
          <w:sz w:val="24"/>
          <w:szCs w:val="24"/>
        </w:rPr>
        <w:t>Stockholm</w:t>
      </w:r>
      <w:proofErr w:type="spellEnd"/>
      <w:r w:rsidRPr="002911BB">
        <w:rPr>
          <w:rFonts w:ascii="Arial" w:hAnsi="Arial" w:cs="Arial"/>
          <w:sz w:val="24"/>
          <w:szCs w:val="24"/>
        </w:rPr>
        <w:t xml:space="preserve"> – Gdansk, 20. apríl 2013 </w:t>
      </w:r>
    </w:p>
    <w:p w:rsidR="000E5A4B" w:rsidRPr="002911BB" w:rsidRDefault="000E5A4B" w:rsidP="000E5A4B">
      <w:pPr>
        <w:pStyle w:val="Odsekzoznamu"/>
        <w:suppressAutoHyphens w:val="0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7A7B7B" w:rsidRPr="00E1708B" w:rsidRDefault="008D7B38" w:rsidP="007A7B7B">
      <w:pPr>
        <w:suppressAutoHyphens w:val="0"/>
        <w:ind w:left="708" w:hanging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</w:t>
      </w:r>
      <w:r w:rsidR="00E1708B" w:rsidRPr="00E1708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ekeli</w:t>
      </w:r>
    </w:p>
    <w:p w:rsidR="00E1708B" w:rsidRPr="003B42AC" w:rsidRDefault="00E1708B" w:rsidP="00E1708B">
      <w:pPr>
        <w:pStyle w:val="Obyajntext"/>
        <w:ind w:left="720"/>
        <w:jc w:val="both"/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</w:pPr>
      <w:r w:rsidRPr="002F69CE"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  <w:t>Odvolanie hlavného kontrolóra obce z funkcie ako dôvod skončenia pracovného pomeru</w:t>
      </w:r>
      <w:r>
        <w:rPr>
          <w:rFonts w:ascii="Arial" w:eastAsia="Times New Roman" w:hAnsi="Arial" w:cs="Arial"/>
          <w:bCs/>
          <w:i/>
          <w:sz w:val="24"/>
          <w:szCs w:val="24"/>
          <w:shd w:val="clear" w:color="auto" w:fill="FFFFFF"/>
          <w:lang w:eastAsia="cs-CZ"/>
        </w:rPr>
        <w:t xml:space="preserve">, </w:t>
      </w:r>
      <w:r w:rsidRPr="002F69CE">
        <w:rPr>
          <w:rFonts w:ascii="Arial" w:eastAsia="Times New Roman" w:hAnsi="Arial" w:cs="Arial"/>
          <w:sz w:val="24"/>
          <w:szCs w:val="24"/>
          <w:lang w:eastAsia="cs-CZ"/>
        </w:rPr>
        <w:t xml:space="preserve">Právnická fakulta Univerzity Palackého v Olomouci, Olomoucké právnické dny 2013, </w:t>
      </w:r>
      <w:proofErr w:type="spellStart"/>
      <w:r w:rsidRPr="002F69CE">
        <w:rPr>
          <w:rFonts w:ascii="Arial" w:eastAsia="Times New Roman" w:hAnsi="Arial" w:cs="Arial"/>
          <w:sz w:val="24"/>
          <w:szCs w:val="24"/>
          <w:lang w:eastAsia="cs-CZ"/>
        </w:rPr>
        <w:t>mezinárodní</w:t>
      </w:r>
      <w:proofErr w:type="spellEnd"/>
      <w:r w:rsidRPr="002F69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69CE">
        <w:rPr>
          <w:rFonts w:ascii="Arial" w:eastAsia="Times New Roman" w:hAnsi="Arial" w:cs="Arial"/>
          <w:sz w:val="24"/>
          <w:szCs w:val="24"/>
          <w:lang w:eastAsia="cs-CZ"/>
        </w:rPr>
        <w:t>vědecká</w:t>
      </w:r>
      <w:proofErr w:type="spellEnd"/>
      <w:r w:rsidRPr="002F69C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2F69CE">
        <w:rPr>
          <w:rFonts w:ascii="Arial" w:eastAsia="Times New Roman" w:hAnsi="Arial" w:cs="Arial"/>
          <w:sz w:val="24"/>
          <w:szCs w:val="24"/>
          <w:lang w:eastAsia="cs-CZ"/>
        </w:rPr>
        <w:t>konference</w:t>
      </w:r>
      <w:proofErr w:type="spellEnd"/>
      <w:r w:rsidRPr="002F69CE">
        <w:rPr>
          <w:rFonts w:ascii="Arial" w:eastAsia="Times New Roman" w:hAnsi="Arial" w:cs="Arial"/>
          <w:sz w:val="24"/>
          <w:szCs w:val="24"/>
          <w:lang w:eastAsia="cs-CZ"/>
        </w:rPr>
        <w:t xml:space="preserve">, 9. – 10. </w:t>
      </w:r>
      <w:r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2F69CE">
        <w:rPr>
          <w:rFonts w:ascii="Arial" w:eastAsia="Times New Roman" w:hAnsi="Arial" w:cs="Arial"/>
          <w:sz w:val="24"/>
          <w:szCs w:val="24"/>
          <w:lang w:eastAsia="cs-CZ"/>
        </w:rPr>
        <w:t>5. 2013, 0,5 hodiny</w:t>
      </w:r>
    </w:p>
    <w:p w:rsidR="008D7B38" w:rsidRDefault="008D7B38" w:rsidP="008D7B3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8D7B38" w:rsidRDefault="008D7B38" w:rsidP="008D7B3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</w:t>
      </w:r>
      <w:proofErr w:type="spellStart"/>
      <w:r>
        <w:rPr>
          <w:rFonts w:ascii="Arial" w:hAnsi="Arial" w:cs="Arial"/>
          <w:b/>
          <w:sz w:val="24"/>
          <w:szCs w:val="24"/>
        </w:rPr>
        <w:t>Čuroš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(doktorand)</w:t>
      </w:r>
    </w:p>
    <w:p w:rsidR="008D7B38" w:rsidRPr="00D64DBE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4DBE">
        <w:rPr>
          <w:rFonts w:ascii="Arial" w:hAnsi="Arial" w:cs="Arial"/>
          <w:i/>
          <w:sz w:val="24"/>
          <w:szCs w:val="24"/>
        </w:rPr>
        <w:t>Posudzovanie prípadov občianskej neposlušnosti pred súdom,</w:t>
      </w:r>
      <w:r w:rsidRPr="00D64DBE">
        <w:rPr>
          <w:rFonts w:ascii="Arial" w:hAnsi="Arial" w:cs="Arial"/>
          <w:sz w:val="24"/>
          <w:szCs w:val="24"/>
        </w:rPr>
        <w:t xml:space="preserve"> </w:t>
      </w:r>
      <w:r w:rsidRPr="00D64DBE">
        <w:rPr>
          <w:rFonts w:ascii="Arial" w:eastAsia="Calibri" w:hAnsi="Arial" w:cs="Arial"/>
          <w:sz w:val="24"/>
          <w:szCs w:val="24"/>
        </w:rPr>
        <w:t>Základné zásady v rozhodovacej činnosti súdnej moci.</w:t>
      </w:r>
      <w:r w:rsidRPr="00D64DBE">
        <w:rPr>
          <w:rFonts w:ascii="Arial" w:hAnsi="Arial" w:cs="Arial"/>
          <w:sz w:val="24"/>
          <w:szCs w:val="24"/>
        </w:rPr>
        <w:t xml:space="preserve"> Medzinárodná </w:t>
      </w:r>
      <w:r w:rsidRPr="00D64DBE">
        <w:rPr>
          <w:rFonts w:ascii="Arial" w:eastAsia="Calibri" w:hAnsi="Arial" w:cs="Arial"/>
          <w:sz w:val="24"/>
          <w:szCs w:val="24"/>
        </w:rPr>
        <w:t>konferencia</w:t>
      </w:r>
      <w:r w:rsidRPr="00D64DBE">
        <w:rPr>
          <w:rFonts w:ascii="Arial" w:hAnsi="Arial" w:cs="Arial"/>
          <w:sz w:val="24"/>
          <w:szCs w:val="24"/>
        </w:rPr>
        <w:t xml:space="preserve"> doktorandov</w:t>
      </w:r>
      <w:r w:rsidRPr="00D64DBE">
        <w:rPr>
          <w:rFonts w:ascii="Arial" w:eastAsia="Calibri" w:hAnsi="Arial" w:cs="Arial"/>
          <w:sz w:val="24"/>
          <w:szCs w:val="24"/>
        </w:rPr>
        <w:t xml:space="preserve">, UPJŠ, Košice, </w:t>
      </w:r>
      <w:r>
        <w:rPr>
          <w:rFonts w:ascii="Arial" w:eastAsia="Calibri" w:hAnsi="Arial" w:cs="Arial"/>
          <w:sz w:val="24"/>
          <w:szCs w:val="24"/>
        </w:rPr>
        <w:t>0</w:t>
      </w:r>
      <w:r w:rsidRPr="00D64DBE">
        <w:rPr>
          <w:rFonts w:ascii="Arial" w:eastAsia="Calibri" w:hAnsi="Arial" w:cs="Arial"/>
          <w:color w:val="000000" w:themeColor="text1"/>
          <w:sz w:val="24"/>
          <w:szCs w:val="24"/>
        </w:rPr>
        <w:t>8.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D64DBE">
        <w:rPr>
          <w:rFonts w:ascii="Arial" w:eastAsia="Calibri" w:hAnsi="Arial" w:cs="Arial"/>
          <w:color w:val="000000" w:themeColor="text1"/>
          <w:sz w:val="24"/>
          <w:szCs w:val="24"/>
        </w:rPr>
        <w:t>3.2013</w:t>
      </w:r>
      <w:r w:rsidRPr="00D64D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7B38" w:rsidRPr="00D64DBE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64DBE">
        <w:rPr>
          <w:rFonts w:ascii="Arial" w:hAnsi="Arial" w:cs="Arial"/>
          <w:i/>
          <w:sz w:val="24"/>
          <w:szCs w:val="24"/>
        </w:rPr>
        <w:t>Formy občianskej neposlušnosti</w:t>
      </w:r>
      <w:r w:rsidRPr="00D64DBE">
        <w:rPr>
          <w:rFonts w:ascii="Arial" w:eastAsia="Calibri" w:hAnsi="Arial" w:cs="Arial"/>
          <w:i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Vedecká konferencia Míľni</w:t>
      </w:r>
      <w:r w:rsidRPr="00D64DBE">
        <w:rPr>
          <w:rFonts w:ascii="Arial" w:eastAsia="Calibri" w:hAnsi="Arial" w:cs="Arial"/>
          <w:sz w:val="24"/>
          <w:szCs w:val="24"/>
        </w:rPr>
        <w:t>ky práva v stredoeurópskom priestore, UK, Bratislava, Častá-</w:t>
      </w:r>
      <w:proofErr w:type="spellStart"/>
      <w:r w:rsidRPr="00D64DBE">
        <w:rPr>
          <w:rFonts w:ascii="Arial" w:eastAsia="Calibri" w:hAnsi="Arial" w:cs="Arial"/>
          <w:sz w:val="24"/>
          <w:szCs w:val="24"/>
        </w:rPr>
        <w:t>Papiernička</w:t>
      </w:r>
      <w:proofErr w:type="spellEnd"/>
      <w:r w:rsidRPr="00D64DBE">
        <w:rPr>
          <w:rFonts w:ascii="Arial" w:eastAsia="Calibri" w:hAnsi="Arial" w:cs="Arial"/>
          <w:sz w:val="24"/>
          <w:szCs w:val="24"/>
        </w:rPr>
        <w:t xml:space="preserve">, </w:t>
      </w:r>
      <w:r w:rsidRPr="00D64DBE">
        <w:rPr>
          <w:rFonts w:ascii="Arial" w:eastAsia="Calibri" w:hAnsi="Arial" w:cs="Arial"/>
          <w:color w:val="000000" w:themeColor="text1"/>
          <w:sz w:val="24"/>
          <w:szCs w:val="24"/>
        </w:rPr>
        <w:t>23.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D64DBE">
        <w:rPr>
          <w:rFonts w:ascii="Arial" w:eastAsia="Calibri" w:hAnsi="Arial" w:cs="Arial"/>
          <w:color w:val="000000" w:themeColor="text1"/>
          <w:sz w:val="24"/>
          <w:szCs w:val="24"/>
        </w:rPr>
        <w:t>3.2013</w:t>
      </w:r>
      <w:r w:rsidRPr="00D64DBE">
        <w:rPr>
          <w:rFonts w:ascii="Arial" w:hAnsi="Arial" w:cs="Arial"/>
          <w:color w:val="FF0000"/>
          <w:sz w:val="24"/>
          <w:szCs w:val="24"/>
        </w:rPr>
        <w:t>.</w:t>
      </w:r>
    </w:p>
    <w:p w:rsidR="008D7B38" w:rsidRPr="00D64DBE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64DBE">
        <w:rPr>
          <w:rFonts w:ascii="Arial" w:hAnsi="Arial" w:cs="Arial"/>
          <w:i/>
          <w:sz w:val="24"/>
          <w:szCs w:val="24"/>
        </w:rPr>
        <w:t>Porovnanie Slobody prejavu v americkom a európskom kontexte – doktrína „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clear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present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danger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 xml:space="preserve">“ 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vs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>. obranyschopná demokracia</w:t>
      </w:r>
      <w:r w:rsidRPr="00D64DBE">
        <w:rPr>
          <w:rFonts w:ascii="Arial" w:hAnsi="Arial" w:cs="Arial"/>
          <w:b/>
          <w:i/>
          <w:sz w:val="24"/>
          <w:szCs w:val="24"/>
        </w:rPr>
        <w:t>,</w:t>
      </w:r>
      <w:r w:rsidRPr="00D64DBE">
        <w:rPr>
          <w:rFonts w:ascii="Arial" w:hAnsi="Arial" w:cs="Arial"/>
          <w:b/>
          <w:sz w:val="24"/>
          <w:szCs w:val="24"/>
        </w:rPr>
        <w:t xml:space="preserve"> </w:t>
      </w:r>
      <w:r w:rsidRPr="00D64DBE">
        <w:rPr>
          <w:rFonts w:ascii="Arial" w:hAnsi="Arial" w:cs="Arial"/>
          <w:sz w:val="24"/>
          <w:szCs w:val="24"/>
        </w:rPr>
        <w:t xml:space="preserve">Študentská vedecká konferencia Demokracia, Katedra politológie FF, UPJŠ, </w:t>
      </w:r>
      <w:r w:rsidRPr="00D64DBE">
        <w:rPr>
          <w:rFonts w:ascii="Arial" w:hAnsi="Arial" w:cs="Arial"/>
          <w:color w:val="000000" w:themeColor="text1"/>
          <w:sz w:val="24"/>
          <w:szCs w:val="24"/>
        </w:rPr>
        <w:t>17.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  <w:r w:rsidRPr="00D64DBE">
        <w:rPr>
          <w:rFonts w:ascii="Arial" w:hAnsi="Arial" w:cs="Arial"/>
          <w:color w:val="000000" w:themeColor="text1"/>
          <w:sz w:val="24"/>
          <w:szCs w:val="24"/>
        </w:rPr>
        <w:t>5.2013.</w:t>
      </w:r>
    </w:p>
    <w:p w:rsidR="008D7B38" w:rsidRPr="00D64DBE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64DBE">
        <w:rPr>
          <w:rFonts w:ascii="Arial" w:hAnsi="Arial" w:cs="Arial"/>
          <w:i/>
          <w:sz w:val="24"/>
          <w:szCs w:val="24"/>
        </w:rPr>
        <w:t>Quod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licet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Iovi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non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licet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4DBE">
        <w:rPr>
          <w:rFonts w:ascii="Arial" w:hAnsi="Arial" w:cs="Arial"/>
          <w:i/>
          <w:sz w:val="24"/>
          <w:szCs w:val="24"/>
        </w:rPr>
        <w:t>bovi</w:t>
      </w:r>
      <w:proofErr w:type="spellEnd"/>
      <w:r w:rsidRPr="00D64DBE">
        <w:rPr>
          <w:rFonts w:ascii="Arial" w:hAnsi="Arial" w:cs="Arial"/>
          <w:i/>
          <w:sz w:val="24"/>
          <w:szCs w:val="24"/>
        </w:rPr>
        <w:t>,</w:t>
      </w:r>
      <w:r w:rsidRPr="00D64DBE">
        <w:rPr>
          <w:rFonts w:ascii="Arial" w:hAnsi="Arial" w:cs="Arial"/>
          <w:sz w:val="24"/>
          <w:szCs w:val="24"/>
        </w:rPr>
        <w:t xml:space="preserve"> alebo niečo je zhnité v štáte slovenskom</w:t>
      </w:r>
      <w:r w:rsidRPr="00D64DB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D64DBE">
        <w:rPr>
          <w:rFonts w:ascii="Arial" w:hAnsi="Arial" w:cs="Arial"/>
          <w:color w:val="000000" w:themeColor="text1"/>
          <w:sz w:val="24"/>
          <w:szCs w:val="24"/>
        </w:rPr>
        <w:t xml:space="preserve">Vedecká </w:t>
      </w:r>
      <w:r w:rsidRPr="00D64DBE">
        <w:rPr>
          <w:rFonts w:ascii="Arial" w:eastAsia="Calibri" w:hAnsi="Arial" w:cs="Arial"/>
          <w:color w:val="000000" w:themeColor="text1"/>
          <w:sz w:val="24"/>
          <w:szCs w:val="24"/>
        </w:rPr>
        <w:t xml:space="preserve">konferencia Olomoucké právnické dny, Univerzita Palackého v Olomouci,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D64DBE">
        <w:rPr>
          <w:rFonts w:ascii="Arial" w:eastAsia="Calibri" w:hAnsi="Arial" w:cs="Arial"/>
          <w:color w:val="000000" w:themeColor="text1"/>
          <w:sz w:val="24"/>
          <w:szCs w:val="24"/>
        </w:rPr>
        <w:t>8.-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0</w:t>
      </w:r>
      <w:r w:rsidRPr="00D64DBE">
        <w:rPr>
          <w:rFonts w:ascii="Arial" w:eastAsia="Calibri" w:hAnsi="Arial" w:cs="Arial"/>
          <w:color w:val="000000" w:themeColor="text1"/>
          <w:sz w:val="24"/>
          <w:szCs w:val="24"/>
        </w:rPr>
        <w:t>9.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D64DBE">
        <w:rPr>
          <w:rFonts w:ascii="Arial" w:eastAsia="Calibri" w:hAnsi="Arial" w:cs="Arial"/>
          <w:color w:val="000000" w:themeColor="text1"/>
          <w:sz w:val="24"/>
          <w:szCs w:val="24"/>
        </w:rPr>
        <w:t>5.2013</w:t>
      </w:r>
      <w:r w:rsidRPr="00D64D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7B38" w:rsidRPr="00D64DBE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64DBE">
        <w:rPr>
          <w:rFonts w:ascii="Arial" w:hAnsi="Arial" w:cs="Arial"/>
          <w:i/>
          <w:sz w:val="24"/>
          <w:szCs w:val="24"/>
        </w:rPr>
        <w:t>Nedotknuteľní – kritika sudcov v európskom a americkom kontexte,</w:t>
      </w:r>
      <w:r w:rsidRPr="00D64DBE">
        <w:rPr>
          <w:rFonts w:ascii="Arial" w:hAnsi="Arial" w:cs="Arial"/>
          <w:sz w:val="24"/>
          <w:szCs w:val="24"/>
        </w:rPr>
        <w:t xml:space="preserve"> Vedecká konferencia Olomoucké debaty mladých právnikov 2013, Olomouc 15.-17.</w:t>
      </w:r>
      <w:r>
        <w:rPr>
          <w:rFonts w:ascii="Arial" w:hAnsi="Arial" w:cs="Arial"/>
          <w:sz w:val="24"/>
          <w:szCs w:val="24"/>
        </w:rPr>
        <w:t>0</w:t>
      </w:r>
      <w:r w:rsidRPr="00D64DBE">
        <w:rPr>
          <w:rFonts w:ascii="Arial" w:hAnsi="Arial" w:cs="Arial"/>
          <w:sz w:val="24"/>
          <w:szCs w:val="24"/>
        </w:rPr>
        <w:t>9.2013</w:t>
      </w:r>
    </w:p>
    <w:p w:rsidR="008D7B38" w:rsidRDefault="008D7B38" w:rsidP="008D7B38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D7B38" w:rsidRDefault="008D7B38" w:rsidP="008D7B38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>JUDr. Seilerová (doktorand)</w:t>
      </w:r>
    </w:p>
    <w:p w:rsidR="008D7B38" w:rsidRPr="00186EA5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Niektoré zásady občianskeho súdneho konania pri rozhodovaní pracovných sporov</w:t>
      </w:r>
      <w:r w:rsidRPr="00186EA5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86EA5">
        <w:rPr>
          <w:rFonts w:ascii="Arial" w:hAnsi="Arial" w:cs="Arial"/>
          <w:sz w:val="24"/>
          <w:szCs w:val="24"/>
        </w:rPr>
        <w:t>Vystúpenie na konferencii Právnickej fakulty UPJŠ: „Základné zásady v rozhodovacej činnosti súdnej moci“, Košice, 8.3.2013.</w:t>
      </w:r>
    </w:p>
    <w:p w:rsidR="008D7B38" w:rsidRPr="00186EA5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Úvaha o právnych možnostiach zamestnávania absolventov</w:t>
      </w:r>
      <w:r w:rsidRPr="00186EA5">
        <w:rPr>
          <w:rFonts w:ascii="Arial" w:hAnsi="Arial" w:cs="Arial"/>
          <w:sz w:val="24"/>
          <w:szCs w:val="24"/>
        </w:rPr>
        <w:t>. Vystúpenie na konferencii Právnickej fakulty UPJŠ: „Tvorba a realizácia pracovného práva so zreteľom na regionálne aspekty trhu práce“, Košice,  dňa 27.9.2013.</w:t>
      </w:r>
    </w:p>
    <w:p w:rsidR="008D7B38" w:rsidRPr="00186EA5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Pracovné právo ako nástroj vyrovnávania sociálnych nerovností</w:t>
      </w:r>
      <w:r w:rsidRPr="00186EA5">
        <w:rPr>
          <w:rFonts w:ascii="Arial" w:hAnsi="Arial" w:cs="Arial"/>
          <w:sz w:val="24"/>
          <w:szCs w:val="24"/>
        </w:rPr>
        <w:t>. Vystúpenie na konferencii „Fenomén moci a sociálne nerovnosti“ organizovaná Ústavom sociálnych štúdií a liečebnej pedagogiky Pedagogickej fakulty Univerzity Komenského v Bratislave, Fakultou humanitných vied Žilinskej univerzity v Žiline a Ústavom výskumu sociálnej komunikácie SAV, Bratislava, 13.11.2013.</w:t>
      </w:r>
    </w:p>
    <w:p w:rsidR="008D7B38" w:rsidRPr="00186EA5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8204BE">
        <w:rPr>
          <w:rFonts w:ascii="Arial" w:hAnsi="Arial" w:cs="Arial"/>
          <w:i/>
          <w:sz w:val="24"/>
          <w:szCs w:val="24"/>
        </w:rPr>
        <w:t>Započítanie pohľadávok v kontexte osobitostí pracovného práva a komparačných poznatkov</w:t>
      </w:r>
      <w:r w:rsidRPr="00186EA5">
        <w:rPr>
          <w:rFonts w:ascii="Arial" w:hAnsi="Arial" w:cs="Arial"/>
          <w:sz w:val="24"/>
          <w:szCs w:val="24"/>
        </w:rPr>
        <w:t>. Olomoucké debaty mladých právnikov 2013 pod názvom Zahraničné vplyvy na vnútroštátne právo, dňa 15.-17.9.2013 Olomouc- Hrubá voda.</w:t>
      </w:r>
    </w:p>
    <w:p w:rsidR="008D7B38" w:rsidRDefault="008D7B38" w:rsidP="008D7B38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8D7B38" w:rsidRDefault="008D7B38" w:rsidP="008D7B3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JUDr. Sninčák (doktorand)</w:t>
      </w:r>
    </w:p>
    <w:p w:rsidR="008D7B38" w:rsidRPr="00186EA5" w:rsidRDefault="008D7B38" w:rsidP="008D7B38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04B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Práca na dohodu v podmienkach Slovenskej republiky v celoštátnom i regionálnom meradle</w:t>
      </w:r>
      <w:r w:rsidRPr="00186EA5">
        <w:rPr>
          <w:rFonts w:ascii="Arial" w:hAnsi="Arial" w:cs="Arial"/>
          <w:color w:val="000000"/>
          <w:sz w:val="24"/>
          <w:szCs w:val="24"/>
          <w:shd w:val="clear" w:color="auto" w:fill="FFFFFF"/>
        </w:rPr>
        <w:t>. Vystúpenie na konferencii Tvorba a realizácia pracovného práva so zreteľom na regionálne aspekty trhu práce. Termín a miesto konania: 27.09.2013, Košice.</w:t>
      </w:r>
    </w:p>
    <w:p w:rsidR="00E1708B" w:rsidRPr="00876C93" w:rsidRDefault="00E1708B" w:rsidP="007A7B7B">
      <w:pPr>
        <w:suppressAutoHyphens w:val="0"/>
        <w:ind w:left="708" w:hanging="708"/>
        <w:jc w:val="both"/>
        <w:rPr>
          <w:rFonts w:ascii="Arial" w:hAnsi="Arial" w:cs="Arial"/>
          <w:sz w:val="24"/>
          <w:szCs w:val="24"/>
        </w:rPr>
      </w:pPr>
    </w:p>
    <w:sectPr w:rsidR="00E1708B" w:rsidRPr="00876C93" w:rsidSect="00840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EC" w:rsidRDefault="003370EC" w:rsidP="00C56572">
      <w:r>
        <w:separator/>
      </w:r>
    </w:p>
  </w:endnote>
  <w:endnote w:type="continuationSeparator" w:id="0">
    <w:p w:rsidR="003370EC" w:rsidRDefault="003370EC" w:rsidP="00C5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15EFB" w:rsidRPr="00755F02" w:rsidRDefault="00415EFB">
        <w:pPr>
          <w:pStyle w:val="Pta"/>
          <w:jc w:val="right"/>
          <w:rPr>
            <w:rFonts w:ascii="Arial" w:hAnsi="Arial" w:cs="Arial"/>
            <w:sz w:val="18"/>
            <w:szCs w:val="18"/>
          </w:rPr>
        </w:pPr>
        <w:r w:rsidRPr="00755F02">
          <w:rPr>
            <w:rFonts w:ascii="Arial" w:hAnsi="Arial" w:cs="Arial"/>
            <w:sz w:val="18"/>
            <w:szCs w:val="18"/>
          </w:rPr>
          <w:fldChar w:fldCharType="begin"/>
        </w:r>
        <w:r w:rsidRPr="00755F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55F02">
          <w:rPr>
            <w:rFonts w:ascii="Arial" w:hAnsi="Arial" w:cs="Arial"/>
            <w:sz w:val="18"/>
            <w:szCs w:val="18"/>
          </w:rPr>
          <w:fldChar w:fldCharType="separate"/>
        </w:r>
        <w:r w:rsidR="008D7B38">
          <w:rPr>
            <w:rFonts w:ascii="Arial" w:hAnsi="Arial" w:cs="Arial"/>
            <w:noProof/>
            <w:sz w:val="18"/>
            <w:szCs w:val="18"/>
          </w:rPr>
          <w:t>4</w:t>
        </w:r>
        <w:r w:rsidRPr="00755F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415EFB" w:rsidRDefault="00415EF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EC" w:rsidRDefault="003370EC" w:rsidP="00C56572">
      <w:r>
        <w:separator/>
      </w:r>
    </w:p>
  </w:footnote>
  <w:footnote w:type="continuationSeparator" w:id="0">
    <w:p w:rsidR="003370EC" w:rsidRDefault="003370EC" w:rsidP="00C5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8F1"/>
      </v:shape>
    </w:pict>
  </w:numPicBullet>
  <w:abstractNum w:abstractNumId="0">
    <w:nsid w:val="057763EC"/>
    <w:multiLevelType w:val="hybridMultilevel"/>
    <w:tmpl w:val="C65C3B52"/>
    <w:lvl w:ilvl="0" w:tplc="4AD066D8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BC6"/>
    <w:multiLevelType w:val="hybridMultilevel"/>
    <w:tmpl w:val="B4D0FC70"/>
    <w:lvl w:ilvl="0" w:tplc="F5320C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B4B"/>
    <w:multiLevelType w:val="hybridMultilevel"/>
    <w:tmpl w:val="E5A8E732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BC3"/>
    <w:multiLevelType w:val="hybridMultilevel"/>
    <w:tmpl w:val="7696E936"/>
    <w:lvl w:ilvl="0" w:tplc="60762A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5B3F"/>
    <w:multiLevelType w:val="hybridMultilevel"/>
    <w:tmpl w:val="991A27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4F92"/>
    <w:multiLevelType w:val="hybridMultilevel"/>
    <w:tmpl w:val="E3D8581C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5295"/>
    <w:multiLevelType w:val="hybridMultilevel"/>
    <w:tmpl w:val="FCBE90D4"/>
    <w:lvl w:ilvl="0" w:tplc="25DCDAB6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7DC7AF5"/>
    <w:multiLevelType w:val="hybridMultilevel"/>
    <w:tmpl w:val="5C547E72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9162A"/>
    <w:multiLevelType w:val="hybridMultilevel"/>
    <w:tmpl w:val="E0BE9A1E"/>
    <w:lvl w:ilvl="0" w:tplc="F590416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858DC"/>
    <w:multiLevelType w:val="hybridMultilevel"/>
    <w:tmpl w:val="CF4C20B4"/>
    <w:lvl w:ilvl="0" w:tplc="ED661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71CF4"/>
    <w:multiLevelType w:val="hybridMultilevel"/>
    <w:tmpl w:val="89DC4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35825"/>
    <w:multiLevelType w:val="hybridMultilevel"/>
    <w:tmpl w:val="34DAD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B3DC9"/>
    <w:multiLevelType w:val="hybridMultilevel"/>
    <w:tmpl w:val="4EAA62FE"/>
    <w:lvl w:ilvl="0" w:tplc="041B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31B2B4C"/>
    <w:multiLevelType w:val="hybridMultilevel"/>
    <w:tmpl w:val="620A8C2A"/>
    <w:lvl w:ilvl="0" w:tplc="B216A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A4"/>
    <w:rsid w:val="00014BCE"/>
    <w:rsid w:val="00015001"/>
    <w:rsid w:val="000222CB"/>
    <w:rsid w:val="000350A6"/>
    <w:rsid w:val="00053308"/>
    <w:rsid w:val="00061758"/>
    <w:rsid w:val="00097BA2"/>
    <w:rsid w:val="000B1E0A"/>
    <w:rsid w:val="000B3061"/>
    <w:rsid w:val="000C7F0B"/>
    <w:rsid w:val="000E3158"/>
    <w:rsid w:val="000E5A4B"/>
    <w:rsid w:val="001037AB"/>
    <w:rsid w:val="001038CE"/>
    <w:rsid w:val="0012013C"/>
    <w:rsid w:val="00127A59"/>
    <w:rsid w:val="001311FE"/>
    <w:rsid w:val="001477B3"/>
    <w:rsid w:val="00153DFC"/>
    <w:rsid w:val="00157F57"/>
    <w:rsid w:val="00173066"/>
    <w:rsid w:val="00180123"/>
    <w:rsid w:val="00181225"/>
    <w:rsid w:val="00186EA5"/>
    <w:rsid w:val="001B4302"/>
    <w:rsid w:val="001B7B9F"/>
    <w:rsid w:val="001E09CA"/>
    <w:rsid w:val="001E1275"/>
    <w:rsid w:val="001F6DB7"/>
    <w:rsid w:val="00207E5A"/>
    <w:rsid w:val="002107CE"/>
    <w:rsid w:val="002275E3"/>
    <w:rsid w:val="00230DDB"/>
    <w:rsid w:val="00235D58"/>
    <w:rsid w:val="00240C79"/>
    <w:rsid w:val="002537F6"/>
    <w:rsid w:val="00261923"/>
    <w:rsid w:val="00266A3E"/>
    <w:rsid w:val="00271877"/>
    <w:rsid w:val="0027609B"/>
    <w:rsid w:val="002933D0"/>
    <w:rsid w:val="002A41BB"/>
    <w:rsid w:val="002A42D2"/>
    <w:rsid w:val="002A5824"/>
    <w:rsid w:val="002B284A"/>
    <w:rsid w:val="002C5D93"/>
    <w:rsid w:val="002F4A57"/>
    <w:rsid w:val="002F6A64"/>
    <w:rsid w:val="003131BC"/>
    <w:rsid w:val="00322D2A"/>
    <w:rsid w:val="00327FC1"/>
    <w:rsid w:val="0033406D"/>
    <w:rsid w:val="003370EC"/>
    <w:rsid w:val="003401B9"/>
    <w:rsid w:val="00371A24"/>
    <w:rsid w:val="003730D0"/>
    <w:rsid w:val="003A5B29"/>
    <w:rsid w:val="003D0754"/>
    <w:rsid w:val="003E218E"/>
    <w:rsid w:val="003F5E57"/>
    <w:rsid w:val="00400FCE"/>
    <w:rsid w:val="00415EFB"/>
    <w:rsid w:val="00416BBE"/>
    <w:rsid w:val="00417EAF"/>
    <w:rsid w:val="00420450"/>
    <w:rsid w:val="00420E65"/>
    <w:rsid w:val="00421D5E"/>
    <w:rsid w:val="00431EA2"/>
    <w:rsid w:val="00436A15"/>
    <w:rsid w:val="00444118"/>
    <w:rsid w:val="0044481D"/>
    <w:rsid w:val="00460C9D"/>
    <w:rsid w:val="00461BA0"/>
    <w:rsid w:val="00462580"/>
    <w:rsid w:val="00464CEC"/>
    <w:rsid w:val="004657F5"/>
    <w:rsid w:val="00467FF8"/>
    <w:rsid w:val="00480B45"/>
    <w:rsid w:val="004942C5"/>
    <w:rsid w:val="004A3EA4"/>
    <w:rsid w:val="004B631B"/>
    <w:rsid w:val="004B6E15"/>
    <w:rsid w:val="004C4FDC"/>
    <w:rsid w:val="004D7672"/>
    <w:rsid w:val="004E4CE6"/>
    <w:rsid w:val="004E521B"/>
    <w:rsid w:val="00510DED"/>
    <w:rsid w:val="005110AE"/>
    <w:rsid w:val="00513806"/>
    <w:rsid w:val="0054050F"/>
    <w:rsid w:val="00540EF5"/>
    <w:rsid w:val="0054394D"/>
    <w:rsid w:val="00552F91"/>
    <w:rsid w:val="005614FF"/>
    <w:rsid w:val="00581CFC"/>
    <w:rsid w:val="00582213"/>
    <w:rsid w:val="0058366E"/>
    <w:rsid w:val="00590463"/>
    <w:rsid w:val="005911BF"/>
    <w:rsid w:val="005A4C43"/>
    <w:rsid w:val="005A4EC0"/>
    <w:rsid w:val="005A6F33"/>
    <w:rsid w:val="005B1E9B"/>
    <w:rsid w:val="005C46B1"/>
    <w:rsid w:val="005D4473"/>
    <w:rsid w:val="005E3DF3"/>
    <w:rsid w:val="005F325A"/>
    <w:rsid w:val="005F760B"/>
    <w:rsid w:val="00600AFC"/>
    <w:rsid w:val="00601338"/>
    <w:rsid w:val="00601909"/>
    <w:rsid w:val="00606466"/>
    <w:rsid w:val="00621910"/>
    <w:rsid w:val="006367AF"/>
    <w:rsid w:val="00651CE5"/>
    <w:rsid w:val="00660A76"/>
    <w:rsid w:val="00670DE0"/>
    <w:rsid w:val="00676EE5"/>
    <w:rsid w:val="006A6695"/>
    <w:rsid w:val="006B0921"/>
    <w:rsid w:val="006B381F"/>
    <w:rsid w:val="006C30FD"/>
    <w:rsid w:val="00700CBE"/>
    <w:rsid w:val="00703352"/>
    <w:rsid w:val="00703B9B"/>
    <w:rsid w:val="00714D62"/>
    <w:rsid w:val="0072630C"/>
    <w:rsid w:val="00732FC4"/>
    <w:rsid w:val="007419BD"/>
    <w:rsid w:val="00755F02"/>
    <w:rsid w:val="007563A8"/>
    <w:rsid w:val="00776F0E"/>
    <w:rsid w:val="00794AC7"/>
    <w:rsid w:val="007A7B7B"/>
    <w:rsid w:val="007B45E7"/>
    <w:rsid w:val="007C679B"/>
    <w:rsid w:val="007D1CD8"/>
    <w:rsid w:val="007D2F2E"/>
    <w:rsid w:val="007D6D80"/>
    <w:rsid w:val="007E0AA8"/>
    <w:rsid w:val="007E2076"/>
    <w:rsid w:val="007E2F19"/>
    <w:rsid w:val="007F2A6F"/>
    <w:rsid w:val="00817430"/>
    <w:rsid w:val="008204BE"/>
    <w:rsid w:val="008207BD"/>
    <w:rsid w:val="00834D1F"/>
    <w:rsid w:val="0083597B"/>
    <w:rsid w:val="00840C3D"/>
    <w:rsid w:val="008433A3"/>
    <w:rsid w:val="0085075C"/>
    <w:rsid w:val="00861F81"/>
    <w:rsid w:val="00866614"/>
    <w:rsid w:val="0087431D"/>
    <w:rsid w:val="00876C93"/>
    <w:rsid w:val="008931E7"/>
    <w:rsid w:val="008A4A7C"/>
    <w:rsid w:val="008C689D"/>
    <w:rsid w:val="008D7B38"/>
    <w:rsid w:val="008E7C51"/>
    <w:rsid w:val="008F34E8"/>
    <w:rsid w:val="009062DB"/>
    <w:rsid w:val="0091584D"/>
    <w:rsid w:val="00942BB6"/>
    <w:rsid w:val="00945B07"/>
    <w:rsid w:val="00951403"/>
    <w:rsid w:val="00954859"/>
    <w:rsid w:val="0095717D"/>
    <w:rsid w:val="00964372"/>
    <w:rsid w:val="00974584"/>
    <w:rsid w:val="00987E0B"/>
    <w:rsid w:val="009A582A"/>
    <w:rsid w:val="009C3C04"/>
    <w:rsid w:val="009F3910"/>
    <w:rsid w:val="00A064A2"/>
    <w:rsid w:val="00A17D6F"/>
    <w:rsid w:val="00A2223C"/>
    <w:rsid w:val="00A26833"/>
    <w:rsid w:val="00A304BA"/>
    <w:rsid w:val="00A40DB7"/>
    <w:rsid w:val="00A416BE"/>
    <w:rsid w:val="00A42D09"/>
    <w:rsid w:val="00A44F6B"/>
    <w:rsid w:val="00A47515"/>
    <w:rsid w:val="00A47D1A"/>
    <w:rsid w:val="00A56C2E"/>
    <w:rsid w:val="00A65901"/>
    <w:rsid w:val="00A6737E"/>
    <w:rsid w:val="00A8162A"/>
    <w:rsid w:val="00A83162"/>
    <w:rsid w:val="00A84004"/>
    <w:rsid w:val="00A84D35"/>
    <w:rsid w:val="00A90671"/>
    <w:rsid w:val="00AA5FAD"/>
    <w:rsid w:val="00AB128D"/>
    <w:rsid w:val="00AB707E"/>
    <w:rsid w:val="00AD17E9"/>
    <w:rsid w:val="00AD4881"/>
    <w:rsid w:val="00AE1117"/>
    <w:rsid w:val="00AE270F"/>
    <w:rsid w:val="00AE6BC6"/>
    <w:rsid w:val="00AE6C48"/>
    <w:rsid w:val="00AF7511"/>
    <w:rsid w:val="00B0361A"/>
    <w:rsid w:val="00B17373"/>
    <w:rsid w:val="00B20994"/>
    <w:rsid w:val="00B539FF"/>
    <w:rsid w:val="00B559FA"/>
    <w:rsid w:val="00B7223F"/>
    <w:rsid w:val="00B73644"/>
    <w:rsid w:val="00B74CF5"/>
    <w:rsid w:val="00B871AD"/>
    <w:rsid w:val="00B962A3"/>
    <w:rsid w:val="00B96B46"/>
    <w:rsid w:val="00BA50BA"/>
    <w:rsid w:val="00BB40E9"/>
    <w:rsid w:val="00BB5EA4"/>
    <w:rsid w:val="00BB669F"/>
    <w:rsid w:val="00BC4033"/>
    <w:rsid w:val="00BC6314"/>
    <w:rsid w:val="00BD1F5E"/>
    <w:rsid w:val="00BD213F"/>
    <w:rsid w:val="00C01BA1"/>
    <w:rsid w:val="00C30416"/>
    <w:rsid w:val="00C31169"/>
    <w:rsid w:val="00C31AEC"/>
    <w:rsid w:val="00C43314"/>
    <w:rsid w:val="00C4500B"/>
    <w:rsid w:val="00C5479D"/>
    <w:rsid w:val="00C56572"/>
    <w:rsid w:val="00C67EE6"/>
    <w:rsid w:val="00C70CDE"/>
    <w:rsid w:val="00C73367"/>
    <w:rsid w:val="00C76881"/>
    <w:rsid w:val="00C773A1"/>
    <w:rsid w:val="00C819F2"/>
    <w:rsid w:val="00C85126"/>
    <w:rsid w:val="00C92867"/>
    <w:rsid w:val="00CC329C"/>
    <w:rsid w:val="00CC68A0"/>
    <w:rsid w:val="00CD0241"/>
    <w:rsid w:val="00CE5169"/>
    <w:rsid w:val="00CF67B9"/>
    <w:rsid w:val="00D22D40"/>
    <w:rsid w:val="00D2476F"/>
    <w:rsid w:val="00D27F81"/>
    <w:rsid w:val="00D44F1E"/>
    <w:rsid w:val="00D46BC5"/>
    <w:rsid w:val="00D50F04"/>
    <w:rsid w:val="00D547C7"/>
    <w:rsid w:val="00D57352"/>
    <w:rsid w:val="00D64DBE"/>
    <w:rsid w:val="00D8443D"/>
    <w:rsid w:val="00D90048"/>
    <w:rsid w:val="00D95EF2"/>
    <w:rsid w:val="00DA1431"/>
    <w:rsid w:val="00DA3347"/>
    <w:rsid w:val="00DC68D7"/>
    <w:rsid w:val="00DC7BCE"/>
    <w:rsid w:val="00DD6127"/>
    <w:rsid w:val="00DE52E6"/>
    <w:rsid w:val="00DF5584"/>
    <w:rsid w:val="00E07A69"/>
    <w:rsid w:val="00E11701"/>
    <w:rsid w:val="00E1708B"/>
    <w:rsid w:val="00E24924"/>
    <w:rsid w:val="00E2517D"/>
    <w:rsid w:val="00E329C1"/>
    <w:rsid w:val="00E33C91"/>
    <w:rsid w:val="00E42639"/>
    <w:rsid w:val="00E4752F"/>
    <w:rsid w:val="00E6788D"/>
    <w:rsid w:val="00E83310"/>
    <w:rsid w:val="00E93445"/>
    <w:rsid w:val="00E95105"/>
    <w:rsid w:val="00E957E5"/>
    <w:rsid w:val="00EA2184"/>
    <w:rsid w:val="00EB75F8"/>
    <w:rsid w:val="00EC46F1"/>
    <w:rsid w:val="00EE185D"/>
    <w:rsid w:val="00EF3243"/>
    <w:rsid w:val="00F04CAA"/>
    <w:rsid w:val="00F15F90"/>
    <w:rsid w:val="00F171FC"/>
    <w:rsid w:val="00F21637"/>
    <w:rsid w:val="00F30DF0"/>
    <w:rsid w:val="00F3224C"/>
    <w:rsid w:val="00F37B6C"/>
    <w:rsid w:val="00F37BB1"/>
    <w:rsid w:val="00F41D6D"/>
    <w:rsid w:val="00F541AF"/>
    <w:rsid w:val="00F66519"/>
    <w:rsid w:val="00F6783F"/>
    <w:rsid w:val="00F76E06"/>
    <w:rsid w:val="00F858C2"/>
    <w:rsid w:val="00F86A10"/>
    <w:rsid w:val="00F945FF"/>
    <w:rsid w:val="00FA4410"/>
    <w:rsid w:val="00FA7FCC"/>
    <w:rsid w:val="00FB3E5E"/>
    <w:rsid w:val="00FC14A8"/>
    <w:rsid w:val="00FD36D3"/>
    <w:rsid w:val="00FE49F3"/>
    <w:rsid w:val="00FE7E60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488E-9EF8-4681-BA96-5D71346B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EA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65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5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C565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5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E7C51"/>
    <w:rPr>
      <w:b/>
      <w:bCs/>
    </w:rPr>
  </w:style>
  <w:style w:type="character" w:customStyle="1" w:styleId="st1">
    <w:name w:val="st1"/>
    <w:rsid w:val="00C4500B"/>
  </w:style>
  <w:style w:type="paragraph" w:styleId="Normlnywebov">
    <w:name w:val="Normal (Web)"/>
    <w:basedOn w:val="Normlny"/>
    <w:uiPriority w:val="99"/>
    <w:unhideWhenUsed/>
    <w:rsid w:val="004A3EA4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8331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F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F04"/>
    <w:rPr>
      <w:rFonts w:ascii="Tahoma" w:eastAsia="Times New Roman" w:hAnsi="Tahoma" w:cs="Tahoma"/>
      <w:sz w:val="16"/>
      <w:szCs w:val="16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85075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5075C"/>
    <w:rPr>
      <w:rFonts w:ascii="Calibri" w:hAnsi="Calibri"/>
      <w:szCs w:val="21"/>
    </w:rPr>
  </w:style>
  <w:style w:type="paragraph" w:customStyle="1" w:styleId="Default">
    <w:name w:val="Default"/>
    <w:rsid w:val="00850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5075C"/>
    <w:pPr>
      <w:suppressAutoHyphens w:val="0"/>
      <w:jc w:val="both"/>
    </w:pPr>
    <w:rPr>
      <w:b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5075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ff2">
    <w:name w:val="ff2"/>
    <w:basedOn w:val="Predvolenpsmoodseku"/>
    <w:rsid w:val="0085075C"/>
  </w:style>
  <w:style w:type="character" w:customStyle="1" w:styleId="hps">
    <w:name w:val="hps"/>
    <w:basedOn w:val="Predvolenpsmoodseku"/>
    <w:rsid w:val="000E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B13690"/>
                <w:bottom w:val="none" w:sz="0" w:space="0" w:color="auto"/>
                <w:right w:val="single" w:sz="48" w:space="0" w:color="B13690"/>
              </w:divBdr>
              <w:divsChild>
                <w:div w:id="364451590">
                  <w:marLeft w:val="360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6C6C6"/>
                            <w:bottom w:val="none" w:sz="0" w:space="0" w:color="auto"/>
                            <w:right w:val="single" w:sz="6" w:space="8" w:color="C6C6C6"/>
                          </w:divBdr>
                          <w:divsChild>
                            <w:div w:id="15116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F309-92EB-424D-BCD8-3A72D834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PravF KE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gonosova</cp:lastModifiedBy>
  <cp:revision>205</cp:revision>
  <cp:lastPrinted>2013-03-26T09:17:00Z</cp:lastPrinted>
  <dcterms:created xsi:type="dcterms:W3CDTF">2011-03-18T07:51:00Z</dcterms:created>
  <dcterms:modified xsi:type="dcterms:W3CDTF">2014-03-28T08:43:00Z</dcterms:modified>
</cp:coreProperties>
</file>