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50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Pr="003D7D2C" w:rsidRDefault="003D7D2C" w:rsidP="005005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D7D2C">
        <w:rPr>
          <w:rFonts w:ascii="Times New Roman" w:hAnsi="Times New Roman" w:cs="Times New Roman"/>
          <w:b/>
          <w:sz w:val="28"/>
          <w:szCs w:val="24"/>
        </w:rPr>
        <w:t>Justiniánske</w:t>
      </w:r>
      <w:proofErr w:type="spellEnd"/>
      <w:r w:rsidRPr="003D7D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b/>
          <w:sz w:val="28"/>
          <w:szCs w:val="24"/>
        </w:rPr>
        <w:t>Digesta</w:t>
      </w:r>
      <w:proofErr w:type="spellEnd"/>
      <w:r w:rsidRPr="003D7D2C">
        <w:rPr>
          <w:rFonts w:ascii="Times New Roman" w:hAnsi="Times New Roman" w:cs="Times New Roman"/>
          <w:b/>
          <w:sz w:val="28"/>
          <w:szCs w:val="24"/>
        </w:rPr>
        <w:t xml:space="preserve"> a ich vplyv na vývoj moderného práva</w:t>
      </w:r>
    </w:p>
    <w:p w:rsidR="001B24EA" w:rsidRPr="001B24EA" w:rsidRDefault="001B24EA" w:rsidP="0050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500517">
        <w:rPr>
          <w:rFonts w:ascii="Times New Roman" w:hAnsi="Times New Roman" w:cs="Times New Roman"/>
          <w:b/>
          <w:sz w:val="24"/>
          <w:szCs w:val="24"/>
        </w:rPr>
        <w:t>den</w:t>
      </w:r>
      <w:r w:rsidR="00A77CB0">
        <w:rPr>
          <w:rFonts w:ascii="Times New Roman" w:hAnsi="Times New Roman" w:cs="Times New Roman"/>
          <w:b/>
          <w:sz w:val="24"/>
          <w:szCs w:val="24"/>
        </w:rPr>
        <w:t>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</w:t>
      </w:r>
      <w:bookmarkStart w:id="0" w:name="_GoBack"/>
      <w:bookmarkEnd w:id="0"/>
      <w:r w:rsidRPr="001B24EA">
        <w:rPr>
          <w:rFonts w:ascii="Times New Roman" w:hAnsi="Times New Roman" w:cs="Times New Roman"/>
          <w:b/>
          <w:sz w:val="24"/>
          <w:szCs w:val="24"/>
        </w:rPr>
        <w:t>údia)</w:t>
      </w:r>
    </w:p>
    <w:p w:rsidR="001B24EA" w:rsidRDefault="001B24EA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500517" w:rsidRPr="00500517" w:rsidRDefault="00500517" w:rsidP="0050051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>fyzická účasť na seminároch, možné sú 3 ospravedlnené absencie, ak bude neúčasť na seminároch presahovať účasť bude študentovi udelené hodnotenie FX</w:t>
      </w:r>
    </w:p>
    <w:p w:rsidR="00500517" w:rsidRPr="00500517" w:rsidRDefault="00500517" w:rsidP="0050051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preukázanie aktívnych znalostí na seminároch, </w:t>
      </w:r>
    </w:p>
    <w:p w:rsidR="00500517" w:rsidRPr="00A77CB0" w:rsidRDefault="00500517" w:rsidP="0050051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</w:t>
      </w:r>
      <w:r w:rsidRPr="00500517">
        <w:rPr>
          <w:rFonts w:ascii="Times New Roman" w:hAnsi="Times New Roman" w:cs="Times New Roman"/>
          <w:sz w:val="24"/>
          <w:szCs w:val="24"/>
        </w:rPr>
        <w:t xml:space="preserve"> písomky - ich výsledky budú zohľadnené pri výslednej skúške.</w:t>
      </w:r>
    </w:p>
    <w:p w:rsid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- </w:t>
      </w:r>
      <w:r w:rsidR="00500517">
        <w:rPr>
          <w:rFonts w:ascii="Times New Roman" w:hAnsi="Times New Roman" w:cs="Times New Roman"/>
          <w:sz w:val="24"/>
          <w:szCs w:val="24"/>
        </w:rPr>
        <w:t xml:space="preserve">písomná skúška </w:t>
      </w:r>
    </w:p>
    <w:p w:rsid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500517" w:rsidRPr="00500517" w:rsidRDefault="00500517" w:rsidP="00500517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Predmet sa zameriava na vystihnutie súvislostí medzi najrozsiahlejšou zbierkou rímskej klasickej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jurisprudencie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Justiniánskymi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Digestami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a moderným právom.</w:t>
      </w:r>
    </w:p>
    <w:p w:rsidR="00500517" w:rsidRPr="00500517" w:rsidRDefault="00500517" w:rsidP="00500517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>Komentovaný výklad vybraných fragmentov pomôže študentom:</w:t>
      </w:r>
    </w:p>
    <w:p w:rsidR="00500517" w:rsidRDefault="00500517" w:rsidP="00500517">
      <w:pPr>
        <w:pStyle w:val="Odsekzoznamu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>rozvíjať schopnosť samostatne a logicky myslieť</w:t>
      </w:r>
    </w:p>
    <w:p w:rsidR="00500517" w:rsidRDefault="00500517" w:rsidP="00500517">
      <w:pPr>
        <w:pStyle w:val="Odsekzoznamu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rozšíriť </w:t>
      </w:r>
      <w:r w:rsidRPr="00500517">
        <w:rPr>
          <w:rFonts w:ascii="Times New Roman" w:hAnsi="Times New Roman" w:cs="Times New Roman"/>
          <w:sz w:val="24"/>
          <w:szCs w:val="24"/>
        </w:rPr>
        <w:t>si už osvojenú rímsko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00517">
        <w:rPr>
          <w:rFonts w:ascii="Times New Roman" w:hAnsi="Times New Roman" w:cs="Times New Roman"/>
          <w:sz w:val="24"/>
          <w:szCs w:val="24"/>
        </w:rPr>
        <w:t>právnu terminológiu ako základ súčasnej medzinárodnej právnej terminológie</w:t>
      </w:r>
    </w:p>
    <w:p w:rsidR="00500517" w:rsidRPr="00500517" w:rsidRDefault="00500517" w:rsidP="00500517">
      <w:pPr>
        <w:pStyle w:val="Odsekzoznamu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pochopiť podstatu vybraných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rímskoprávnych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inštitútov súkromného práva, z ktorého aj moderné súkromné právo, hlavne v jeho kontinentálnej podobe, vzišlo a dodnes z neho čerpá.</w:t>
      </w:r>
    </w:p>
    <w:p w:rsidR="00500517" w:rsidRPr="001B24EA" w:rsidRDefault="00500517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500517" w:rsidRPr="00500517" w:rsidRDefault="00500517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>Základná študijná literatúra:</w:t>
      </w:r>
    </w:p>
    <w:p w:rsidR="00500517" w:rsidRPr="003D7D2C" w:rsidRDefault="00500517" w:rsidP="003D7D2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Digesta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Iustiniani</w:t>
      </w:r>
      <w:proofErr w:type="spellEnd"/>
    </w:p>
    <w:p w:rsidR="00500517" w:rsidRDefault="00500517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517" w:rsidRPr="00500517" w:rsidRDefault="00500517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>Doporučená literatúra:</w:t>
      </w:r>
    </w:p>
    <w:p w:rsidR="00500517" w:rsidRPr="003D7D2C" w:rsidRDefault="00500517" w:rsidP="003D7D2C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BLAHO, P.-HARAMIA, I.-ŽIDLICKÁ, M.: Základy rímskeho práva, MANZ Bratislava, 1997 </w:t>
      </w:r>
    </w:p>
    <w:p w:rsidR="00500517" w:rsidRPr="00500517" w:rsidRDefault="00500517" w:rsidP="00500517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ANTALOVÁ, B.: Problém zapríčinenia v rímskom klasickom práve. Úvahy v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occidere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mortis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causam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praestare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podľa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legis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Aquiliae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>, Košice, 2004</w:t>
      </w:r>
    </w:p>
    <w:p w:rsidR="00500517" w:rsidRPr="00500517" w:rsidRDefault="00500517" w:rsidP="00500517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VRANA, V.: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Matrimonium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v rímskom práve. Vývoj manželského práva od najstarších čias do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Justiniána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>, UPJŠ, Košice, 2001</w:t>
      </w:r>
    </w:p>
    <w:p w:rsidR="00500517" w:rsidRPr="00500517" w:rsidRDefault="00500517" w:rsidP="00500517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517">
        <w:rPr>
          <w:rFonts w:ascii="Times New Roman" w:hAnsi="Times New Roman" w:cs="Times New Roman"/>
          <w:sz w:val="24"/>
          <w:szCs w:val="24"/>
        </w:rPr>
        <w:t>Gaius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: Učebnice práva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čtyřech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knihách (preklad J.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Kincl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>), Univerzita Karlova, Praha 1981</w:t>
      </w:r>
    </w:p>
    <w:p w:rsidR="003D7D2C" w:rsidRDefault="00500517" w:rsidP="00500517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517">
        <w:rPr>
          <w:rFonts w:ascii="Times New Roman" w:hAnsi="Times New Roman" w:cs="Times New Roman"/>
          <w:sz w:val="24"/>
          <w:szCs w:val="24"/>
        </w:rPr>
        <w:t>Justiniánske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inštitúcie (preklad P. Blaho),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Iura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, Trnava 2000   </w:t>
      </w:r>
    </w:p>
    <w:p w:rsidR="001B24EA" w:rsidRPr="00500517" w:rsidRDefault="00500517" w:rsidP="003D7D2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4EA" w:rsidRPr="00AB75ED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2C">
        <w:rPr>
          <w:rFonts w:ascii="Times New Roman" w:hAnsi="Times New Roman" w:cs="Times New Roman"/>
          <w:sz w:val="24"/>
          <w:szCs w:val="24"/>
        </w:rPr>
        <w:t>Justiniánske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Digesta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Úvod do právnej problematiky. Právny a historický pohľad.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Vnútorná štruktúra a právny systém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. Rozdelenie práva na súkromné a verejné. Spisy o civilnom práve. Spisy o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prétorskom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práve.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lastRenderedPageBreak/>
        <w:t xml:space="preserve">Vymedzenie jurisdikcie rímskych magistrátov – konzulov,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prétorov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, kvestorov, miestodržiteľov v provinciách. Jurisdikcia – jej právno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7D2C">
        <w:rPr>
          <w:rFonts w:ascii="Times New Roman" w:hAnsi="Times New Roman" w:cs="Times New Roman"/>
          <w:sz w:val="24"/>
          <w:szCs w:val="24"/>
        </w:rPr>
        <w:t>politické vymedzenie, právne postavenie  občanov, rímskych úradov v dejinách právnej vedy.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Úprava právneho inštitútu zasnúbenia v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Digestach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Podstata a predpoklady zasnúbenia, jeho platnosť a súhlas hlavy rodiny.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Inštitút manželstva a jeho vybrané účinky podľa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Právne problémy foriem uzavretia manželstva. Rozvod. Vyživovacia povinnosť.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Manželská vernosť a jej nedodržanie. Juliánov zákon o potrestaní cudzoložstva. Právne postihy kupliarstva a znásilnenia.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Recepcia rímskeho práva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Konsenzuálne kontrakty –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: Predmet kúpnej zmluvy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Konsenzuálne kontrakty –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: Určenie ceny pri kúpnej zmluve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Civilné delikty. Vývoj obligačnej povinnosti nahradiť škodu z deliktu v rímskom práve (svojpomoc, odveta, pokuta, náhrada škody)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2C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Aquilia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– podstatný prelom na ceste k náhrade škody (štruktúra – obsah)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Základné predpoklady zodpovednosti podľa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Aquilia</w:t>
      </w:r>
      <w:proofErr w:type="spellEnd"/>
    </w:p>
    <w:p w:rsidR="001B24EA" w:rsidRPr="001B24EA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Náhrada škody. Skutočná škoda. Liečebné náklady.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Ušlý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zisk. Ujma, ktorá nebola predmetom odškodnenia.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5CEF"/>
    <w:multiLevelType w:val="hybridMultilevel"/>
    <w:tmpl w:val="A7726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65E1E"/>
    <w:multiLevelType w:val="hybridMultilevel"/>
    <w:tmpl w:val="1150A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267FE"/>
    <w:multiLevelType w:val="hybridMultilevel"/>
    <w:tmpl w:val="DE84F3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E3A25"/>
    <w:multiLevelType w:val="hybridMultilevel"/>
    <w:tmpl w:val="FD565782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30CB7"/>
    <w:rsid w:val="001B24EA"/>
    <w:rsid w:val="003D7D2C"/>
    <w:rsid w:val="00500517"/>
    <w:rsid w:val="00A77CB0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2016-09-13T10:14:00Z</dcterms:created>
  <dcterms:modified xsi:type="dcterms:W3CDTF">2016-09-13T10:14:00Z</dcterms:modified>
</cp:coreProperties>
</file>