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3C79D4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776AE0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SVETOVÉ DEJINY ŠTÁTU A PRÁVA</w:t>
      </w:r>
    </w:p>
    <w:p w:rsidR="001B24EA" w:rsidRPr="001B24EA" w:rsidRDefault="001B24EA" w:rsidP="0077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77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E0" w:rsidRPr="003C79D4" w:rsidRDefault="00776AE0" w:rsidP="003C79D4">
      <w:pPr>
        <w:pStyle w:val="Odsekzoznamu"/>
        <w:numPr>
          <w:ilvl w:val="0"/>
          <w:numId w:val="1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79D4">
        <w:rPr>
          <w:rFonts w:ascii="Times New Roman" w:hAnsi="Times New Roman" w:cs="Times New Roman"/>
          <w:sz w:val="24"/>
          <w:szCs w:val="24"/>
        </w:rPr>
        <w:t xml:space="preserve">Orientálne </w:t>
      </w:r>
      <w:proofErr w:type="spellStart"/>
      <w:r w:rsidRPr="003C79D4">
        <w:rPr>
          <w:rFonts w:ascii="Times New Roman" w:hAnsi="Times New Roman" w:cs="Times New Roman"/>
          <w:sz w:val="24"/>
          <w:szCs w:val="24"/>
        </w:rPr>
        <w:t>despocie</w:t>
      </w:r>
      <w:proofErr w:type="spellEnd"/>
      <w:r w:rsidRPr="003C79D4">
        <w:rPr>
          <w:rFonts w:ascii="Times New Roman" w:hAnsi="Times New Roman" w:cs="Times New Roman"/>
          <w:sz w:val="24"/>
          <w:szCs w:val="24"/>
        </w:rPr>
        <w:t xml:space="preserve"> - charakteristika, štátne zriadenie, právne systémy.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2.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Staroveké Grécko.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3.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Stredovek a feudalizmus - štátna organizácia a spoločnosť.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4.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Mestá a mestské štáty v období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5.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Právo a právne pamiatky obdobia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6.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 xml:space="preserve">Vybrané inštitúty súkromného a verejného práva v </w:t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obdobi</w:t>
      </w:r>
      <w:proofErr w:type="spellEnd"/>
      <w:r w:rsidRPr="00776AE0">
        <w:rPr>
          <w:rFonts w:ascii="Times New Roman" w:hAnsi="Times New Roman" w:cs="Times New Roman"/>
          <w:sz w:val="24"/>
          <w:szCs w:val="24"/>
        </w:rPr>
        <w:t xml:space="preserve"> feudalizmu.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7.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ústavy - typológia, ústavný vývoj Veľkej Británie a USA.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8.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ústavy kontinentálnych krajín Európy.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9.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súkromné právo - vznik kodifikačného hnutia.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10.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Moderné verejné právo - trestné a procesné právo v  19. storočí.</w:t>
      </w:r>
    </w:p>
    <w:p w:rsidR="00776AE0" w:rsidRPr="00776AE0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11.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>Štát a právo 20. storočia - demokratické režimy.</w:t>
      </w:r>
    </w:p>
    <w:p w:rsidR="001B24EA" w:rsidRPr="001B24EA" w:rsidRDefault="00776AE0" w:rsidP="003C79D4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 xml:space="preserve">12. </w:t>
      </w:r>
      <w:r w:rsidR="003C79D4">
        <w:rPr>
          <w:rFonts w:ascii="Times New Roman" w:hAnsi="Times New Roman" w:cs="Times New Roman"/>
          <w:sz w:val="24"/>
          <w:szCs w:val="24"/>
        </w:rPr>
        <w:tab/>
      </w:r>
      <w:r w:rsidRPr="00776AE0">
        <w:rPr>
          <w:rFonts w:ascii="Times New Roman" w:hAnsi="Times New Roman" w:cs="Times New Roman"/>
          <w:sz w:val="24"/>
          <w:szCs w:val="24"/>
        </w:rPr>
        <w:t xml:space="preserve">Štát a právo 20.storočia - diktatúry.   </w:t>
      </w:r>
      <w:bookmarkStart w:id="0" w:name="_GoBack"/>
      <w:bookmarkEnd w:id="0"/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3E5"/>
    <w:multiLevelType w:val="hybridMultilevel"/>
    <w:tmpl w:val="1366A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777"/>
    <w:multiLevelType w:val="hybridMultilevel"/>
    <w:tmpl w:val="5BF2E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5D82"/>
    <w:multiLevelType w:val="hybridMultilevel"/>
    <w:tmpl w:val="3D76504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314E2"/>
    <w:multiLevelType w:val="hybridMultilevel"/>
    <w:tmpl w:val="56986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B08FC"/>
    <w:multiLevelType w:val="hybridMultilevel"/>
    <w:tmpl w:val="0040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3C79D4"/>
    <w:rsid w:val="00776AE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2016-09-13T11:24:00Z</dcterms:created>
  <dcterms:modified xsi:type="dcterms:W3CDTF">2016-09-13T11:24:00Z</dcterms:modified>
</cp:coreProperties>
</file>