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58" w:rsidRDefault="00AA261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Katedra dejín štátu a</w:t>
      </w:r>
      <w:r w:rsidR="00CC073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práva</w:t>
      </w:r>
    </w:p>
    <w:p w:rsidR="00CC0736" w:rsidRDefault="00CC0736" w:rsidP="00CC0736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doc. JUDr. Vladimír Vrana, PhD. – vedúci katedry</w:t>
      </w:r>
    </w:p>
    <w:p w:rsidR="00AA2613" w:rsidRDefault="00AA2613">
      <w:pPr>
        <w:rPr>
          <w:rFonts w:ascii="Times New Roman" w:hAnsi="Times New Roman" w:cs="Times New Roman"/>
          <w:b/>
          <w:sz w:val="28"/>
          <w:szCs w:val="28"/>
        </w:rPr>
      </w:pPr>
    </w:p>
    <w:p w:rsidR="00B24C33" w:rsidRDefault="002A5012" w:rsidP="002A501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Zoznam študentov prihlásených na témy </w:t>
      </w:r>
      <w:r w:rsidR="00B24C33">
        <w:rPr>
          <w:rFonts w:ascii="Times New Roman" w:hAnsi="Times New Roman" w:cs="Times New Roman"/>
          <w:b/>
          <w:sz w:val="28"/>
          <w:szCs w:val="28"/>
        </w:rPr>
        <w:t xml:space="preserve">diplomových </w:t>
      </w:r>
      <w:r>
        <w:rPr>
          <w:rFonts w:ascii="Times New Roman" w:hAnsi="Times New Roman" w:cs="Times New Roman"/>
          <w:b/>
          <w:sz w:val="28"/>
          <w:szCs w:val="28"/>
        </w:rPr>
        <w:t xml:space="preserve">prác </w:t>
      </w:r>
    </w:p>
    <w:p w:rsidR="002A5012" w:rsidRPr="00F83669" w:rsidRDefault="002A5012" w:rsidP="000D57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669">
        <w:rPr>
          <w:rFonts w:ascii="Times New Roman" w:hAnsi="Times New Roman" w:cs="Times New Roman"/>
          <w:b/>
          <w:sz w:val="28"/>
          <w:szCs w:val="28"/>
          <w:u w:val="single"/>
        </w:rPr>
        <w:t>pre obhajobu v a. r. 2017/2018</w:t>
      </w:r>
    </w:p>
    <w:p w:rsidR="000D57F5" w:rsidRDefault="000D57F5" w:rsidP="000D5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C33" w:rsidRDefault="00B24C33" w:rsidP="002A5012">
      <w:pPr>
        <w:rPr>
          <w:rFonts w:ascii="Times New Roman" w:hAnsi="Times New Roman" w:cs="Times New Roman"/>
          <w:b/>
          <w:sz w:val="28"/>
          <w:szCs w:val="28"/>
        </w:rPr>
      </w:pPr>
    </w:p>
    <w:p w:rsidR="002A5012" w:rsidRDefault="002A5012" w:rsidP="005C7DA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doc. JUDr. Vladimír Vrana, PhD.</w:t>
      </w:r>
    </w:p>
    <w:p w:rsidR="002A5012" w:rsidRDefault="002A5012" w:rsidP="00B24C3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Martina </w:t>
      </w:r>
      <w:r>
        <w:rPr>
          <w:rFonts w:ascii="Times New Roman" w:hAnsi="Times New Roman" w:cs="Times New Roman"/>
          <w:b/>
          <w:sz w:val="24"/>
          <w:szCs w:val="24"/>
        </w:rPr>
        <w:t>Chrobáková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Ivan IV. Hrozný</w:t>
      </w:r>
    </w:p>
    <w:p w:rsidR="002A5012" w:rsidRDefault="002A5012" w:rsidP="002A5012">
      <w:pPr>
        <w:rPr>
          <w:rFonts w:ascii="Times New Roman" w:hAnsi="Times New Roman" w:cs="Times New Roman"/>
          <w:sz w:val="24"/>
          <w:szCs w:val="24"/>
        </w:rPr>
      </w:pPr>
    </w:p>
    <w:p w:rsidR="002A5012" w:rsidRDefault="002A5012" w:rsidP="005C7DA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doc. JUDr. Blažena Antalová</w:t>
      </w:r>
    </w:p>
    <w:p w:rsidR="009333CD" w:rsidRDefault="002A5012" w:rsidP="002A50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Radoslav </w:t>
      </w:r>
      <w:r>
        <w:rPr>
          <w:rFonts w:ascii="Times New Roman" w:hAnsi="Times New Roman" w:cs="Times New Roman"/>
          <w:b/>
          <w:sz w:val="24"/>
          <w:szCs w:val="24"/>
        </w:rPr>
        <w:t>Hlavina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Riešenie problémov krízy rímskej republiky </w:t>
      </w:r>
      <w:r w:rsidR="009333CD">
        <w:rPr>
          <w:rFonts w:ascii="Times New Roman" w:hAnsi="Times New Roman" w:cs="Times New Roman"/>
          <w:sz w:val="24"/>
          <w:szCs w:val="24"/>
        </w:rPr>
        <w:t xml:space="preserve">formou </w:t>
      </w:r>
      <w:r w:rsidR="00F83669">
        <w:rPr>
          <w:rFonts w:ascii="Times New Roman" w:hAnsi="Times New Roman" w:cs="Times New Roman"/>
          <w:sz w:val="24"/>
          <w:szCs w:val="24"/>
        </w:rPr>
        <w:t>diktatúr</w:t>
      </w:r>
      <w:r w:rsidR="009333CD">
        <w:rPr>
          <w:rFonts w:ascii="Times New Roman" w:hAnsi="Times New Roman" w:cs="Times New Roman"/>
          <w:sz w:val="24"/>
          <w:szCs w:val="24"/>
        </w:rPr>
        <w:tab/>
      </w:r>
      <w:r w:rsidR="009333CD">
        <w:rPr>
          <w:rFonts w:ascii="Times New Roman" w:hAnsi="Times New Roman" w:cs="Times New Roman"/>
          <w:sz w:val="24"/>
          <w:szCs w:val="24"/>
        </w:rPr>
        <w:tab/>
      </w:r>
    </w:p>
    <w:p w:rsidR="009333CD" w:rsidRDefault="009333CD" w:rsidP="00B24C3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Bc. Miroslava </w:t>
      </w:r>
      <w:r>
        <w:rPr>
          <w:rFonts w:ascii="Times New Roman" w:hAnsi="Times New Roman" w:cs="Times New Roman"/>
          <w:b/>
          <w:sz w:val="24"/>
          <w:szCs w:val="24"/>
        </w:rPr>
        <w:t>Kušníriková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Rímska republika v poslednom storočí pred Kristom</w:t>
      </w:r>
    </w:p>
    <w:p w:rsidR="009333CD" w:rsidRDefault="009333CD" w:rsidP="002A5012">
      <w:pPr>
        <w:rPr>
          <w:rFonts w:ascii="Times New Roman" w:hAnsi="Times New Roman" w:cs="Times New Roman"/>
          <w:sz w:val="24"/>
          <w:szCs w:val="24"/>
        </w:rPr>
      </w:pPr>
    </w:p>
    <w:p w:rsidR="009333CD" w:rsidRDefault="00B24C33" w:rsidP="005C7DA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9333CD">
        <w:rPr>
          <w:rFonts w:ascii="Times New Roman" w:hAnsi="Times New Roman" w:cs="Times New Roman"/>
          <w:b/>
          <w:sz w:val="28"/>
          <w:szCs w:val="28"/>
        </w:rPr>
        <w:t>oc. JUDr. Erik Štenpien, PhD.</w:t>
      </w:r>
    </w:p>
    <w:p w:rsidR="009333CD" w:rsidRDefault="009333CD" w:rsidP="002A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Tomáš </w:t>
      </w:r>
      <w:r>
        <w:rPr>
          <w:rFonts w:ascii="Times New Roman" w:hAnsi="Times New Roman" w:cs="Times New Roman"/>
          <w:b/>
          <w:sz w:val="24"/>
          <w:szCs w:val="24"/>
        </w:rPr>
        <w:t>Dunda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Chammurapiho zákonník v právnych dejinách</w:t>
      </w:r>
    </w:p>
    <w:p w:rsidR="009333CD" w:rsidRDefault="009333CD" w:rsidP="002A50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Bc. Dominik </w:t>
      </w:r>
      <w:r>
        <w:rPr>
          <w:rFonts w:ascii="Times New Roman" w:hAnsi="Times New Roman" w:cs="Times New Roman"/>
          <w:b/>
          <w:sz w:val="24"/>
          <w:szCs w:val="24"/>
        </w:rPr>
        <w:t>Fábry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Najvýznamnejšie kodifikácie súkromného práva</w:t>
      </w:r>
      <w:r w:rsidR="00F83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012" w:rsidRDefault="009333CD" w:rsidP="002A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Európe v 19. storočí</w:t>
      </w:r>
      <w:r w:rsidR="002A5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3CD" w:rsidRDefault="009333CD" w:rsidP="002A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Bc. Tomáš </w:t>
      </w:r>
      <w:r>
        <w:rPr>
          <w:rFonts w:ascii="Times New Roman" w:hAnsi="Times New Roman" w:cs="Times New Roman"/>
          <w:b/>
          <w:sz w:val="24"/>
          <w:szCs w:val="24"/>
        </w:rPr>
        <w:t>Jendrál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333CD">
        <w:rPr>
          <w:rFonts w:ascii="Times New Roman" w:hAnsi="Times New Roman" w:cs="Times New Roman"/>
          <w:sz w:val="24"/>
          <w:szCs w:val="24"/>
        </w:rPr>
        <w:t>Franský štát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3CD">
        <w:rPr>
          <w:rFonts w:ascii="Times New Roman" w:hAnsi="Times New Roman" w:cs="Times New Roman"/>
          <w:sz w:val="24"/>
          <w:szCs w:val="24"/>
        </w:rPr>
        <w:t>právo</w:t>
      </w:r>
    </w:p>
    <w:p w:rsidR="009333CD" w:rsidRDefault="009333CD" w:rsidP="002A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Bc. Stanislava </w:t>
      </w:r>
      <w:r>
        <w:rPr>
          <w:rFonts w:ascii="Times New Roman" w:hAnsi="Times New Roman" w:cs="Times New Roman"/>
          <w:b/>
          <w:sz w:val="24"/>
          <w:szCs w:val="24"/>
        </w:rPr>
        <w:t>Kociánová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Francúzsky štát a právo v období feudalizmu</w:t>
      </w:r>
    </w:p>
    <w:p w:rsidR="00B24C33" w:rsidRDefault="009333CD" w:rsidP="002A50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Bc. Dominika </w:t>
      </w:r>
      <w:r>
        <w:rPr>
          <w:rFonts w:ascii="Times New Roman" w:hAnsi="Times New Roman" w:cs="Times New Roman"/>
          <w:b/>
          <w:sz w:val="24"/>
          <w:szCs w:val="24"/>
        </w:rPr>
        <w:t>Kováčová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Zjednocovací proces v Nemecku v prvej polovici </w:t>
      </w:r>
      <w:r w:rsidR="00F83669">
        <w:rPr>
          <w:rFonts w:ascii="Times New Roman" w:hAnsi="Times New Roman" w:cs="Times New Roman"/>
          <w:sz w:val="24"/>
          <w:szCs w:val="24"/>
        </w:rPr>
        <w:t>19. storočia</w:t>
      </w:r>
    </w:p>
    <w:p w:rsidR="00B24C33" w:rsidRDefault="00B24C33" w:rsidP="005C7DA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4C33" w:rsidRDefault="00B24C33" w:rsidP="002A5012">
      <w:pPr>
        <w:rPr>
          <w:rFonts w:ascii="Times New Roman" w:hAnsi="Times New Roman" w:cs="Times New Roman"/>
          <w:sz w:val="24"/>
          <w:szCs w:val="24"/>
        </w:rPr>
      </w:pPr>
    </w:p>
    <w:p w:rsidR="00B24C33" w:rsidRDefault="00B24C33" w:rsidP="005C7DA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JUDr. Miroslav Fico, PhD.</w:t>
      </w:r>
    </w:p>
    <w:p w:rsidR="00B24C33" w:rsidRDefault="00B24C33" w:rsidP="002A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Michal </w:t>
      </w:r>
      <w:r w:rsidRPr="00B24C33">
        <w:rPr>
          <w:rFonts w:ascii="Times New Roman" w:hAnsi="Times New Roman" w:cs="Times New Roman"/>
          <w:b/>
          <w:sz w:val="24"/>
          <w:szCs w:val="24"/>
        </w:rPr>
        <w:t>Hurňák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Prezident republiky (vývoj inštitútu v rokoch 1918-1945)</w:t>
      </w:r>
    </w:p>
    <w:p w:rsidR="00B5460A" w:rsidRDefault="00B5460A" w:rsidP="002A50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Bc.  Jaroslav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Lechman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Mestá – ich vznik, vývoj, </w:t>
      </w:r>
      <w:r w:rsidR="000F1CF6">
        <w:rPr>
          <w:rFonts w:ascii="Times New Roman" w:hAnsi="Times New Roman" w:cs="Times New Roman"/>
          <w:sz w:val="24"/>
          <w:szCs w:val="24"/>
        </w:rPr>
        <w:t xml:space="preserve">právne postavenie a význam v </w:t>
      </w:r>
    </w:p>
    <w:p w:rsidR="000F1CF6" w:rsidRDefault="000F1CF6" w:rsidP="002A50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Uhorských dejinách</w:t>
      </w:r>
    </w:p>
    <w:p w:rsidR="000F1CF6" w:rsidRPr="00B5460A" w:rsidRDefault="000F1CF6" w:rsidP="002A50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4C33" w:rsidRDefault="000F1CF6" w:rsidP="002A50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4C33">
        <w:rPr>
          <w:rFonts w:ascii="Times New Roman" w:hAnsi="Times New Roman" w:cs="Times New Roman"/>
          <w:sz w:val="24"/>
          <w:szCs w:val="24"/>
        </w:rPr>
        <w:t xml:space="preserve">.  Bc. Ján </w:t>
      </w:r>
      <w:r w:rsidR="00B24C33">
        <w:rPr>
          <w:rFonts w:ascii="Times New Roman" w:hAnsi="Times New Roman" w:cs="Times New Roman"/>
          <w:b/>
          <w:sz w:val="24"/>
          <w:szCs w:val="24"/>
        </w:rPr>
        <w:t>Onofrej</w:t>
      </w:r>
      <w:r w:rsidR="00B24C33">
        <w:rPr>
          <w:rFonts w:ascii="Times New Roman" w:hAnsi="Times New Roman" w:cs="Times New Roman"/>
          <w:sz w:val="24"/>
          <w:szCs w:val="24"/>
        </w:rPr>
        <w:tab/>
      </w:r>
      <w:r w:rsidR="00B24C33">
        <w:rPr>
          <w:rFonts w:ascii="Times New Roman" w:hAnsi="Times New Roman" w:cs="Times New Roman"/>
          <w:sz w:val="24"/>
          <w:szCs w:val="24"/>
        </w:rPr>
        <w:tab/>
      </w:r>
      <w:r w:rsidR="00B24C33">
        <w:rPr>
          <w:rFonts w:ascii="Times New Roman" w:hAnsi="Times New Roman" w:cs="Times New Roman"/>
          <w:sz w:val="24"/>
          <w:szCs w:val="24"/>
        </w:rPr>
        <w:tab/>
        <w:t xml:space="preserve">M. R. Štefánik a T. G. Masaryk – ako významné </w:t>
      </w:r>
    </w:p>
    <w:p w:rsidR="00B24C33" w:rsidRDefault="00B24C33" w:rsidP="002A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57F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sobnosti vzniku a formovania ČSR</w:t>
      </w:r>
    </w:p>
    <w:p w:rsidR="00B24C33" w:rsidRDefault="000F1CF6" w:rsidP="002A50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4C33">
        <w:rPr>
          <w:rFonts w:ascii="Times New Roman" w:hAnsi="Times New Roman" w:cs="Times New Roman"/>
          <w:sz w:val="24"/>
          <w:szCs w:val="24"/>
        </w:rPr>
        <w:t xml:space="preserve">.  Bc. Alexander </w:t>
      </w:r>
      <w:r w:rsidR="00B24C33">
        <w:rPr>
          <w:rFonts w:ascii="Times New Roman" w:hAnsi="Times New Roman" w:cs="Times New Roman"/>
          <w:b/>
          <w:sz w:val="24"/>
          <w:szCs w:val="24"/>
        </w:rPr>
        <w:t>Sabó</w:t>
      </w:r>
      <w:r w:rsidR="00B24C33">
        <w:rPr>
          <w:rFonts w:ascii="Times New Roman" w:hAnsi="Times New Roman" w:cs="Times New Roman"/>
          <w:sz w:val="24"/>
          <w:szCs w:val="24"/>
        </w:rPr>
        <w:tab/>
      </w:r>
      <w:r w:rsidR="00B24C33">
        <w:rPr>
          <w:rFonts w:ascii="Times New Roman" w:hAnsi="Times New Roman" w:cs="Times New Roman"/>
          <w:sz w:val="24"/>
          <w:szCs w:val="24"/>
        </w:rPr>
        <w:tab/>
        <w:t xml:space="preserve">Rasové a trestné zákonodarstvo Slovenskej republiky v </w:t>
      </w:r>
    </w:p>
    <w:p w:rsidR="00B24C33" w:rsidRDefault="00B24C33" w:rsidP="002A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432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okoch 1939 – 1945</w:t>
      </w:r>
    </w:p>
    <w:p w:rsidR="00B24C33" w:rsidRDefault="000F1CF6" w:rsidP="002A50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24C33">
        <w:rPr>
          <w:rFonts w:ascii="Times New Roman" w:hAnsi="Times New Roman" w:cs="Times New Roman"/>
          <w:sz w:val="24"/>
          <w:szCs w:val="24"/>
        </w:rPr>
        <w:t xml:space="preserve">.  Bc. Dušan </w:t>
      </w:r>
      <w:r w:rsidR="00B24C33">
        <w:rPr>
          <w:rFonts w:ascii="Times New Roman" w:hAnsi="Times New Roman" w:cs="Times New Roman"/>
          <w:b/>
          <w:sz w:val="24"/>
          <w:szCs w:val="24"/>
        </w:rPr>
        <w:t>Tibenský</w:t>
      </w:r>
      <w:r w:rsidR="00B24C33">
        <w:rPr>
          <w:rFonts w:ascii="Times New Roman" w:hAnsi="Times New Roman" w:cs="Times New Roman"/>
          <w:sz w:val="24"/>
          <w:szCs w:val="24"/>
        </w:rPr>
        <w:tab/>
      </w:r>
      <w:r w:rsidR="00B24C33">
        <w:rPr>
          <w:rFonts w:ascii="Times New Roman" w:hAnsi="Times New Roman" w:cs="Times New Roman"/>
          <w:sz w:val="24"/>
          <w:szCs w:val="24"/>
        </w:rPr>
        <w:tab/>
        <w:t xml:space="preserve">Mníchovská dohoda a jej dôsledky na štátoprávny vývoj </w:t>
      </w:r>
    </w:p>
    <w:p w:rsidR="00B24C33" w:rsidRPr="00B24C33" w:rsidRDefault="00B24C33" w:rsidP="005C7DA7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Čechov a Slovákov</w:t>
      </w:r>
    </w:p>
    <w:p w:rsidR="009333CD" w:rsidRPr="009333CD" w:rsidRDefault="009333CD" w:rsidP="002A5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5012" w:rsidRPr="002A5012" w:rsidRDefault="002A5012" w:rsidP="002A5012">
      <w:pPr>
        <w:rPr>
          <w:rFonts w:ascii="Times New Roman" w:hAnsi="Times New Roman" w:cs="Times New Roman"/>
          <w:b/>
          <w:sz w:val="28"/>
          <w:szCs w:val="28"/>
        </w:rPr>
      </w:pPr>
    </w:p>
    <w:sectPr w:rsidR="002A5012" w:rsidRPr="002A5012" w:rsidSect="00F83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F1"/>
    <w:rsid w:val="000D57F5"/>
    <w:rsid w:val="000F1CF6"/>
    <w:rsid w:val="002A5012"/>
    <w:rsid w:val="003A78DF"/>
    <w:rsid w:val="005C7DA7"/>
    <w:rsid w:val="007A7AF1"/>
    <w:rsid w:val="00820158"/>
    <w:rsid w:val="009333CD"/>
    <w:rsid w:val="00AA2613"/>
    <w:rsid w:val="00B24C33"/>
    <w:rsid w:val="00B5460A"/>
    <w:rsid w:val="00BC4323"/>
    <w:rsid w:val="00BD326F"/>
    <w:rsid w:val="00CC0736"/>
    <w:rsid w:val="00F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DDA6"/>
  <w15:chartTrackingRefBased/>
  <w15:docId w15:val="{2A6FC91B-4C14-4E27-AEAD-8F81A6B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6801-3DEB-467C-BF02-14A42655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5</cp:revision>
  <cp:lastPrinted>2017-03-01T09:28:00Z</cp:lastPrinted>
  <dcterms:created xsi:type="dcterms:W3CDTF">2017-03-01T09:35:00Z</dcterms:created>
  <dcterms:modified xsi:type="dcterms:W3CDTF">2017-03-06T13:30:00Z</dcterms:modified>
</cp:coreProperties>
</file>