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C4" w:rsidRPr="00460282" w:rsidRDefault="00B47FC4" w:rsidP="00B47FC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60282">
        <w:rPr>
          <w:rFonts w:ascii="Times New Roman" w:hAnsi="Times New Roman" w:cs="Times New Roman"/>
        </w:rPr>
        <w:t>Univerzita Pavla Jozefa Šafárika v Košiciach, Právnická fakulta</w:t>
      </w:r>
    </w:p>
    <w:p w:rsidR="00B47FC4" w:rsidRPr="00460282" w:rsidRDefault="00B47FC4" w:rsidP="00B47FC4">
      <w:pPr>
        <w:pStyle w:val="Nadpis1"/>
        <w:rPr>
          <w:b w:val="0"/>
          <w:bCs w:val="0"/>
        </w:rPr>
      </w:pPr>
      <w:r w:rsidRPr="00460282">
        <w:rPr>
          <w:b w:val="0"/>
          <w:bCs w:val="0"/>
        </w:rPr>
        <w:t>Katedra pracovného práva a práva sociálneho zabezpečenia</w:t>
      </w:r>
    </w:p>
    <w:p w:rsidR="00B47FC4" w:rsidRPr="00460282" w:rsidRDefault="00B47FC4" w:rsidP="00B47FC4">
      <w:pPr>
        <w:pStyle w:val="Zkladntext"/>
        <w:rPr>
          <w:sz w:val="24"/>
          <w:szCs w:val="24"/>
        </w:rPr>
      </w:pPr>
    </w:p>
    <w:p w:rsidR="00B47FC4" w:rsidRPr="00460282" w:rsidRDefault="00A5484A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 xml:space="preserve">Podmienky priebežného hodnotenia  </w:t>
      </w:r>
    </w:p>
    <w:p w:rsidR="00B47FC4" w:rsidRPr="00460282" w:rsidRDefault="004911E5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="00B47FC4" w:rsidRPr="00460282">
        <w:rPr>
          <w:sz w:val="36"/>
          <w:szCs w:val="36"/>
        </w:rPr>
        <w:t>.</w:t>
      </w:r>
    </w:p>
    <w:p w:rsidR="00B47FC4" w:rsidRDefault="004911E5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="00B47FC4" w:rsidRPr="00460282">
        <w:t xml:space="preserve">. ročník BŠP EŠ -  </w:t>
      </w:r>
      <w:r>
        <w:t>letný</w:t>
      </w:r>
      <w:r w:rsidR="00B47FC4" w:rsidRPr="00460282">
        <w:t xml:space="preserve"> semester</w:t>
      </w:r>
    </w:p>
    <w:p w:rsidR="004911E5" w:rsidRPr="00460282" w:rsidRDefault="004911E5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externé štúdium</w:t>
      </w:r>
    </w:p>
    <w:p w:rsidR="00B47FC4" w:rsidRPr="00460282" w:rsidRDefault="00B47FC4" w:rsidP="00B47FC4">
      <w:pPr>
        <w:pStyle w:val="Zkladntext"/>
        <w:jc w:val="both"/>
        <w:rPr>
          <w:sz w:val="20"/>
          <w:szCs w:val="20"/>
        </w:rPr>
      </w:pPr>
    </w:p>
    <w:p w:rsidR="00B47FC4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Pr="00460282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F1E" w:rsidRDefault="00460282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82">
        <w:rPr>
          <w:rFonts w:ascii="Times New Roman" w:hAnsi="Times New Roman" w:cs="Times New Roman"/>
          <w:sz w:val="24"/>
          <w:szCs w:val="24"/>
        </w:rPr>
        <w:t>Počas druhej konzultácie</w:t>
      </w:r>
      <w:r w:rsidR="004911E5">
        <w:rPr>
          <w:rFonts w:ascii="Times New Roman" w:hAnsi="Times New Roman" w:cs="Times New Roman"/>
          <w:sz w:val="24"/>
          <w:szCs w:val="24"/>
        </w:rPr>
        <w:t xml:space="preserve"> </w:t>
      </w:r>
      <w:r w:rsidR="00C72F1E">
        <w:rPr>
          <w:rFonts w:ascii="Times New Roman" w:hAnsi="Times New Roman" w:cs="Times New Roman"/>
          <w:sz w:val="24"/>
          <w:szCs w:val="24"/>
        </w:rPr>
        <w:t>bude študentom z</w:t>
      </w:r>
      <w:r w:rsidR="004911E5">
        <w:rPr>
          <w:rFonts w:ascii="Times New Roman" w:hAnsi="Times New Roman" w:cs="Times New Roman"/>
          <w:sz w:val="24"/>
          <w:szCs w:val="24"/>
        </w:rPr>
        <w:t>adaný test. Test obsahuj</w:t>
      </w:r>
      <w:r w:rsidR="00C72F1E">
        <w:rPr>
          <w:rFonts w:ascii="Times New Roman" w:hAnsi="Times New Roman" w:cs="Times New Roman"/>
          <w:sz w:val="24"/>
          <w:szCs w:val="24"/>
        </w:rPr>
        <w:t xml:space="preserve"> </w:t>
      </w:r>
      <w:r w:rsidR="00C72F1E" w:rsidRPr="00460282">
        <w:rPr>
          <w:rFonts w:ascii="Times New Roman" w:hAnsi="Times New Roman" w:cs="Times New Roman"/>
          <w:sz w:val="24"/>
          <w:szCs w:val="24"/>
        </w:rPr>
        <w:t>20 otázok s troma možnosťami a bude hodnotený systémom „en bloc“</w:t>
      </w:r>
      <w:r w:rsidR="00F16FFE">
        <w:rPr>
          <w:rFonts w:ascii="Times New Roman" w:hAnsi="Times New Roman" w:cs="Times New Roman"/>
          <w:sz w:val="24"/>
          <w:szCs w:val="24"/>
        </w:rPr>
        <w:t xml:space="preserve"> (t. zn. za správnu sa považuje len tá odpoveď, kde všetky možnosti sú označené správne)</w:t>
      </w:r>
      <w:r w:rsidR="00C72F1E" w:rsidRPr="00460282">
        <w:rPr>
          <w:rFonts w:ascii="Times New Roman" w:hAnsi="Times New Roman" w:cs="Times New Roman"/>
          <w:sz w:val="24"/>
          <w:szCs w:val="24"/>
        </w:rPr>
        <w:t>.</w:t>
      </w:r>
      <w:r w:rsidR="00C72F1E">
        <w:rPr>
          <w:rFonts w:ascii="Times New Roman" w:hAnsi="Times New Roman" w:cs="Times New Roman"/>
          <w:sz w:val="24"/>
          <w:szCs w:val="24"/>
        </w:rPr>
        <w:t xml:space="preserve"> V</w:t>
      </w:r>
      <w:r w:rsidR="001706F9">
        <w:rPr>
          <w:rFonts w:ascii="Times New Roman" w:hAnsi="Times New Roman" w:cs="Times New Roman"/>
          <w:sz w:val="24"/>
          <w:szCs w:val="24"/>
        </w:rPr>
        <w:t> </w:t>
      </w:r>
      <w:r w:rsidR="00C72F1E">
        <w:rPr>
          <w:rFonts w:ascii="Times New Roman" w:hAnsi="Times New Roman" w:cs="Times New Roman"/>
          <w:sz w:val="24"/>
          <w:szCs w:val="24"/>
        </w:rPr>
        <w:t>prípade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C72F1E">
        <w:rPr>
          <w:rFonts w:ascii="Times New Roman" w:hAnsi="Times New Roman" w:cs="Times New Roman"/>
          <w:sz w:val="24"/>
          <w:szCs w:val="24"/>
        </w:rPr>
        <w:t xml:space="preserve"> ak študent nezíska z testu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C72F1E">
        <w:rPr>
          <w:rFonts w:ascii="Times New Roman" w:hAnsi="Times New Roman" w:cs="Times New Roman"/>
          <w:sz w:val="24"/>
          <w:szCs w:val="24"/>
        </w:rPr>
        <w:t xml:space="preserve"> alebo sa písania testu z akýchkoľvek dôvodov nezúčastní, bude mu umožnené napísať opravný test, ktorý mu bude daný v priebehu 13 týždňa </w:t>
      </w:r>
      <w:r w:rsidR="004911E5">
        <w:rPr>
          <w:rFonts w:ascii="Times New Roman" w:hAnsi="Times New Roman" w:cs="Times New Roman"/>
          <w:sz w:val="24"/>
          <w:szCs w:val="24"/>
        </w:rPr>
        <w:t>letného</w:t>
      </w:r>
      <w:r w:rsidR="00C72F1E">
        <w:rPr>
          <w:rFonts w:ascii="Times New Roman" w:hAnsi="Times New Roman" w:cs="Times New Roman"/>
          <w:sz w:val="24"/>
          <w:szCs w:val="24"/>
        </w:rPr>
        <w:t xml:space="preserve"> semestra (</w:t>
      </w:r>
      <w:r w:rsidR="004911E5">
        <w:rPr>
          <w:rFonts w:ascii="Times New Roman" w:hAnsi="Times New Roman" w:cs="Times New Roman"/>
          <w:sz w:val="24"/>
          <w:szCs w:val="24"/>
        </w:rPr>
        <w:t>05</w:t>
      </w:r>
      <w:r w:rsidR="00C72F1E">
        <w:rPr>
          <w:rFonts w:ascii="Times New Roman" w:hAnsi="Times New Roman" w:cs="Times New Roman"/>
          <w:sz w:val="24"/>
          <w:szCs w:val="24"/>
        </w:rPr>
        <w:t>.</w:t>
      </w:r>
      <w:r w:rsidR="004911E5">
        <w:rPr>
          <w:rFonts w:ascii="Times New Roman" w:hAnsi="Times New Roman" w:cs="Times New Roman"/>
          <w:sz w:val="24"/>
          <w:szCs w:val="24"/>
        </w:rPr>
        <w:t>05</w:t>
      </w:r>
      <w:r w:rsidR="00C72F1E">
        <w:rPr>
          <w:rFonts w:ascii="Times New Roman" w:hAnsi="Times New Roman" w:cs="Times New Roman"/>
          <w:sz w:val="24"/>
          <w:szCs w:val="24"/>
        </w:rPr>
        <w:t xml:space="preserve"> </w:t>
      </w:r>
      <w:r w:rsidR="00A02FA6">
        <w:rPr>
          <w:rFonts w:ascii="Times New Roman" w:hAnsi="Times New Roman" w:cs="Times New Roman"/>
          <w:sz w:val="24"/>
          <w:szCs w:val="24"/>
        </w:rPr>
        <w:t>–</w:t>
      </w:r>
      <w:r w:rsidR="004911E5">
        <w:rPr>
          <w:rFonts w:ascii="Times New Roman" w:hAnsi="Times New Roman" w:cs="Times New Roman"/>
          <w:sz w:val="24"/>
          <w:szCs w:val="24"/>
        </w:rPr>
        <w:t>09</w:t>
      </w:r>
      <w:r w:rsidR="00A02FA6">
        <w:rPr>
          <w:rFonts w:ascii="Times New Roman" w:hAnsi="Times New Roman" w:cs="Times New Roman"/>
          <w:sz w:val="24"/>
          <w:szCs w:val="24"/>
        </w:rPr>
        <w:t>.</w:t>
      </w:r>
      <w:r w:rsidR="004911E5">
        <w:rPr>
          <w:rFonts w:ascii="Times New Roman" w:hAnsi="Times New Roman" w:cs="Times New Roman"/>
          <w:sz w:val="24"/>
          <w:szCs w:val="24"/>
        </w:rPr>
        <w:t>05.2014</w:t>
      </w:r>
      <w:r w:rsidR="00D72729">
        <w:rPr>
          <w:rFonts w:ascii="Times New Roman" w:hAnsi="Times New Roman" w:cs="Times New Roman"/>
          <w:sz w:val="24"/>
          <w:szCs w:val="24"/>
        </w:rPr>
        <w:t xml:space="preserve">; konkrétny čas a miestnosť písania opravného testu budú zverejnené na webovej stránke </w:t>
      </w:r>
      <w:r w:rsidR="00132968">
        <w:rPr>
          <w:rFonts w:ascii="Times New Roman" w:hAnsi="Times New Roman" w:cs="Times New Roman"/>
          <w:sz w:val="24"/>
          <w:szCs w:val="24"/>
        </w:rPr>
        <w:t>katedry</w:t>
      </w:r>
      <w:r w:rsidR="00A02FA6">
        <w:rPr>
          <w:rFonts w:ascii="Times New Roman" w:hAnsi="Times New Roman" w:cs="Times New Roman"/>
          <w:sz w:val="24"/>
          <w:szCs w:val="24"/>
        </w:rPr>
        <w:t>).</w:t>
      </w:r>
    </w:p>
    <w:p w:rsidR="00D72729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68" w:rsidRPr="00E70B68" w:rsidRDefault="00E70B68" w:rsidP="00E7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Opravný test bude pozostávať taktiež z </w:t>
      </w:r>
      <w:r w:rsidRPr="00460282">
        <w:rPr>
          <w:rFonts w:ascii="Times New Roman" w:hAnsi="Times New Roman" w:cs="Times New Roman"/>
          <w:sz w:val="24"/>
          <w:szCs w:val="24"/>
        </w:rPr>
        <w:t xml:space="preserve">20 otázok s troma možnosťami a bude </w:t>
      </w:r>
      <w:r w:rsidR="00031719">
        <w:rPr>
          <w:rFonts w:ascii="Times New Roman" w:hAnsi="Times New Roman" w:cs="Times New Roman"/>
          <w:sz w:val="24"/>
          <w:szCs w:val="24"/>
        </w:rPr>
        <w:t xml:space="preserve">rovnako </w:t>
      </w:r>
      <w:r w:rsidRPr="00460282">
        <w:rPr>
          <w:rFonts w:ascii="Times New Roman" w:hAnsi="Times New Roman" w:cs="Times New Roman"/>
          <w:sz w:val="24"/>
          <w:szCs w:val="24"/>
        </w:rPr>
        <w:t>hodnotený systémom „en bloc“</w:t>
      </w:r>
      <w:r>
        <w:rPr>
          <w:rFonts w:ascii="Times New Roman" w:hAnsi="Times New Roman" w:cs="Times New Roman"/>
          <w:sz w:val="24"/>
          <w:szCs w:val="24"/>
        </w:rPr>
        <w:t>. Ak študent ani z opravného testu nezíska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sa opravného testu z akýchkoľvek dôvodov nezúčastní, </w:t>
      </w:r>
      <w:r w:rsidRPr="00460282">
        <w:rPr>
          <w:rFonts w:ascii="Times New Roman" w:hAnsi="Times New Roman" w:cs="Times New Roman"/>
          <w:sz w:val="24"/>
          <w:szCs w:val="24"/>
        </w:rPr>
        <w:t>nesplní podmienky</w:t>
      </w:r>
      <w:r w:rsidR="004911E5"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>priebežného hodnotenia a nebude mu umožnené vykonať skúšku. Zapíše sa mu hodnotenie „F</w:t>
      </w:r>
      <w:r w:rsidR="00F16FFE">
        <w:rPr>
          <w:rFonts w:ascii="Times New Roman" w:hAnsi="Times New Roman" w:cs="Times New Roman"/>
          <w:sz w:val="24"/>
          <w:szCs w:val="24"/>
        </w:rPr>
        <w:t>X</w:t>
      </w:r>
      <w:r w:rsidRPr="00460282">
        <w:rPr>
          <w:rFonts w:ascii="Times New Roman" w:hAnsi="Times New Roman" w:cs="Times New Roman"/>
          <w:sz w:val="24"/>
          <w:szCs w:val="24"/>
        </w:rPr>
        <w:t>“ a</w:t>
      </w:r>
      <w:r w:rsidR="004911E5"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 xml:space="preserve">v ďalšom akademickom roku bude predmet opakovať. </w:t>
      </w:r>
      <w:r w:rsidR="00C4037C">
        <w:rPr>
          <w:rFonts w:ascii="Times New Roman" w:hAnsi="Times New Roman" w:cs="Times New Roman"/>
          <w:sz w:val="24"/>
          <w:szCs w:val="24"/>
        </w:rPr>
        <w:t>Ďalšie n</w:t>
      </w:r>
      <w:r w:rsidRPr="00460282">
        <w:rPr>
          <w:rFonts w:ascii="Times New Roman" w:hAnsi="Times New Roman" w:cs="Times New Roman"/>
          <w:sz w:val="24"/>
          <w:szCs w:val="24"/>
        </w:rPr>
        <w:t xml:space="preserve">áhradné písanie </w:t>
      </w:r>
      <w:r w:rsidR="00C4037C">
        <w:rPr>
          <w:rFonts w:ascii="Times New Roman" w:hAnsi="Times New Roman" w:cs="Times New Roman"/>
          <w:sz w:val="24"/>
          <w:szCs w:val="24"/>
        </w:rPr>
        <w:t xml:space="preserve">opravného </w:t>
      </w:r>
      <w:r w:rsidRPr="00460282">
        <w:rPr>
          <w:rFonts w:ascii="Times New Roman" w:hAnsi="Times New Roman" w:cs="Times New Roman"/>
          <w:sz w:val="24"/>
          <w:szCs w:val="24"/>
        </w:rPr>
        <w:t>testu nebude umožnené.</w:t>
      </w:r>
    </w:p>
    <w:p w:rsidR="00D72729" w:rsidRPr="00460282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C4" w:rsidRPr="00460282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FC4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Košice, </w:t>
      </w:r>
      <w:r w:rsidR="004911E5">
        <w:rPr>
          <w:rFonts w:ascii="Times New Roman" w:hAnsi="Times New Roman" w:cs="Times New Roman"/>
          <w:sz w:val="24"/>
          <w:szCs w:val="24"/>
        </w:rPr>
        <w:t>január 2014</w:t>
      </w: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Pr="00460282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doc. JUDr. Milena Barinková, CSc.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44529" w:rsidRPr="00460282" w:rsidSect="008C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C4"/>
    <w:rsid w:val="00031719"/>
    <w:rsid w:val="00132968"/>
    <w:rsid w:val="001706F9"/>
    <w:rsid w:val="00240DA5"/>
    <w:rsid w:val="002749DA"/>
    <w:rsid w:val="00333BA5"/>
    <w:rsid w:val="00365790"/>
    <w:rsid w:val="00460282"/>
    <w:rsid w:val="004911E5"/>
    <w:rsid w:val="005B07AF"/>
    <w:rsid w:val="008C3E07"/>
    <w:rsid w:val="00944529"/>
    <w:rsid w:val="009A1382"/>
    <w:rsid w:val="00A02FA6"/>
    <w:rsid w:val="00A5484A"/>
    <w:rsid w:val="00B47FC4"/>
    <w:rsid w:val="00B96103"/>
    <w:rsid w:val="00C4037C"/>
    <w:rsid w:val="00C72F1E"/>
    <w:rsid w:val="00CA4230"/>
    <w:rsid w:val="00CB3F6B"/>
    <w:rsid w:val="00D72729"/>
    <w:rsid w:val="00E70B68"/>
    <w:rsid w:val="00F1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47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7FC4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47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7FC4"/>
    <w:rPr>
      <w:rFonts w:ascii="Times New Roman" w:eastAsia="Times New Roman" w:hAnsi="Times New Roman" w:cs="Times New Roman"/>
      <w:b/>
      <w:bCs/>
      <w:sz w:val="32"/>
      <w:szCs w:val="32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47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7FC4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47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7FC4"/>
    <w:rPr>
      <w:rFonts w:ascii="Times New Roman" w:eastAsia="Times New Roman" w:hAnsi="Times New Roman" w:cs="Times New Roman"/>
      <w:b/>
      <w:bCs/>
      <w:sz w:val="32"/>
      <w:szCs w:val="3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</cp:revision>
  <dcterms:created xsi:type="dcterms:W3CDTF">2014-01-28T17:43:00Z</dcterms:created>
  <dcterms:modified xsi:type="dcterms:W3CDTF">2014-01-28T17:43:00Z</dcterms:modified>
</cp:coreProperties>
</file>