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27" w:rsidRPr="00B816D4" w:rsidRDefault="00626327" w:rsidP="00A03C56">
      <w:pPr>
        <w:tabs>
          <w:tab w:val="left" w:pos="7230"/>
        </w:tabs>
        <w:jc w:val="center"/>
      </w:pPr>
      <w:bookmarkStart w:id="0" w:name="_GoBack"/>
      <w:bookmarkEnd w:id="0"/>
      <w:r w:rsidRPr="00B816D4">
        <w:t>Univerzita Pavla Jozefa Šafárika v Košiciach, Právnická fakulta</w:t>
      </w:r>
    </w:p>
    <w:p w:rsidR="00626327" w:rsidRDefault="00626327" w:rsidP="00626327">
      <w:pPr>
        <w:pStyle w:val="Nadpis1"/>
        <w:rPr>
          <w:b w:val="0"/>
          <w:bCs w:val="0"/>
        </w:rPr>
      </w:pPr>
      <w:r w:rsidRPr="00B816D4">
        <w:rPr>
          <w:b w:val="0"/>
          <w:bCs w:val="0"/>
          <w:sz w:val="24"/>
        </w:rPr>
        <w:t>Katedra pracovného práva a práva sociálneho zabezpečenia</w:t>
      </w:r>
    </w:p>
    <w:p w:rsidR="00626327" w:rsidRDefault="00626327" w:rsidP="00626327">
      <w:pPr>
        <w:pStyle w:val="Zkladntext"/>
        <w:rPr>
          <w:sz w:val="24"/>
        </w:rPr>
      </w:pPr>
    </w:p>
    <w:p w:rsidR="00C65B62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Tematický program predmetu</w:t>
      </w:r>
    </w:p>
    <w:p w:rsidR="00C65B62" w:rsidRPr="000438AB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PRACOVNÉ PRÁVO I</w:t>
      </w:r>
      <w:r w:rsidRPr="000438AB">
        <w:rPr>
          <w:sz w:val="36"/>
          <w:szCs w:val="36"/>
        </w:rPr>
        <w:t>.</w:t>
      </w:r>
    </w:p>
    <w:p w:rsidR="00C65B62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ročník BŠP DŠ -letný semester</w:t>
      </w:r>
    </w:p>
    <w:p w:rsidR="009E7A3F" w:rsidRDefault="00957AFF" w:rsidP="00957AF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Prednášky a semináre</w:t>
      </w:r>
    </w:p>
    <w:p w:rsidR="00626327" w:rsidRDefault="00626327" w:rsidP="00626327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765BD5" w:rsidRDefault="00765BD5" w:rsidP="00765BD5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957AFF" w:rsidRDefault="00A30457" w:rsidP="00957AFF">
      <w:pPr>
        <w:pStyle w:val="Zkladntext"/>
        <w:numPr>
          <w:ilvl w:val="0"/>
          <w:numId w:val="5"/>
        </w:numPr>
        <w:jc w:val="both"/>
        <w:rPr>
          <w:b w:val="0"/>
          <w:bCs w:val="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18. február 2015</w:t>
      </w:r>
    </w:p>
    <w:p w:rsidR="00A30457" w:rsidRPr="00957AFF" w:rsidRDefault="00765BD5" w:rsidP="00957AFF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>Pojem, predmet, funkcie</w:t>
      </w:r>
      <w:r w:rsidR="00A30457" w:rsidRPr="00957AFF">
        <w:rPr>
          <w:bCs w:val="0"/>
          <w:color w:val="000000"/>
          <w:sz w:val="20"/>
          <w:szCs w:val="20"/>
        </w:rPr>
        <w:t>, pramene</w:t>
      </w:r>
      <w:r w:rsidRPr="00957AFF">
        <w:rPr>
          <w:bCs w:val="0"/>
          <w:color w:val="000000"/>
          <w:sz w:val="20"/>
          <w:szCs w:val="20"/>
        </w:rPr>
        <w:t xml:space="preserve"> a systém pracovného práva (PP). </w:t>
      </w:r>
      <w:r w:rsidRPr="00957AFF">
        <w:rPr>
          <w:b w:val="0"/>
          <w:bCs w:val="0"/>
          <w:color w:val="000000"/>
          <w:sz w:val="20"/>
          <w:szCs w:val="20"/>
        </w:rPr>
        <w:t>Pojem závislej práce. Postavenie PP v systéme práva.</w:t>
      </w:r>
      <w:r w:rsidR="00B3652C" w:rsidRPr="00957AFF">
        <w:rPr>
          <w:b w:val="0"/>
          <w:bCs w:val="0"/>
          <w:color w:val="000000"/>
          <w:sz w:val="20"/>
          <w:szCs w:val="20"/>
        </w:rPr>
        <w:tab/>
      </w:r>
      <w:r w:rsidR="00A30457" w:rsidRPr="00957AFF">
        <w:rPr>
          <w:b w:val="0"/>
          <w:bCs w:val="0"/>
          <w:color w:val="000000"/>
          <w:sz w:val="20"/>
          <w:szCs w:val="20"/>
        </w:rPr>
        <w:t>Medzinárodné a európske PP- inštitúcie a pramene. Ústavný základ a vnútroštátne pramene PP.</w:t>
      </w:r>
    </w:p>
    <w:p w:rsidR="00995CA3" w:rsidRPr="00343F4E" w:rsidRDefault="00C1409F" w:rsidP="00A30457">
      <w:pPr>
        <w:pStyle w:val="Zkladntext"/>
        <w:ind w:left="4956" w:firstLine="708"/>
        <w:jc w:val="both"/>
        <w:rPr>
          <w:b w:val="0"/>
          <w:bCs w:val="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p</w:t>
      </w:r>
      <w:r w:rsidR="00B816D4" w:rsidRPr="00B816D4">
        <w:rPr>
          <w:bCs w:val="0"/>
          <w:color w:val="000000"/>
          <w:sz w:val="20"/>
          <w:szCs w:val="20"/>
        </w:rPr>
        <w:t>rednášajúci/a:</w:t>
      </w:r>
      <w:r w:rsidR="00206FAD">
        <w:rPr>
          <w:bCs w:val="0"/>
          <w:color w:val="000000"/>
          <w:sz w:val="20"/>
          <w:szCs w:val="20"/>
        </w:rPr>
        <w:t xml:space="preserve"> JUDr. Eva </w:t>
      </w:r>
      <w:proofErr w:type="spellStart"/>
      <w:r w:rsidR="00206FAD">
        <w:rPr>
          <w:bCs w:val="0"/>
          <w:color w:val="000000"/>
          <w:sz w:val="20"/>
          <w:szCs w:val="20"/>
        </w:rPr>
        <w:t>Janičová</w:t>
      </w:r>
      <w:proofErr w:type="spellEnd"/>
      <w:r w:rsidR="00206FAD">
        <w:rPr>
          <w:bCs w:val="0"/>
          <w:color w:val="000000"/>
          <w:sz w:val="20"/>
          <w:szCs w:val="20"/>
        </w:rPr>
        <w:t>, CSc.</w:t>
      </w:r>
    </w:p>
    <w:p w:rsidR="00995CA3" w:rsidRPr="00B34973" w:rsidRDefault="00A30457" w:rsidP="00995CA3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17. 02. 2015/19.02. 2015</w:t>
      </w:r>
      <w:r w:rsidR="00B34973">
        <w:rPr>
          <w:b w:val="0"/>
          <w:bCs w:val="0"/>
          <w:color w:val="1F497D"/>
          <w:sz w:val="20"/>
          <w:szCs w:val="20"/>
        </w:rPr>
        <w:t xml:space="preserve"> – úvodný seminár + oboznámenie s podmienkami priebežného hodnotenia</w:t>
      </w:r>
    </w:p>
    <w:p w:rsidR="00765BD5" w:rsidRPr="003D63E5" w:rsidRDefault="00765BD5" w:rsidP="00765BD5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p w:rsidR="00957AFF" w:rsidRDefault="00A30457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25. február 2015</w:t>
      </w:r>
    </w:p>
    <w:p w:rsidR="00765BD5" w:rsidRPr="00957AFF" w:rsidRDefault="00A30457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Základné zásady pracovného práva, pojem a význam. </w:t>
      </w:r>
      <w:r w:rsidRPr="00957AFF">
        <w:rPr>
          <w:b w:val="0"/>
          <w:bCs w:val="0"/>
          <w:color w:val="000000"/>
          <w:sz w:val="20"/>
          <w:szCs w:val="20"/>
        </w:rPr>
        <w:t xml:space="preserve">Základné slobody a sociálne práva. Rovnaké zaobchádzanie a zákaz diskriminácie v pracovnoprávnych vzťahoch. Zásada </w:t>
      </w:r>
      <w:proofErr w:type="spellStart"/>
      <w:r w:rsidRPr="00957AFF">
        <w:rPr>
          <w:b w:val="0"/>
          <w:bCs w:val="0"/>
          <w:color w:val="000000"/>
          <w:sz w:val="20"/>
          <w:szCs w:val="20"/>
        </w:rPr>
        <w:t>zmluvnosti</w:t>
      </w:r>
      <w:proofErr w:type="spellEnd"/>
      <w:r w:rsidRPr="00957AFF">
        <w:rPr>
          <w:b w:val="0"/>
          <w:bCs w:val="0"/>
          <w:color w:val="000000"/>
          <w:sz w:val="20"/>
          <w:szCs w:val="20"/>
        </w:rPr>
        <w:t xml:space="preserve"> v PP. Zákaz zneužitia práva a dobré mravy</w:t>
      </w:r>
      <w:r w:rsidR="007C0192" w:rsidRPr="00957AFF">
        <w:rPr>
          <w:b w:val="0"/>
          <w:bCs w:val="0"/>
          <w:color w:val="000000"/>
          <w:sz w:val="20"/>
          <w:szCs w:val="20"/>
        </w:rPr>
        <w:t>.</w:t>
      </w:r>
      <w:r w:rsidR="007C0192" w:rsidRPr="00957AFF">
        <w:rPr>
          <w:b w:val="0"/>
          <w:bCs w:val="0"/>
          <w:color w:val="000000"/>
          <w:sz w:val="20"/>
          <w:szCs w:val="20"/>
        </w:rPr>
        <w:tab/>
      </w:r>
      <w:r w:rsidR="007C0192" w:rsidRPr="00957AFF">
        <w:rPr>
          <w:b w:val="0"/>
          <w:bCs w:val="0"/>
          <w:color w:val="000000"/>
          <w:sz w:val="20"/>
          <w:szCs w:val="20"/>
        </w:rPr>
        <w:tab/>
      </w:r>
      <w:r w:rsidR="007C0192" w:rsidRPr="00957AFF">
        <w:rPr>
          <w:b w:val="0"/>
          <w:bCs w:val="0"/>
          <w:color w:val="000000"/>
          <w:sz w:val="20"/>
          <w:szCs w:val="20"/>
        </w:rPr>
        <w:tab/>
      </w:r>
      <w:r w:rsidR="007C0192" w:rsidRPr="00957AFF">
        <w:rPr>
          <w:b w:val="0"/>
          <w:bCs w:val="0"/>
          <w:color w:val="000000"/>
          <w:sz w:val="20"/>
          <w:szCs w:val="20"/>
        </w:rPr>
        <w:tab/>
      </w:r>
      <w:r w:rsidR="007C0192" w:rsidRPr="00957AFF">
        <w:rPr>
          <w:b w:val="0"/>
          <w:bCs w:val="0"/>
          <w:color w:val="000000"/>
          <w:sz w:val="20"/>
          <w:szCs w:val="20"/>
        </w:rPr>
        <w:tab/>
      </w:r>
      <w:r w:rsidR="00957AFF">
        <w:rPr>
          <w:b w:val="0"/>
          <w:bCs w:val="0"/>
          <w:color w:val="000000"/>
          <w:sz w:val="20"/>
          <w:szCs w:val="20"/>
        </w:rPr>
        <w:tab/>
      </w:r>
      <w:r w:rsidR="00957AFF">
        <w:rPr>
          <w:b w:val="0"/>
          <w:bCs w:val="0"/>
          <w:color w:val="000000"/>
          <w:sz w:val="20"/>
          <w:szCs w:val="20"/>
        </w:rPr>
        <w:tab/>
      </w:r>
      <w:r w:rsidR="00957AFF">
        <w:rPr>
          <w:b w:val="0"/>
          <w:bCs w:val="0"/>
          <w:color w:val="000000"/>
          <w:sz w:val="20"/>
          <w:szCs w:val="20"/>
        </w:rPr>
        <w:tab/>
      </w:r>
      <w:r w:rsidR="00957AFF">
        <w:rPr>
          <w:b w:val="0"/>
          <w:bCs w:val="0"/>
          <w:color w:val="000000"/>
          <w:sz w:val="20"/>
          <w:szCs w:val="20"/>
        </w:rPr>
        <w:tab/>
      </w:r>
      <w:r w:rsidR="00C1409F" w:rsidRPr="00957AFF">
        <w:rPr>
          <w:bCs w:val="0"/>
          <w:color w:val="000000"/>
          <w:sz w:val="20"/>
          <w:szCs w:val="20"/>
        </w:rPr>
        <w:t>p</w:t>
      </w:r>
      <w:r w:rsidR="00B34973" w:rsidRPr="00957AFF">
        <w:rPr>
          <w:bCs w:val="0"/>
          <w:color w:val="000000"/>
          <w:sz w:val="20"/>
          <w:szCs w:val="20"/>
        </w:rPr>
        <w:t>rednášajúci/a:</w:t>
      </w:r>
      <w:r w:rsidR="00206FAD">
        <w:rPr>
          <w:bCs w:val="0"/>
          <w:color w:val="000000"/>
          <w:sz w:val="20"/>
          <w:szCs w:val="20"/>
        </w:rPr>
        <w:t xml:space="preserve"> JUDr. Marcel </w:t>
      </w:r>
      <w:proofErr w:type="spellStart"/>
      <w:r w:rsidR="00206FAD">
        <w:rPr>
          <w:bCs w:val="0"/>
          <w:color w:val="000000"/>
          <w:sz w:val="20"/>
          <w:szCs w:val="20"/>
        </w:rPr>
        <w:t>Dolobáč</w:t>
      </w:r>
      <w:proofErr w:type="spellEnd"/>
      <w:r w:rsidR="00206FAD">
        <w:rPr>
          <w:bCs w:val="0"/>
          <w:color w:val="000000"/>
          <w:sz w:val="20"/>
          <w:szCs w:val="20"/>
        </w:rPr>
        <w:t>, PhD.</w:t>
      </w:r>
    </w:p>
    <w:p w:rsidR="00765BD5" w:rsidRPr="00B34973" w:rsidRDefault="000D56DD" w:rsidP="002F1449">
      <w:pPr>
        <w:pStyle w:val="Zkladntext"/>
        <w:ind w:firstLine="708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 xml:space="preserve">Seminár: </w:t>
      </w:r>
      <w:r w:rsidR="00A30457">
        <w:rPr>
          <w:b w:val="0"/>
          <w:bCs w:val="0"/>
          <w:color w:val="1F497D"/>
          <w:sz w:val="20"/>
          <w:szCs w:val="20"/>
        </w:rPr>
        <w:t>24. 02. 2015</w:t>
      </w:r>
      <w:r w:rsidR="00B34973">
        <w:rPr>
          <w:b w:val="0"/>
          <w:bCs w:val="0"/>
          <w:color w:val="1F497D"/>
          <w:sz w:val="20"/>
          <w:szCs w:val="20"/>
        </w:rPr>
        <w:t>/</w:t>
      </w:r>
      <w:r w:rsidR="00A30457">
        <w:rPr>
          <w:b w:val="0"/>
          <w:bCs w:val="0"/>
          <w:color w:val="1F497D"/>
          <w:sz w:val="20"/>
          <w:szCs w:val="20"/>
        </w:rPr>
        <w:t>26. 02. 2015</w:t>
      </w:r>
      <w:r w:rsidR="00B34973">
        <w:rPr>
          <w:b w:val="0"/>
          <w:bCs w:val="0"/>
          <w:color w:val="1F497D"/>
          <w:sz w:val="20"/>
          <w:szCs w:val="20"/>
        </w:rPr>
        <w:t xml:space="preserve"> – prvá téma</w:t>
      </w:r>
    </w:p>
    <w:p w:rsidR="002F1449" w:rsidRDefault="002F1449" w:rsidP="002F1449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:rsidR="00957AFF" w:rsidRDefault="00957AFF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4. marec</w:t>
      </w:r>
      <w:r w:rsidR="00A30457">
        <w:rPr>
          <w:bCs w:val="0"/>
          <w:color w:val="000000"/>
          <w:sz w:val="20"/>
          <w:szCs w:val="20"/>
        </w:rPr>
        <w:t xml:space="preserve"> 2015</w:t>
      </w:r>
    </w:p>
    <w:p w:rsidR="00A30457" w:rsidRPr="00957AFF" w:rsidRDefault="00A30457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Pracovnoprávne vzťahy(PPV), pojem, prvky, systematizácia - druhy. </w:t>
      </w:r>
      <w:r w:rsidRPr="00957AFF">
        <w:rPr>
          <w:b w:val="0"/>
          <w:bCs w:val="0"/>
          <w:color w:val="000000"/>
          <w:sz w:val="20"/>
          <w:szCs w:val="20"/>
        </w:rPr>
        <w:t>Subjekty PP a účastníci individuálnych pracovnoprávnych vzťahov. Pojem zamestnanca. Pojem a právne postavenie zamestnávateľa.</w:t>
      </w:r>
    </w:p>
    <w:p w:rsidR="00A30457" w:rsidRPr="00A30457" w:rsidRDefault="00A30457" w:rsidP="00A30457">
      <w:pPr>
        <w:pStyle w:val="Zkladntext"/>
        <w:ind w:left="720"/>
        <w:jc w:val="both"/>
        <w:rPr>
          <w:b w:val="0"/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  <w:t>p</w:t>
      </w:r>
      <w:r w:rsidRPr="00B34973">
        <w:rPr>
          <w:bCs w:val="0"/>
          <w:color w:val="000000"/>
          <w:sz w:val="20"/>
          <w:szCs w:val="20"/>
        </w:rPr>
        <w:t>rednášajúci/a:</w:t>
      </w:r>
      <w:r w:rsidR="00206FAD">
        <w:rPr>
          <w:bCs w:val="0"/>
          <w:color w:val="000000"/>
          <w:sz w:val="20"/>
          <w:szCs w:val="20"/>
        </w:rPr>
        <w:t xml:space="preserve"> JUDr. Eva </w:t>
      </w:r>
      <w:proofErr w:type="spellStart"/>
      <w:r w:rsidR="00206FAD">
        <w:rPr>
          <w:bCs w:val="0"/>
          <w:color w:val="000000"/>
          <w:sz w:val="20"/>
          <w:szCs w:val="20"/>
        </w:rPr>
        <w:t>Janičová</w:t>
      </w:r>
      <w:proofErr w:type="spellEnd"/>
      <w:r w:rsidR="00206FAD">
        <w:rPr>
          <w:bCs w:val="0"/>
          <w:color w:val="000000"/>
          <w:sz w:val="20"/>
          <w:szCs w:val="20"/>
        </w:rPr>
        <w:t>, CSc.</w:t>
      </w:r>
    </w:p>
    <w:p w:rsidR="002F1449" w:rsidRPr="00A30457" w:rsidRDefault="000D56DD" w:rsidP="00A30457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 w:rsidRPr="00A30457">
        <w:rPr>
          <w:b w:val="0"/>
          <w:bCs w:val="0"/>
          <w:color w:val="1F497D"/>
          <w:sz w:val="20"/>
          <w:szCs w:val="20"/>
        </w:rPr>
        <w:t xml:space="preserve">Seminár: </w:t>
      </w:r>
      <w:r w:rsidR="00A30457">
        <w:rPr>
          <w:b w:val="0"/>
          <w:bCs w:val="0"/>
          <w:color w:val="1F497D"/>
          <w:sz w:val="20"/>
          <w:szCs w:val="20"/>
        </w:rPr>
        <w:t>03. 03. 2015/05. 03. 2015</w:t>
      </w:r>
      <w:r w:rsidR="00B34973" w:rsidRPr="00A30457">
        <w:rPr>
          <w:b w:val="0"/>
          <w:bCs w:val="0"/>
          <w:color w:val="1F497D"/>
          <w:sz w:val="20"/>
          <w:szCs w:val="20"/>
        </w:rPr>
        <w:t xml:space="preserve"> – druhá téma</w:t>
      </w:r>
    </w:p>
    <w:p w:rsidR="00765BD5" w:rsidRPr="003D63E5" w:rsidRDefault="00765BD5" w:rsidP="00765BD5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957AFF" w:rsidRDefault="00957AFF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 xml:space="preserve">11. marec </w:t>
      </w:r>
      <w:r w:rsidR="007667FD">
        <w:rPr>
          <w:bCs w:val="0"/>
          <w:color w:val="000000"/>
          <w:sz w:val="20"/>
          <w:szCs w:val="20"/>
        </w:rPr>
        <w:t>2015</w:t>
      </w:r>
    </w:p>
    <w:p w:rsidR="007667FD" w:rsidRPr="00957AFF" w:rsidRDefault="001A6F73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>Predpoklady vznik</w:t>
      </w:r>
      <w:r w:rsidR="007667FD" w:rsidRPr="00957AFF">
        <w:rPr>
          <w:bCs w:val="0"/>
          <w:color w:val="000000"/>
          <w:sz w:val="20"/>
          <w:szCs w:val="20"/>
        </w:rPr>
        <w:t>u PPV, predzmluvné vzťahy a</w:t>
      </w:r>
      <w:r w:rsidRPr="00957AFF">
        <w:rPr>
          <w:bCs w:val="0"/>
          <w:color w:val="000000"/>
          <w:sz w:val="20"/>
          <w:szCs w:val="20"/>
        </w:rPr>
        <w:t xml:space="preserve"> vznik PPV. </w:t>
      </w:r>
      <w:r w:rsidR="007C0192" w:rsidRPr="00957AFF">
        <w:rPr>
          <w:b w:val="0"/>
          <w:bCs w:val="0"/>
          <w:color w:val="000000"/>
          <w:sz w:val="20"/>
          <w:szCs w:val="20"/>
        </w:rPr>
        <w:t>Pracovná zmluva ako právny úkon, jej obsah a forma. Vzťah pracovnej zmluvy a kolektívnej zmluvy. Predzmluvné vzťahy.</w:t>
      </w:r>
      <w:r w:rsidR="007667FD" w:rsidRPr="00957AFF">
        <w:rPr>
          <w:b w:val="0"/>
          <w:bCs w:val="0"/>
          <w:color w:val="000000"/>
          <w:sz w:val="20"/>
          <w:szCs w:val="20"/>
        </w:rPr>
        <w:t xml:space="preserve"> Založenie a vznik </w:t>
      </w:r>
      <w:r w:rsidR="00206FAD">
        <w:rPr>
          <w:b w:val="0"/>
          <w:bCs w:val="0"/>
          <w:color w:val="000000"/>
          <w:sz w:val="20"/>
          <w:szCs w:val="20"/>
        </w:rPr>
        <w:t xml:space="preserve"> PPV (</w:t>
      </w:r>
      <w:r w:rsidR="007667FD" w:rsidRPr="00957AFF">
        <w:rPr>
          <w:b w:val="0"/>
          <w:bCs w:val="0"/>
          <w:color w:val="000000"/>
          <w:sz w:val="20"/>
          <w:szCs w:val="20"/>
        </w:rPr>
        <w:t>pracovn</w:t>
      </w:r>
      <w:r w:rsidR="00206FAD">
        <w:rPr>
          <w:b w:val="0"/>
          <w:bCs w:val="0"/>
          <w:color w:val="000000"/>
          <w:sz w:val="20"/>
          <w:szCs w:val="20"/>
        </w:rPr>
        <w:t>ý pomer + dohody o prácach vykonávaných mimo pracovného pomeru)</w:t>
      </w:r>
      <w:r w:rsidR="00206FAD">
        <w:rPr>
          <w:bCs w:val="0"/>
          <w:color w:val="000000"/>
          <w:sz w:val="20"/>
          <w:szCs w:val="20"/>
        </w:rPr>
        <w:tab/>
      </w:r>
      <w:r w:rsidR="00206FAD">
        <w:rPr>
          <w:bCs w:val="0"/>
          <w:color w:val="000000"/>
          <w:sz w:val="20"/>
          <w:szCs w:val="20"/>
        </w:rPr>
        <w:tab/>
      </w:r>
      <w:r w:rsidR="007C0192" w:rsidRPr="00957AFF">
        <w:rPr>
          <w:bCs w:val="0"/>
          <w:color w:val="000000"/>
          <w:sz w:val="20"/>
          <w:szCs w:val="20"/>
        </w:rPr>
        <w:t>prednášajúci/a:</w:t>
      </w:r>
      <w:r w:rsidR="00206FAD">
        <w:rPr>
          <w:bCs w:val="0"/>
          <w:color w:val="000000"/>
          <w:sz w:val="20"/>
          <w:szCs w:val="20"/>
        </w:rPr>
        <w:t xml:space="preserve"> doc. JUDr. Milena </w:t>
      </w:r>
      <w:proofErr w:type="spellStart"/>
      <w:r w:rsidR="00206FAD">
        <w:rPr>
          <w:bCs w:val="0"/>
          <w:color w:val="000000"/>
          <w:sz w:val="20"/>
          <w:szCs w:val="20"/>
        </w:rPr>
        <w:t>Barinková</w:t>
      </w:r>
      <w:proofErr w:type="spellEnd"/>
      <w:r w:rsidR="00206FAD">
        <w:rPr>
          <w:bCs w:val="0"/>
          <w:color w:val="000000"/>
          <w:sz w:val="20"/>
          <w:szCs w:val="20"/>
        </w:rPr>
        <w:t>, CSc.</w:t>
      </w:r>
    </w:p>
    <w:p w:rsidR="007667FD" w:rsidRPr="00A30457" w:rsidRDefault="007667FD" w:rsidP="007667FD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 w:rsidRPr="00A30457">
        <w:rPr>
          <w:b w:val="0"/>
          <w:bCs w:val="0"/>
          <w:color w:val="1F497D"/>
          <w:sz w:val="20"/>
          <w:szCs w:val="20"/>
        </w:rPr>
        <w:t xml:space="preserve">Seminár: </w:t>
      </w:r>
      <w:r w:rsidR="007C0192">
        <w:rPr>
          <w:b w:val="0"/>
          <w:bCs w:val="0"/>
          <w:color w:val="1F497D"/>
          <w:sz w:val="20"/>
          <w:szCs w:val="20"/>
        </w:rPr>
        <w:t>10. 03. 2015/12. 03. 2015</w:t>
      </w:r>
      <w:r w:rsidRPr="00A30457">
        <w:rPr>
          <w:b w:val="0"/>
          <w:bCs w:val="0"/>
          <w:color w:val="1F497D"/>
          <w:sz w:val="20"/>
          <w:szCs w:val="20"/>
        </w:rPr>
        <w:t xml:space="preserve"> – tretia téma</w:t>
      </w:r>
    </w:p>
    <w:p w:rsidR="001A6F73" w:rsidRPr="001A6F73" w:rsidRDefault="001A6F73" w:rsidP="007667FD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957AFF" w:rsidRDefault="00957AFF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18. marec</w:t>
      </w:r>
      <w:r w:rsidR="007C0192">
        <w:rPr>
          <w:bCs w:val="0"/>
          <w:color w:val="000000"/>
          <w:sz w:val="20"/>
          <w:szCs w:val="20"/>
        </w:rPr>
        <w:t xml:space="preserve"> 2015</w:t>
      </w:r>
    </w:p>
    <w:p w:rsidR="00957AFF" w:rsidRPr="00957AFF" w:rsidRDefault="007667FD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Pracovný pomer. </w:t>
      </w:r>
      <w:r w:rsidR="007C0192" w:rsidRPr="00957AFF">
        <w:rPr>
          <w:b w:val="0"/>
          <w:bCs w:val="0"/>
          <w:color w:val="000000"/>
          <w:sz w:val="20"/>
          <w:szCs w:val="20"/>
        </w:rPr>
        <w:t>Pojem pracovný pomer</w:t>
      </w:r>
      <w:r w:rsidRPr="00957AFF">
        <w:rPr>
          <w:b w:val="0"/>
          <w:bCs w:val="0"/>
          <w:color w:val="000000"/>
          <w:sz w:val="20"/>
          <w:szCs w:val="20"/>
        </w:rPr>
        <w:t xml:space="preserve">. </w:t>
      </w:r>
      <w:r w:rsidR="007C0192" w:rsidRPr="00957AFF">
        <w:rPr>
          <w:b w:val="0"/>
          <w:bCs w:val="0"/>
          <w:color w:val="000000"/>
          <w:sz w:val="20"/>
          <w:szCs w:val="20"/>
        </w:rPr>
        <w:t xml:space="preserve">Subjekty, objekt a obsah pracovného pomeru. </w:t>
      </w:r>
      <w:r w:rsidR="00594CEC" w:rsidRPr="00957AFF">
        <w:rPr>
          <w:b w:val="0"/>
          <w:bCs w:val="0"/>
          <w:color w:val="000000"/>
          <w:sz w:val="20"/>
          <w:szCs w:val="20"/>
        </w:rPr>
        <w:t>Druhy pracovných zm</w:t>
      </w:r>
      <w:r w:rsidR="00957AFF" w:rsidRPr="00957AFF">
        <w:rPr>
          <w:b w:val="0"/>
          <w:bCs w:val="0"/>
          <w:color w:val="000000"/>
          <w:sz w:val="20"/>
          <w:szCs w:val="20"/>
        </w:rPr>
        <w:t>lúv a</w:t>
      </w:r>
      <w:r w:rsidR="00594CEC" w:rsidRPr="00957AFF">
        <w:rPr>
          <w:b w:val="0"/>
          <w:bCs w:val="0"/>
          <w:color w:val="000000"/>
          <w:sz w:val="20"/>
          <w:szCs w:val="20"/>
        </w:rPr>
        <w:t xml:space="preserve"> druhy pracovných pomerov</w:t>
      </w:r>
      <w:r w:rsidR="007C0192" w:rsidRPr="00957AFF">
        <w:rPr>
          <w:b w:val="0"/>
          <w:bCs w:val="0"/>
          <w:color w:val="000000"/>
          <w:sz w:val="20"/>
          <w:szCs w:val="20"/>
        </w:rPr>
        <w:t>.</w:t>
      </w:r>
      <w:r w:rsidR="00957AFF" w:rsidRPr="00957AFF">
        <w:rPr>
          <w:b w:val="0"/>
          <w:bCs w:val="0"/>
          <w:color w:val="000000"/>
          <w:sz w:val="20"/>
          <w:szCs w:val="20"/>
        </w:rPr>
        <w:t xml:space="preserve"> Atypické pracovnoprávne vzťahy.</w:t>
      </w:r>
      <w:r w:rsidR="00594CEC" w:rsidRPr="00957AFF">
        <w:rPr>
          <w:b w:val="0"/>
          <w:bCs w:val="0"/>
          <w:color w:val="000000"/>
          <w:sz w:val="20"/>
          <w:szCs w:val="20"/>
        </w:rPr>
        <w:tab/>
      </w:r>
      <w:r w:rsidR="00594CEC" w:rsidRPr="00957AFF">
        <w:rPr>
          <w:b w:val="0"/>
          <w:bCs w:val="0"/>
          <w:color w:val="000000"/>
          <w:sz w:val="20"/>
          <w:szCs w:val="20"/>
        </w:rPr>
        <w:tab/>
      </w:r>
      <w:r w:rsidR="00594CEC" w:rsidRPr="00957AFF">
        <w:rPr>
          <w:b w:val="0"/>
          <w:bCs w:val="0"/>
          <w:color w:val="000000"/>
          <w:sz w:val="20"/>
          <w:szCs w:val="20"/>
        </w:rPr>
        <w:tab/>
      </w:r>
    </w:p>
    <w:p w:rsidR="00594CEC" w:rsidRPr="000771FA" w:rsidRDefault="00594CEC" w:rsidP="000771FA">
      <w:pPr>
        <w:pStyle w:val="Zkladntext"/>
        <w:ind w:left="4968" w:firstLine="696"/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p</w:t>
      </w:r>
      <w:r w:rsidRPr="00B34973">
        <w:rPr>
          <w:bCs w:val="0"/>
          <w:color w:val="000000"/>
          <w:sz w:val="20"/>
          <w:szCs w:val="20"/>
        </w:rPr>
        <w:t>rednášajúci/a:</w:t>
      </w:r>
      <w:r w:rsidR="00206FAD">
        <w:rPr>
          <w:bCs w:val="0"/>
          <w:color w:val="000000"/>
          <w:sz w:val="20"/>
          <w:szCs w:val="20"/>
        </w:rPr>
        <w:t xml:space="preserve"> doc. JUDr. Milena </w:t>
      </w:r>
      <w:proofErr w:type="spellStart"/>
      <w:r w:rsidR="00206FAD">
        <w:rPr>
          <w:bCs w:val="0"/>
          <w:color w:val="000000"/>
          <w:sz w:val="20"/>
          <w:szCs w:val="20"/>
        </w:rPr>
        <w:t>Barinková</w:t>
      </w:r>
      <w:proofErr w:type="spellEnd"/>
      <w:r w:rsidR="00206FAD">
        <w:rPr>
          <w:bCs w:val="0"/>
          <w:color w:val="000000"/>
          <w:sz w:val="20"/>
          <w:szCs w:val="20"/>
        </w:rPr>
        <w:t>, CSc.</w:t>
      </w:r>
    </w:p>
    <w:p w:rsidR="00594CEC" w:rsidRPr="006C62A9" w:rsidRDefault="00594CEC" w:rsidP="00594CEC">
      <w:pPr>
        <w:pStyle w:val="Zkladntext"/>
        <w:ind w:left="720"/>
        <w:jc w:val="both"/>
        <w:rPr>
          <w:bCs w:val="0"/>
          <w:color w:val="FF0000"/>
          <w:sz w:val="20"/>
          <w:szCs w:val="20"/>
        </w:rPr>
      </w:pPr>
      <w:r w:rsidRPr="006C62A9">
        <w:rPr>
          <w:bCs w:val="0"/>
          <w:color w:val="FF0000"/>
          <w:sz w:val="20"/>
          <w:szCs w:val="20"/>
        </w:rPr>
        <w:t>Seminár: 17.</w:t>
      </w:r>
      <w:r w:rsidR="000771FA" w:rsidRPr="006C62A9">
        <w:rPr>
          <w:bCs w:val="0"/>
          <w:color w:val="FF0000"/>
          <w:sz w:val="20"/>
          <w:szCs w:val="20"/>
        </w:rPr>
        <w:t xml:space="preserve"> </w:t>
      </w:r>
      <w:r w:rsidRPr="006C62A9">
        <w:rPr>
          <w:bCs w:val="0"/>
          <w:color w:val="FF0000"/>
          <w:sz w:val="20"/>
          <w:szCs w:val="20"/>
        </w:rPr>
        <w:t>03. 2015 /19. 03. 2015</w:t>
      </w:r>
      <w:r w:rsidR="000771FA" w:rsidRPr="006C62A9">
        <w:rPr>
          <w:bCs w:val="0"/>
          <w:color w:val="FF0000"/>
          <w:sz w:val="20"/>
          <w:szCs w:val="20"/>
        </w:rPr>
        <w:t xml:space="preserve"> –</w:t>
      </w:r>
      <w:r w:rsidR="002C3849" w:rsidRPr="006C62A9">
        <w:rPr>
          <w:bCs w:val="0"/>
          <w:color w:val="FF0000"/>
          <w:sz w:val="20"/>
          <w:szCs w:val="20"/>
        </w:rPr>
        <w:t xml:space="preserve"> 1. písomka</w:t>
      </w:r>
      <w:r w:rsidR="006C62A9" w:rsidRPr="006C62A9">
        <w:rPr>
          <w:bCs w:val="0"/>
          <w:color w:val="FF0000"/>
          <w:sz w:val="20"/>
          <w:szCs w:val="20"/>
        </w:rPr>
        <w:t>, témy: 1, 2, 3</w:t>
      </w:r>
    </w:p>
    <w:p w:rsidR="007C0192" w:rsidRPr="001A6F73" w:rsidRDefault="007C0192" w:rsidP="00957AFF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957AFF" w:rsidRDefault="00957AFF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25. marec</w:t>
      </w:r>
      <w:r w:rsidR="00594CEC" w:rsidRPr="00594CEC">
        <w:rPr>
          <w:bCs w:val="0"/>
          <w:color w:val="000000"/>
          <w:sz w:val="20"/>
          <w:szCs w:val="20"/>
        </w:rPr>
        <w:t xml:space="preserve"> 2015</w:t>
      </w:r>
    </w:p>
    <w:p w:rsidR="00594CEC" w:rsidRDefault="00594CEC" w:rsidP="000771F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Zmena PPV a zmena pracovného pomeru. </w:t>
      </w:r>
      <w:r w:rsidRPr="00957AFF">
        <w:rPr>
          <w:b w:val="0"/>
          <w:bCs w:val="0"/>
          <w:color w:val="000000"/>
          <w:sz w:val="20"/>
          <w:szCs w:val="20"/>
        </w:rPr>
        <w:t>Dohoda o zmene pracovných podmienok. Preradenie zamestnanca na inú prácu. Pracovná cesta. Dočasné pridelenie k inému zamestnávateľovi  a agentúrne zamestnávanie. Vysielanie zamestnancov v rámci voľného pohybu služieb.</w:t>
      </w:r>
      <w:r w:rsidR="000771FA">
        <w:rPr>
          <w:bCs w:val="0"/>
          <w:color w:val="000000"/>
          <w:sz w:val="20"/>
          <w:szCs w:val="20"/>
        </w:rPr>
        <w:tab/>
      </w:r>
      <w:r w:rsidR="000771FA">
        <w:rPr>
          <w:bCs w:val="0"/>
          <w:color w:val="000000"/>
          <w:sz w:val="20"/>
          <w:szCs w:val="20"/>
        </w:rPr>
        <w:tab/>
      </w:r>
      <w:r w:rsidR="000771FA"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>p</w:t>
      </w:r>
      <w:r w:rsidRPr="00B34973">
        <w:rPr>
          <w:bCs w:val="0"/>
          <w:color w:val="000000"/>
          <w:sz w:val="20"/>
          <w:szCs w:val="20"/>
        </w:rPr>
        <w:t>rednášajúci/a:</w:t>
      </w:r>
      <w:r w:rsidR="00206FAD">
        <w:rPr>
          <w:bCs w:val="0"/>
          <w:color w:val="000000"/>
          <w:sz w:val="20"/>
          <w:szCs w:val="20"/>
        </w:rPr>
        <w:t xml:space="preserve"> JUDr. Marcel </w:t>
      </w:r>
      <w:proofErr w:type="spellStart"/>
      <w:r w:rsidR="00206FAD">
        <w:rPr>
          <w:bCs w:val="0"/>
          <w:color w:val="000000"/>
          <w:sz w:val="20"/>
          <w:szCs w:val="20"/>
        </w:rPr>
        <w:t>Dolobáč</w:t>
      </w:r>
      <w:proofErr w:type="spellEnd"/>
      <w:r w:rsidR="00206FAD">
        <w:rPr>
          <w:bCs w:val="0"/>
          <w:color w:val="000000"/>
          <w:sz w:val="20"/>
          <w:szCs w:val="20"/>
        </w:rPr>
        <w:t>, PhD.</w:t>
      </w:r>
    </w:p>
    <w:p w:rsidR="00A30457" w:rsidRPr="006C62A9" w:rsidRDefault="00594CEC" w:rsidP="00594CEC">
      <w:pPr>
        <w:pStyle w:val="Zkladntext"/>
        <w:ind w:left="720"/>
        <w:jc w:val="both"/>
        <w:rPr>
          <w:bCs w:val="0"/>
          <w:color w:val="1F497D" w:themeColor="text2"/>
          <w:sz w:val="20"/>
          <w:szCs w:val="20"/>
        </w:rPr>
      </w:pPr>
      <w:r w:rsidRPr="006C62A9">
        <w:rPr>
          <w:b w:val="0"/>
          <w:bCs w:val="0"/>
          <w:color w:val="1F497D" w:themeColor="text2"/>
          <w:sz w:val="20"/>
          <w:szCs w:val="20"/>
        </w:rPr>
        <w:t>Seminár: 24. 03. 2015/26. 03. 2015 –</w:t>
      </w:r>
      <w:r w:rsidR="00CF3F17" w:rsidRPr="006C62A9">
        <w:rPr>
          <w:b w:val="0"/>
          <w:bCs w:val="0"/>
          <w:color w:val="1F497D" w:themeColor="text2"/>
          <w:sz w:val="20"/>
          <w:szCs w:val="20"/>
        </w:rPr>
        <w:t xml:space="preserve">    </w:t>
      </w:r>
      <w:r w:rsidR="006C62A9" w:rsidRPr="006C62A9">
        <w:rPr>
          <w:b w:val="0"/>
          <w:bCs w:val="0"/>
          <w:color w:val="1F497D" w:themeColor="text2"/>
          <w:sz w:val="20"/>
          <w:szCs w:val="20"/>
        </w:rPr>
        <w:t>štvrtá a piata téma</w:t>
      </w:r>
      <w:r w:rsidR="00CF3F17" w:rsidRPr="006C62A9">
        <w:rPr>
          <w:b w:val="0"/>
          <w:bCs w:val="0"/>
          <w:color w:val="1F497D" w:themeColor="text2"/>
          <w:sz w:val="20"/>
          <w:szCs w:val="20"/>
        </w:rPr>
        <w:t xml:space="preserve">                                                                                   </w:t>
      </w:r>
      <w:r w:rsidR="00995CA3" w:rsidRPr="006C62A9">
        <w:rPr>
          <w:b w:val="0"/>
          <w:bCs w:val="0"/>
          <w:color w:val="1F497D" w:themeColor="text2"/>
          <w:sz w:val="20"/>
          <w:szCs w:val="20"/>
        </w:rPr>
        <w:tab/>
      </w:r>
      <w:r w:rsidR="00B34973" w:rsidRPr="006C62A9">
        <w:rPr>
          <w:b w:val="0"/>
          <w:bCs w:val="0"/>
          <w:color w:val="1F497D" w:themeColor="text2"/>
          <w:sz w:val="20"/>
          <w:szCs w:val="20"/>
        </w:rPr>
        <w:tab/>
      </w:r>
      <w:r w:rsidR="00B34973" w:rsidRPr="006C62A9">
        <w:rPr>
          <w:b w:val="0"/>
          <w:bCs w:val="0"/>
          <w:color w:val="1F497D" w:themeColor="text2"/>
          <w:sz w:val="20"/>
          <w:szCs w:val="20"/>
        </w:rPr>
        <w:tab/>
      </w:r>
      <w:r w:rsidR="00B34973" w:rsidRPr="006C62A9">
        <w:rPr>
          <w:b w:val="0"/>
          <w:bCs w:val="0"/>
          <w:color w:val="1F497D" w:themeColor="text2"/>
          <w:sz w:val="20"/>
          <w:szCs w:val="20"/>
        </w:rPr>
        <w:tab/>
      </w:r>
      <w:r w:rsidR="00B34973" w:rsidRPr="006C62A9">
        <w:rPr>
          <w:b w:val="0"/>
          <w:bCs w:val="0"/>
          <w:color w:val="1F497D" w:themeColor="text2"/>
          <w:sz w:val="20"/>
          <w:szCs w:val="20"/>
        </w:rPr>
        <w:tab/>
      </w:r>
    </w:p>
    <w:p w:rsidR="00957AFF" w:rsidRDefault="00957AFF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1. apríl</w:t>
      </w:r>
      <w:r w:rsidR="00594CEC">
        <w:rPr>
          <w:bCs w:val="0"/>
          <w:color w:val="000000"/>
          <w:sz w:val="20"/>
          <w:szCs w:val="20"/>
        </w:rPr>
        <w:t xml:space="preserve"> 2015</w:t>
      </w:r>
    </w:p>
    <w:p w:rsidR="00E50E48" w:rsidRPr="00957AFF" w:rsidRDefault="00E50E48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>Zánik PPV. Skončenie pracovného pomeru</w:t>
      </w:r>
      <w:r w:rsidR="000771FA">
        <w:rPr>
          <w:b w:val="0"/>
          <w:bCs w:val="0"/>
          <w:color w:val="000000"/>
          <w:sz w:val="20"/>
          <w:szCs w:val="20"/>
        </w:rPr>
        <w:t xml:space="preserve">. </w:t>
      </w:r>
      <w:r w:rsidRPr="00957AFF">
        <w:rPr>
          <w:b w:val="0"/>
          <w:bCs w:val="0"/>
          <w:sz w:val="20"/>
          <w:szCs w:val="20"/>
        </w:rPr>
        <w:t>Pojem a právne formy skončenia pracovného pomeru. Dohoda o skončení pracovného pomeru. Výpoveď, výpovedné dôvody a výpovedná doba. Ochranná doba.</w:t>
      </w:r>
    </w:p>
    <w:p w:rsidR="003F1417" w:rsidRDefault="003F1417" w:rsidP="003F1417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  <w:t>p</w:t>
      </w:r>
      <w:r w:rsidRPr="00B34973">
        <w:rPr>
          <w:bCs w:val="0"/>
          <w:color w:val="000000"/>
          <w:sz w:val="20"/>
          <w:szCs w:val="20"/>
        </w:rPr>
        <w:t>rednášajúci/a:</w:t>
      </w:r>
      <w:r w:rsidR="00206FAD">
        <w:rPr>
          <w:bCs w:val="0"/>
          <w:color w:val="000000"/>
          <w:sz w:val="20"/>
          <w:szCs w:val="20"/>
        </w:rPr>
        <w:t xml:space="preserve"> doc. JUDr. Milena </w:t>
      </w:r>
      <w:proofErr w:type="spellStart"/>
      <w:r w:rsidR="00206FAD">
        <w:rPr>
          <w:bCs w:val="0"/>
          <w:color w:val="000000"/>
          <w:sz w:val="20"/>
          <w:szCs w:val="20"/>
        </w:rPr>
        <w:t>Barinková</w:t>
      </w:r>
      <w:proofErr w:type="spellEnd"/>
      <w:r w:rsidR="00206FAD">
        <w:rPr>
          <w:bCs w:val="0"/>
          <w:color w:val="000000"/>
          <w:sz w:val="20"/>
          <w:szCs w:val="20"/>
        </w:rPr>
        <w:t>, CSc.</w:t>
      </w:r>
    </w:p>
    <w:p w:rsidR="006803C6" w:rsidRPr="00B34973" w:rsidRDefault="006803C6" w:rsidP="006803C6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 xml:space="preserve">Seminár: 31. 03. 2015/02. 04. 2015 – </w:t>
      </w:r>
      <w:r w:rsidR="002C3849">
        <w:rPr>
          <w:b w:val="0"/>
          <w:bCs w:val="0"/>
          <w:color w:val="1F497D"/>
          <w:sz w:val="20"/>
          <w:szCs w:val="20"/>
        </w:rPr>
        <w:t xml:space="preserve">šiesta </w:t>
      </w:r>
      <w:r>
        <w:rPr>
          <w:b w:val="0"/>
          <w:bCs w:val="0"/>
          <w:color w:val="1F497D"/>
          <w:sz w:val="20"/>
          <w:szCs w:val="20"/>
        </w:rPr>
        <w:t>téma</w:t>
      </w:r>
    </w:p>
    <w:p w:rsidR="00E50E48" w:rsidRPr="00E50E48" w:rsidRDefault="00E50E48" w:rsidP="006803C6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957AFF" w:rsidRDefault="00957AFF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8. apríl</w:t>
      </w:r>
      <w:r w:rsidR="00E50E48">
        <w:rPr>
          <w:bCs w:val="0"/>
          <w:color w:val="000000"/>
          <w:sz w:val="20"/>
          <w:szCs w:val="20"/>
        </w:rPr>
        <w:t xml:space="preserve"> 2015</w:t>
      </w:r>
    </w:p>
    <w:p w:rsidR="003F1417" w:rsidRPr="00206FAD" w:rsidRDefault="00E50E48" w:rsidP="00206FAD">
      <w:pPr>
        <w:pStyle w:val="Zkladntext"/>
        <w:ind w:left="720"/>
        <w:jc w:val="both"/>
        <w:rPr>
          <w:b w:val="0"/>
          <w:bCs w:val="0"/>
          <w:color w:val="000000"/>
          <w:sz w:val="20"/>
          <w:szCs w:val="20"/>
        </w:rPr>
      </w:pPr>
      <w:r w:rsidRPr="00957AFF">
        <w:rPr>
          <w:bCs w:val="0"/>
          <w:sz w:val="20"/>
          <w:szCs w:val="20"/>
        </w:rPr>
        <w:t>Ďalšie spôsoby skončenia pracovného pomeru.</w:t>
      </w:r>
      <w:r w:rsidRPr="00957AFF">
        <w:rPr>
          <w:b w:val="0"/>
          <w:bCs w:val="0"/>
          <w:sz w:val="20"/>
          <w:szCs w:val="20"/>
        </w:rPr>
        <w:t xml:space="preserve"> Skončenie pracovného pomeru v skúšobnej dobe. Okamžité skončenie. Hromadné prepúšťanie zamestnancov. Účasť zástupcov zamestnancov pri skončení pracovného pomeru.</w:t>
      </w:r>
      <w:r w:rsidR="000771FA">
        <w:rPr>
          <w:b w:val="0"/>
          <w:bCs w:val="0"/>
          <w:sz w:val="20"/>
          <w:szCs w:val="20"/>
        </w:rPr>
        <w:t xml:space="preserve"> Doručovanie v pracovnom práve.</w:t>
      </w:r>
      <w:r w:rsidRPr="00957AFF">
        <w:rPr>
          <w:b w:val="0"/>
          <w:bCs w:val="0"/>
          <w:sz w:val="20"/>
          <w:szCs w:val="20"/>
        </w:rPr>
        <w:t xml:space="preserve"> </w:t>
      </w:r>
      <w:r w:rsidR="003F1417" w:rsidRPr="00957AFF">
        <w:rPr>
          <w:b w:val="0"/>
          <w:bCs w:val="0"/>
          <w:sz w:val="20"/>
          <w:szCs w:val="20"/>
        </w:rPr>
        <w:tab/>
      </w:r>
      <w:r w:rsidR="003F1417" w:rsidRPr="00957AFF">
        <w:rPr>
          <w:b w:val="0"/>
          <w:bCs w:val="0"/>
          <w:sz w:val="20"/>
          <w:szCs w:val="20"/>
        </w:rPr>
        <w:tab/>
      </w:r>
      <w:r w:rsidR="003F1417" w:rsidRPr="00957AFF">
        <w:rPr>
          <w:b w:val="0"/>
          <w:bCs w:val="0"/>
          <w:sz w:val="20"/>
          <w:szCs w:val="20"/>
        </w:rPr>
        <w:tab/>
      </w:r>
      <w:r w:rsidR="003F1417" w:rsidRPr="00957AFF">
        <w:rPr>
          <w:b w:val="0"/>
          <w:bCs w:val="0"/>
          <w:sz w:val="20"/>
          <w:szCs w:val="20"/>
        </w:rPr>
        <w:tab/>
      </w:r>
      <w:r w:rsidR="003F1417" w:rsidRPr="00957AFF">
        <w:rPr>
          <w:bCs w:val="0"/>
          <w:color w:val="000000"/>
          <w:sz w:val="20"/>
          <w:szCs w:val="20"/>
        </w:rPr>
        <w:t>prednášajúci/a:</w:t>
      </w:r>
      <w:r w:rsidR="00206FAD">
        <w:rPr>
          <w:bCs w:val="0"/>
          <w:color w:val="000000"/>
          <w:sz w:val="20"/>
          <w:szCs w:val="20"/>
        </w:rPr>
        <w:t xml:space="preserve"> JUDr. Eva </w:t>
      </w:r>
      <w:proofErr w:type="spellStart"/>
      <w:r w:rsidR="00206FAD">
        <w:rPr>
          <w:bCs w:val="0"/>
          <w:color w:val="000000"/>
          <w:sz w:val="20"/>
          <w:szCs w:val="20"/>
        </w:rPr>
        <w:t>Janičová</w:t>
      </w:r>
      <w:proofErr w:type="spellEnd"/>
      <w:r w:rsidR="00206FAD">
        <w:rPr>
          <w:bCs w:val="0"/>
          <w:color w:val="000000"/>
          <w:sz w:val="20"/>
          <w:szCs w:val="20"/>
        </w:rPr>
        <w:t>, CSc.</w:t>
      </w:r>
    </w:p>
    <w:p w:rsidR="00957AFF" w:rsidRDefault="006803C6" w:rsidP="000771FA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 xml:space="preserve">Seminár: 07. 04. 2015/09. 04. 2015 – </w:t>
      </w:r>
      <w:r w:rsidR="002C3849">
        <w:rPr>
          <w:b w:val="0"/>
          <w:bCs w:val="0"/>
          <w:color w:val="1F497D"/>
          <w:sz w:val="20"/>
          <w:szCs w:val="20"/>
        </w:rPr>
        <w:t xml:space="preserve">siedma </w:t>
      </w:r>
      <w:r>
        <w:rPr>
          <w:b w:val="0"/>
          <w:bCs w:val="0"/>
          <w:color w:val="1F497D"/>
          <w:sz w:val="20"/>
          <w:szCs w:val="20"/>
        </w:rPr>
        <w:t>téma</w:t>
      </w:r>
    </w:p>
    <w:p w:rsidR="00957AFF" w:rsidRPr="00B3652C" w:rsidRDefault="00957AFF" w:rsidP="00765BD5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957AFF" w:rsidRDefault="00957AFF" w:rsidP="00957AFF">
      <w:pPr>
        <w:pStyle w:val="Zkladntex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15. apríl</w:t>
      </w:r>
      <w:r w:rsidR="003F1417" w:rsidRPr="003F1417">
        <w:rPr>
          <w:sz w:val="20"/>
          <w:szCs w:val="20"/>
        </w:rPr>
        <w:t xml:space="preserve"> 2015</w:t>
      </w:r>
    </w:p>
    <w:p w:rsidR="006803C6" w:rsidRPr="00957AFF" w:rsidRDefault="003F1417" w:rsidP="00957AFF">
      <w:pPr>
        <w:pStyle w:val="Zkladntext"/>
        <w:ind w:left="360"/>
        <w:jc w:val="both"/>
        <w:rPr>
          <w:sz w:val="20"/>
          <w:szCs w:val="20"/>
        </w:rPr>
      </w:pPr>
      <w:r w:rsidRPr="00957AFF">
        <w:rPr>
          <w:sz w:val="20"/>
          <w:szCs w:val="20"/>
        </w:rPr>
        <w:t>Odstupné a odchodné</w:t>
      </w:r>
      <w:r w:rsidR="006803C6" w:rsidRPr="00957AFF">
        <w:rPr>
          <w:b w:val="0"/>
          <w:bCs w:val="0"/>
          <w:sz w:val="20"/>
          <w:szCs w:val="20"/>
        </w:rPr>
        <w:t>. Neplatnosť skončenia</w:t>
      </w:r>
      <w:r w:rsidRPr="00957AFF">
        <w:rPr>
          <w:b w:val="0"/>
          <w:bCs w:val="0"/>
          <w:sz w:val="20"/>
          <w:szCs w:val="20"/>
        </w:rPr>
        <w:t xml:space="preserve"> pracovného pomeru a nároky zamestnávateľa a zamestnancov. Pracovné posudky a potvrdenia o zamestnaní. Výkon inej zárobkovej činnosti a jej obmedzenie (zákaz konkurencie).</w:t>
      </w:r>
      <w:r w:rsidR="006803C6" w:rsidRPr="00957AFF">
        <w:rPr>
          <w:b w:val="0"/>
          <w:bCs w:val="0"/>
          <w:sz w:val="20"/>
          <w:szCs w:val="20"/>
        </w:rPr>
        <w:tab/>
      </w:r>
      <w:r w:rsidR="006803C6" w:rsidRPr="00957AFF">
        <w:rPr>
          <w:b w:val="0"/>
          <w:bCs w:val="0"/>
          <w:sz w:val="20"/>
          <w:szCs w:val="20"/>
        </w:rPr>
        <w:tab/>
      </w:r>
      <w:r w:rsidR="006803C6" w:rsidRPr="00957AFF">
        <w:rPr>
          <w:b w:val="0"/>
          <w:bCs w:val="0"/>
          <w:sz w:val="20"/>
          <w:szCs w:val="20"/>
        </w:rPr>
        <w:tab/>
      </w:r>
      <w:r w:rsidR="006803C6" w:rsidRPr="00957AFF">
        <w:rPr>
          <w:b w:val="0"/>
          <w:bCs w:val="0"/>
          <w:sz w:val="20"/>
          <w:szCs w:val="20"/>
        </w:rPr>
        <w:tab/>
      </w:r>
      <w:r w:rsidR="006803C6" w:rsidRPr="00957AFF">
        <w:rPr>
          <w:b w:val="0"/>
          <w:bCs w:val="0"/>
          <w:sz w:val="20"/>
          <w:szCs w:val="20"/>
        </w:rPr>
        <w:tab/>
      </w:r>
      <w:r w:rsidR="006803C6" w:rsidRPr="00957AFF">
        <w:rPr>
          <w:b w:val="0"/>
          <w:bCs w:val="0"/>
          <w:sz w:val="20"/>
          <w:szCs w:val="20"/>
        </w:rPr>
        <w:tab/>
      </w:r>
      <w:r w:rsidR="00957AFF" w:rsidRPr="00957AFF">
        <w:rPr>
          <w:b w:val="0"/>
          <w:bCs w:val="0"/>
          <w:sz w:val="20"/>
          <w:szCs w:val="20"/>
        </w:rPr>
        <w:tab/>
      </w:r>
      <w:r w:rsidR="00957AFF">
        <w:rPr>
          <w:b w:val="0"/>
          <w:bCs w:val="0"/>
          <w:sz w:val="20"/>
          <w:szCs w:val="20"/>
        </w:rPr>
        <w:tab/>
      </w:r>
      <w:r w:rsidR="00957AFF">
        <w:rPr>
          <w:b w:val="0"/>
          <w:bCs w:val="0"/>
          <w:sz w:val="20"/>
          <w:szCs w:val="20"/>
        </w:rPr>
        <w:tab/>
      </w:r>
      <w:r w:rsidR="00957AFF">
        <w:rPr>
          <w:b w:val="0"/>
          <w:bCs w:val="0"/>
          <w:sz w:val="20"/>
          <w:szCs w:val="20"/>
        </w:rPr>
        <w:tab/>
      </w:r>
      <w:r w:rsidR="006803C6" w:rsidRPr="00957AFF">
        <w:rPr>
          <w:bCs w:val="0"/>
          <w:color w:val="000000"/>
          <w:sz w:val="20"/>
          <w:szCs w:val="20"/>
        </w:rPr>
        <w:t>prednášajúci/a:</w:t>
      </w:r>
      <w:r w:rsidR="006803C6" w:rsidRPr="00957AFF">
        <w:rPr>
          <w:b w:val="0"/>
          <w:bCs w:val="0"/>
          <w:sz w:val="20"/>
          <w:szCs w:val="20"/>
        </w:rPr>
        <w:tab/>
      </w:r>
      <w:r w:rsidR="00206FAD" w:rsidRPr="00206FAD">
        <w:rPr>
          <w:bCs w:val="0"/>
          <w:sz w:val="20"/>
          <w:szCs w:val="20"/>
        </w:rPr>
        <w:t xml:space="preserve">JUDr. Jana </w:t>
      </w:r>
      <w:proofErr w:type="spellStart"/>
      <w:r w:rsidR="00206FAD" w:rsidRPr="00206FAD">
        <w:rPr>
          <w:bCs w:val="0"/>
          <w:sz w:val="20"/>
          <w:szCs w:val="20"/>
        </w:rPr>
        <w:t>Žuľová</w:t>
      </w:r>
      <w:proofErr w:type="spellEnd"/>
      <w:r w:rsidR="00206FAD" w:rsidRPr="00206FAD">
        <w:rPr>
          <w:bCs w:val="0"/>
          <w:sz w:val="20"/>
          <w:szCs w:val="20"/>
        </w:rPr>
        <w:t>, PhD.</w:t>
      </w:r>
    </w:p>
    <w:p w:rsidR="006803C6" w:rsidRPr="006C62A9" w:rsidRDefault="006803C6" w:rsidP="006803C6">
      <w:pPr>
        <w:pStyle w:val="Zkladntext"/>
        <w:ind w:left="720"/>
        <w:jc w:val="both"/>
        <w:rPr>
          <w:bCs w:val="0"/>
          <w:color w:val="FF0000"/>
          <w:sz w:val="20"/>
          <w:szCs w:val="20"/>
        </w:rPr>
      </w:pPr>
      <w:r w:rsidRPr="006C62A9">
        <w:rPr>
          <w:bCs w:val="0"/>
          <w:color w:val="FF0000"/>
          <w:sz w:val="20"/>
          <w:szCs w:val="20"/>
        </w:rPr>
        <w:t>Seminár: 14. 04. 2015/16. 04. 2015 –</w:t>
      </w:r>
      <w:r w:rsidR="002C3849" w:rsidRPr="006C62A9">
        <w:rPr>
          <w:bCs w:val="0"/>
          <w:color w:val="FF0000"/>
          <w:sz w:val="20"/>
          <w:szCs w:val="20"/>
        </w:rPr>
        <w:t xml:space="preserve"> 2. písomka</w:t>
      </w:r>
      <w:r w:rsidR="006C62A9" w:rsidRPr="006C62A9">
        <w:rPr>
          <w:bCs w:val="0"/>
          <w:color w:val="FF0000"/>
          <w:sz w:val="20"/>
          <w:szCs w:val="20"/>
        </w:rPr>
        <w:t>, témy: 4, 5, 6, 7</w:t>
      </w:r>
    </w:p>
    <w:p w:rsidR="006803C6" w:rsidRPr="00DE7A55" w:rsidRDefault="006803C6" w:rsidP="003F1417">
      <w:pPr>
        <w:pStyle w:val="Zkladntext"/>
        <w:ind w:left="720"/>
        <w:jc w:val="both"/>
        <w:rPr>
          <w:b w:val="0"/>
          <w:sz w:val="20"/>
          <w:szCs w:val="20"/>
        </w:rPr>
      </w:pPr>
    </w:p>
    <w:p w:rsidR="00957AFF" w:rsidRDefault="006803C6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22. apríl 2015</w:t>
      </w:r>
    </w:p>
    <w:p w:rsidR="00343F4E" w:rsidRDefault="00765BD5" w:rsidP="00957AFF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>Zabezpečenie</w:t>
      </w:r>
      <w:r w:rsidR="002636CA" w:rsidRPr="00957AFF">
        <w:rPr>
          <w:bCs w:val="0"/>
          <w:color w:val="000000"/>
          <w:sz w:val="20"/>
          <w:szCs w:val="20"/>
        </w:rPr>
        <w:t xml:space="preserve"> práv a</w:t>
      </w:r>
      <w:r w:rsidR="004C1489" w:rsidRPr="00957AFF">
        <w:rPr>
          <w:bCs w:val="0"/>
          <w:color w:val="000000"/>
          <w:sz w:val="20"/>
          <w:szCs w:val="20"/>
        </w:rPr>
        <w:t> </w:t>
      </w:r>
      <w:r w:rsidR="002636CA" w:rsidRPr="00957AFF">
        <w:rPr>
          <w:bCs w:val="0"/>
          <w:color w:val="000000"/>
          <w:sz w:val="20"/>
          <w:szCs w:val="20"/>
        </w:rPr>
        <w:t>povinnosti</w:t>
      </w:r>
      <w:r w:rsidR="004C1489" w:rsidRPr="00957AFF">
        <w:rPr>
          <w:bCs w:val="0"/>
          <w:color w:val="000000"/>
          <w:sz w:val="20"/>
          <w:szCs w:val="20"/>
        </w:rPr>
        <w:t xml:space="preserve"> </w:t>
      </w:r>
      <w:r w:rsidR="000771FA">
        <w:rPr>
          <w:bCs w:val="0"/>
          <w:color w:val="000000"/>
          <w:sz w:val="20"/>
          <w:szCs w:val="20"/>
        </w:rPr>
        <w:t xml:space="preserve">z </w:t>
      </w:r>
      <w:r w:rsidR="00957AFF" w:rsidRPr="00957AFF">
        <w:rPr>
          <w:bCs w:val="0"/>
          <w:color w:val="000000"/>
          <w:sz w:val="20"/>
          <w:szCs w:val="20"/>
        </w:rPr>
        <w:t>PPV</w:t>
      </w:r>
      <w:r w:rsidR="002636CA" w:rsidRPr="00957AFF">
        <w:rPr>
          <w:bCs w:val="0"/>
          <w:color w:val="000000"/>
          <w:sz w:val="20"/>
          <w:szCs w:val="20"/>
        </w:rPr>
        <w:t>.</w:t>
      </w:r>
      <w:r w:rsidR="002636CA" w:rsidRPr="00957AFF">
        <w:rPr>
          <w:b w:val="0"/>
          <w:bCs w:val="0"/>
          <w:color w:val="000000"/>
          <w:sz w:val="20"/>
          <w:szCs w:val="20"/>
        </w:rPr>
        <w:t xml:space="preserve"> </w:t>
      </w:r>
      <w:r w:rsidR="005D37D5" w:rsidRPr="00957AFF">
        <w:rPr>
          <w:b w:val="0"/>
          <w:bCs w:val="0"/>
          <w:color w:val="000000"/>
          <w:sz w:val="20"/>
          <w:szCs w:val="20"/>
        </w:rPr>
        <w:t>Dohoda o zrážkach zo mzdy. Ručenie. Záložné právo.</w:t>
      </w:r>
      <w:r w:rsidR="000771FA">
        <w:rPr>
          <w:b w:val="0"/>
          <w:bCs w:val="0"/>
          <w:color w:val="000000"/>
          <w:sz w:val="20"/>
          <w:szCs w:val="20"/>
        </w:rPr>
        <w:t xml:space="preserve"> Nároky zamestnancov z PPV pri platobnej neschopnosti zamestnávateľa. Prechod práv a povinností z PPV.</w:t>
      </w:r>
    </w:p>
    <w:p w:rsidR="000771FA" w:rsidRPr="00206FAD" w:rsidRDefault="000771FA" w:rsidP="00206FAD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 w:rsidRPr="00957AFF">
        <w:rPr>
          <w:bCs w:val="0"/>
          <w:color w:val="000000"/>
          <w:sz w:val="20"/>
          <w:szCs w:val="20"/>
        </w:rPr>
        <w:t>prednášajúci/a:</w:t>
      </w:r>
      <w:r w:rsidRPr="00957AFF">
        <w:rPr>
          <w:b w:val="0"/>
          <w:bCs w:val="0"/>
          <w:sz w:val="20"/>
          <w:szCs w:val="20"/>
        </w:rPr>
        <w:tab/>
      </w:r>
      <w:r w:rsidR="00206FAD">
        <w:rPr>
          <w:bCs w:val="0"/>
          <w:color w:val="000000"/>
          <w:sz w:val="20"/>
          <w:szCs w:val="20"/>
        </w:rPr>
        <w:t xml:space="preserve">JUDr. Marcel </w:t>
      </w:r>
      <w:proofErr w:type="spellStart"/>
      <w:r w:rsidR="00206FAD">
        <w:rPr>
          <w:bCs w:val="0"/>
          <w:color w:val="000000"/>
          <w:sz w:val="20"/>
          <w:szCs w:val="20"/>
        </w:rPr>
        <w:t>Dolobáč</w:t>
      </w:r>
      <w:proofErr w:type="spellEnd"/>
      <w:r w:rsidR="00206FAD">
        <w:rPr>
          <w:bCs w:val="0"/>
          <w:color w:val="000000"/>
          <w:sz w:val="20"/>
          <w:szCs w:val="20"/>
        </w:rPr>
        <w:t>, PhD.</w:t>
      </w:r>
    </w:p>
    <w:p w:rsidR="000771FA" w:rsidRPr="004C1489" w:rsidRDefault="000771FA" w:rsidP="000771FA">
      <w:pPr>
        <w:pStyle w:val="Zkladntext"/>
        <w:ind w:left="720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 xml:space="preserve">Seminár: 21. 04. 2015/23. 04. 2015 – </w:t>
      </w:r>
      <w:r w:rsidR="006C62A9">
        <w:rPr>
          <w:b w:val="0"/>
          <w:bCs w:val="0"/>
          <w:color w:val="1F497D"/>
          <w:sz w:val="20"/>
          <w:szCs w:val="20"/>
        </w:rPr>
        <w:t xml:space="preserve">ôsma a </w:t>
      </w:r>
      <w:r w:rsidR="002C3849">
        <w:rPr>
          <w:b w:val="0"/>
          <w:bCs w:val="0"/>
          <w:color w:val="1F497D"/>
          <w:sz w:val="20"/>
          <w:szCs w:val="20"/>
        </w:rPr>
        <w:t xml:space="preserve">deviata </w:t>
      </w:r>
      <w:r>
        <w:rPr>
          <w:b w:val="0"/>
          <w:bCs w:val="0"/>
          <w:color w:val="1F497D"/>
          <w:sz w:val="20"/>
          <w:szCs w:val="20"/>
        </w:rPr>
        <w:t>téma</w:t>
      </w:r>
    </w:p>
    <w:p w:rsidR="004B1489" w:rsidRPr="003D63E5" w:rsidRDefault="004B1489" w:rsidP="004C1489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0771FA" w:rsidRDefault="006803C6" w:rsidP="000771FA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29. apríl 2015</w:t>
      </w:r>
    </w:p>
    <w:p w:rsidR="004C1489" w:rsidRPr="000771FA" w:rsidRDefault="004C1489" w:rsidP="000771F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0771FA">
        <w:rPr>
          <w:bCs w:val="0"/>
          <w:color w:val="000000"/>
          <w:sz w:val="20"/>
          <w:szCs w:val="20"/>
        </w:rPr>
        <w:t>Pôsobnosť PP a pôsobnosť Zákonníka práce.</w:t>
      </w:r>
      <w:r w:rsidRPr="000771FA">
        <w:rPr>
          <w:b w:val="0"/>
          <w:bCs w:val="0"/>
          <w:color w:val="000000"/>
          <w:sz w:val="20"/>
          <w:szCs w:val="20"/>
        </w:rPr>
        <w:t xml:space="preserve"> Osobitná právna úprava pracovných vzťahov. Štátnozamestnanecký pomer, služobný pomer, výkon práce vo verejnom záujme. Právna úprava ďalších pracovných vzťahov.</w:t>
      </w:r>
      <w:r w:rsidRPr="000771FA">
        <w:rPr>
          <w:b w:val="0"/>
          <w:bCs w:val="0"/>
          <w:color w:val="000000"/>
          <w:sz w:val="20"/>
          <w:szCs w:val="20"/>
        </w:rPr>
        <w:tab/>
      </w:r>
      <w:r w:rsidRPr="000771FA">
        <w:rPr>
          <w:b w:val="0"/>
          <w:bCs w:val="0"/>
          <w:color w:val="000000"/>
          <w:sz w:val="20"/>
          <w:szCs w:val="20"/>
        </w:rPr>
        <w:tab/>
      </w:r>
      <w:r w:rsidRPr="000771FA">
        <w:rPr>
          <w:b w:val="0"/>
          <w:bCs w:val="0"/>
          <w:color w:val="000000"/>
          <w:sz w:val="20"/>
          <w:szCs w:val="20"/>
        </w:rPr>
        <w:tab/>
      </w:r>
      <w:r w:rsidRPr="000771FA">
        <w:rPr>
          <w:b w:val="0"/>
          <w:bCs w:val="0"/>
          <w:color w:val="000000"/>
          <w:sz w:val="20"/>
          <w:szCs w:val="20"/>
        </w:rPr>
        <w:tab/>
      </w:r>
      <w:r w:rsidRPr="000771FA">
        <w:rPr>
          <w:b w:val="0"/>
          <w:bCs w:val="0"/>
          <w:color w:val="000000"/>
          <w:sz w:val="20"/>
          <w:szCs w:val="20"/>
        </w:rPr>
        <w:tab/>
      </w:r>
      <w:r w:rsidR="000771FA">
        <w:rPr>
          <w:b w:val="0"/>
          <w:bCs w:val="0"/>
          <w:color w:val="000000"/>
          <w:sz w:val="20"/>
          <w:szCs w:val="20"/>
        </w:rPr>
        <w:tab/>
      </w:r>
      <w:r w:rsidR="000771FA">
        <w:rPr>
          <w:b w:val="0"/>
          <w:bCs w:val="0"/>
          <w:color w:val="000000"/>
          <w:sz w:val="20"/>
          <w:szCs w:val="20"/>
        </w:rPr>
        <w:tab/>
      </w:r>
      <w:r w:rsidR="000771FA">
        <w:rPr>
          <w:b w:val="0"/>
          <w:bCs w:val="0"/>
          <w:color w:val="000000"/>
          <w:sz w:val="20"/>
          <w:szCs w:val="20"/>
        </w:rPr>
        <w:tab/>
      </w:r>
      <w:r w:rsidR="000771FA">
        <w:rPr>
          <w:b w:val="0"/>
          <w:bCs w:val="0"/>
          <w:color w:val="000000"/>
          <w:sz w:val="20"/>
          <w:szCs w:val="20"/>
        </w:rPr>
        <w:tab/>
      </w:r>
      <w:r w:rsidR="000771FA">
        <w:rPr>
          <w:b w:val="0"/>
          <w:bCs w:val="0"/>
          <w:color w:val="000000"/>
          <w:sz w:val="20"/>
          <w:szCs w:val="20"/>
        </w:rPr>
        <w:tab/>
      </w:r>
      <w:r w:rsidRPr="000771FA">
        <w:rPr>
          <w:bCs w:val="0"/>
          <w:color w:val="000000"/>
          <w:sz w:val="20"/>
          <w:szCs w:val="20"/>
        </w:rPr>
        <w:t>prednášajúci/a:</w:t>
      </w:r>
      <w:r w:rsidR="00206FAD">
        <w:rPr>
          <w:bCs w:val="0"/>
          <w:color w:val="000000"/>
          <w:sz w:val="20"/>
          <w:szCs w:val="20"/>
        </w:rPr>
        <w:t xml:space="preserve"> </w:t>
      </w:r>
      <w:r w:rsidR="00206FAD" w:rsidRPr="00206FAD">
        <w:rPr>
          <w:bCs w:val="0"/>
          <w:sz w:val="20"/>
          <w:szCs w:val="20"/>
        </w:rPr>
        <w:t xml:space="preserve">JUDr. Jana </w:t>
      </w:r>
      <w:proofErr w:type="spellStart"/>
      <w:r w:rsidR="00206FAD" w:rsidRPr="00206FAD">
        <w:rPr>
          <w:bCs w:val="0"/>
          <w:sz w:val="20"/>
          <w:szCs w:val="20"/>
        </w:rPr>
        <w:t>Žuľová</w:t>
      </w:r>
      <w:proofErr w:type="spellEnd"/>
      <w:r w:rsidR="00206FAD" w:rsidRPr="00206FAD">
        <w:rPr>
          <w:bCs w:val="0"/>
          <w:sz w:val="20"/>
          <w:szCs w:val="20"/>
        </w:rPr>
        <w:t>, PhD.</w:t>
      </w:r>
    </w:p>
    <w:p w:rsidR="004C1489" w:rsidRPr="004C1489" w:rsidRDefault="004C1489" w:rsidP="004C1489">
      <w:pPr>
        <w:pStyle w:val="Zkladntext"/>
        <w:ind w:left="720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 xml:space="preserve">Seminár: 28. 04. 2015/30. 04. 2015 – </w:t>
      </w:r>
      <w:r w:rsidR="002C3849">
        <w:rPr>
          <w:b w:val="0"/>
          <w:bCs w:val="0"/>
          <w:color w:val="1F497D"/>
          <w:sz w:val="20"/>
          <w:szCs w:val="20"/>
        </w:rPr>
        <w:t xml:space="preserve">desiata </w:t>
      </w:r>
      <w:r>
        <w:rPr>
          <w:b w:val="0"/>
          <w:bCs w:val="0"/>
          <w:color w:val="1F497D"/>
          <w:sz w:val="20"/>
          <w:szCs w:val="20"/>
        </w:rPr>
        <w:t>téma</w:t>
      </w:r>
    </w:p>
    <w:p w:rsidR="006803C6" w:rsidRDefault="006803C6" w:rsidP="006803C6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:rsidR="000771FA" w:rsidRDefault="006803C6" w:rsidP="000771FA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 xml:space="preserve">06. máj 2015 </w:t>
      </w:r>
    </w:p>
    <w:p w:rsidR="00906424" w:rsidRDefault="004C1489" w:rsidP="00906424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0771FA">
        <w:rPr>
          <w:bCs w:val="0"/>
          <w:color w:val="000000"/>
          <w:sz w:val="20"/>
          <w:szCs w:val="20"/>
        </w:rPr>
        <w:t xml:space="preserve">Právne vzťahy pri zabezpečovaní práva na prácu. </w:t>
      </w:r>
      <w:r w:rsidRPr="000771FA">
        <w:rPr>
          <w:b w:val="0"/>
          <w:bCs w:val="0"/>
          <w:color w:val="000000"/>
          <w:sz w:val="20"/>
          <w:szCs w:val="20"/>
        </w:rPr>
        <w:t>Právo na prístup k zamestnaniu. Poskytovatelia služieb zamestnanosti. Vybrané aktívne opatrenia na trhu práce.</w:t>
      </w:r>
      <w:r w:rsidRPr="000771FA">
        <w:rPr>
          <w:b w:val="0"/>
          <w:bCs w:val="0"/>
          <w:color w:val="000000"/>
          <w:sz w:val="20"/>
          <w:szCs w:val="20"/>
        </w:rPr>
        <w:tab/>
      </w:r>
      <w:r w:rsidR="002C3849">
        <w:rPr>
          <w:b w:val="0"/>
          <w:bCs w:val="0"/>
          <w:color w:val="000000"/>
          <w:sz w:val="20"/>
          <w:szCs w:val="20"/>
        </w:rPr>
        <w:tab/>
      </w:r>
      <w:r w:rsidRPr="000771FA">
        <w:rPr>
          <w:bCs w:val="0"/>
          <w:color w:val="000000"/>
          <w:sz w:val="20"/>
          <w:szCs w:val="20"/>
        </w:rPr>
        <w:t>prednášajúci/a:</w:t>
      </w:r>
      <w:r w:rsidRPr="000771FA">
        <w:rPr>
          <w:b w:val="0"/>
          <w:bCs w:val="0"/>
          <w:sz w:val="20"/>
          <w:szCs w:val="20"/>
        </w:rPr>
        <w:tab/>
      </w:r>
      <w:r w:rsidR="00206FAD" w:rsidRPr="00206FAD">
        <w:rPr>
          <w:bCs w:val="0"/>
          <w:sz w:val="20"/>
          <w:szCs w:val="20"/>
        </w:rPr>
        <w:t xml:space="preserve">JUDr. Jana </w:t>
      </w:r>
      <w:proofErr w:type="spellStart"/>
      <w:r w:rsidR="00206FAD" w:rsidRPr="00206FAD">
        <w:rPr>
          <w:bCs w:val="0"/>
          <w:sz w:val="20"/>
          <w:szCs w:val="20"/>
        </w:rPr>
        <w:t>Žuľová</w:t>
      </w:r>
      <w:proofErr w:type="spellEnd"/>
      <w:r w:rsidR="00206FAD" w:rsidRPr="00206FAD">
        <w:rPr>
          <w:bCs w:val="0"/>
          <w:sz w:val="20"/>
          <w:szCs w:val="20"/>
        </w:rPr>
        <w:t>, PhD.</w:t>
      </w:r>
    </w:p>
    <w:p w:rsidR="00906424" w:rsidRDefault="00906424" w:rsidP="00906424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906424" w:rsidRPr="00906424" w:rsidRDefault="00906424" w:rsidP="00906424">
      <w:pPr>
        <w:pStyle w:val="Zkladntext"/>
        <w:ind w:firstLine="360"/>
        <w:jc w:val="both"/>
        <w:rPr>
          <w:b w:val="0"/>
          <w:bCs w:val="0"/>
          <w:sz w:val="20"/>
          <w:szCs w:val="20"/>
        </w:rPr>
      </w:pPr>
      <w:r w:rsidRPr="00906424">
        <w:rPr>
          <w:sz w:val="20"/>
          <w:szCs w:val="20"/>
        </w:rPr>
        <w:t>Interná poznámka: centrálna zmena v rozvrhu výučby: výučba 06.05.2015 (streda) bude rozvrhovaná ako piatok</w:t>
      </w:r>
    </w:p>
    <w:p w:rsidR="00906424" w:rsidRDefault="00906424" w:rsidP="00906424">
      <w:pPr>
        <w:pStyle w:val="Zkladntext"/>
        <w:ind w:firstLine="360"/>
        <w:jc w:val="both"/>
        <w:rPr>
          <w:b w:val="0"/>
          <w:bCs w:val="0"/>
          <w:color w:val="1F497D"/>
          <w:sz w:val="20"/>
          <w:szCs w:val="20"/>
        </w:rPr>
      </w:pPr>
    </w:p>
    <w:p w:rsidR="004C1489" w:rsidRPr="004C1489" w:rsidRDefault="004C1489" w:rsidP="00906424">
      <w:pPr>
        <w:pStyle w:val="Zkladntext"/>
        <w:ind w:firstLine="360"/>
        <w:jc w:val="both"/>
        <w:rPr>
          <w:bCs w:val="0"/>
          <w:color w:val="FF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 xml:space="preserve">Seminár: 05. 05. 2015/07. 05. 2015 – </w:t>
      </w:r>
      <w:r w:rsidRPr="004C1489">
        <w:rPr>
          <w:bCs w:val="0"/>
          <w:color w:val="FF0000"/>
          <w:sz w:val="20"/>
          <w:szCs w:val="20"/>
        </w:rPr>
        <w:t>3. písomka, témy:</w:t>
      </w:r>
      <w:r w:rsidR="006C62A9">
        <w:rPr>
          <w:bCs w:val="0"/>
          <w:color w:val="FF0000"/>
          <w:sz w:val="20"/>
          <w:szCs w:val="20"/>
        </w:rPr>
        <w:t xml:space="preserve"> 8, 9, 10</w:t>
      </w:r>
    </w:p>
    <w:p w:rsidR="006803C6" w:rsidRDefault="006803C6" w:rsidP="006803C6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:rsidR="000771FA" w:rsidRDefault="00957AFF" w:rsidP="000771FA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13. máj</w:t>
      </w:r>
      <w:r w:rsidR="006803C6">
        <w:rPr>
          <w:bCs w:val="0"/>
          <w:color w:val="000000"/>
          <w:sz w:val="20"/>
          <w:szCs w:val="20"/>
        </w:rPr>
        <w:t xml:space="preserve"> 2015 </w:t>
      </w:r>
    </w:p>
    <w:p w:rsidR="006803C6" w:rsidRPr="000771FA" w:rsidRDefault="006803C6" w:rsidP="000771F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0771FA">
        <w:rPr>
          <w:bCs w:val="0"/>
          <w:color w:val="000000"/>
          <w:sz w:val="20"/>
          <w:szCs w:val="20"/>
        </w:rPr>
        <w:t>Aktuálne otázky pracovného práva.</w:t>
      </w:r>
      <w:r w:rsidRPr="000771FA">
        <w:rPr>
          <w:bCs w:val="0"/>
          <w:color w:val="000000"/>
          <w:sz w:val="20"/>
          <w:szCs w:val="20"/>
        </w:rPr>
        <w:tab/>
      </w:r>
      <w:r w:rsidRPr="000771FA">
        <w:rPr>
          <w:bCs w:val="0"/>
          <w:color w:val="000000"/>
          <w:sz w:val="20"/>
          <w:szCs w:val="20"/>
        </w:rPr>
        <w:tab/>
      </w:r>
      <w:r w:rsidRPr="000771FA">
        <w:rPr>
          <w:bCs w:val="0"/>
          <w:color w:val="000000"/>
          <w:sz w:val="20"/>
          <w:szCs w:val="20"/>
        </w:rPr>
        <w:tab/>
      </w:r>
      <w:r w:rsidR="002C3849">
        <w:rPr>
          <w:bCs w:val="0"/>
          <w:color w:val="000000"/>
          <w:sz w:val="20"/>
          <w:szCs w:val="20"/>
        </w:rPr>
        <w:tab/>
      </w:r>
      <w:r w:rsidRPr="000771FA">
        <w:rPr>
          <w:bCs w:val="0"/>
          <w:color w:val="000000"/>
          <w:sz w:val="20"/>
          <w:szCs w:val="20"/>
        </w:rPr>
        <w:t>prednášajúci/a:</w:t>
      </w:r>
      <w:r w:rsidRPr="000771FA">
        <w:rPr>
          <w:b w:val="0"/>
          <w:bCs w:val="0"/>
          <w:sz w:val="20"/>
          <w:szCs w:val="20"/>
        </w:rPr>
        <w:tab/>
      </w:r>
      <w:r w:rsidR="00206FAD">
        <w:rPr>
          <w:bCs w:val="0"/>
          <w:color w:val="000000"/>
          <w:sz w:val="20"/>
          <w:szCs w:val="20"/>
        </w:rPr>
        <w:t xml:space="preserve">doc. JUDr. Milena </w:t>
      </w:r>
      <w:proofErr w:type="spellStart"/>
      <w:r w:rsidR="00206FAD">
        <w:rPr>
          <w:bCs w:val="0"/>
          <w:color w:val="000000"/>
          <w:sz w:val="20"/>
          <w:szCs w:val="20"/>
        </w:rPr>
        <w:t>Barinková</w:t>
      </w:r>
      <w:proofErr w:type="spellEnd"/>
      <w:r w:rsidR="00206FAD">
        <w:rPr>
          <w:bCs w:val="0"/>
          <w:color w:val="000000"/>
          <w:sz w:val="20"/>
          <w:szCs w:val="20"/>
        </w:rPr>
        <w:t>, CSc.</w:t>
      </w:r>
    </w:p>
    <w:p w:rsidR="004C1489" w:rsidRDefault="004C1489" w:rsidP="006803C6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</w:p>
    <w:p w:rsidR="006803C6" w:rsidRPr="00B34973" w:rsidRDefault="006803C6" w:rsidP="006803C6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 xml:space="preserve">Seminár: 12. 05. 2015/14. 05. 2015 – </w:t>
      </w:r>
      <w:proofErr w:type="spellStart"/>
      <w:r>
        <w:rPr>
          <w:b w:val="0"/>
          <w:bCs w:val="0"/>
          <w:color w:val="1F497D"/>
          <w:sz w:val="20"/>
          <w:szCs w:val="20"/>
        </w:rPr>
        <w:t>predtermínový</w:t>
      </w:r>
      <w:proofErr w:type="spellEnd"/>
      <w:r>
        <w:rPr>
          <w:b w:val="0"/>
          <w:bCs w:val="0"/>
          <w:color w:val="1F497D"/>
          <w:sz w:val="20"/>
          <w:szCs w:val="20"/>
        </w:rPr>
        <w:t xml:space="preserve">  týždeň</w:t>
      </w:r>
    </w:p>
    <w:p w:rsidR="00C65B62" w:rsidRDefault="00C65B62" w:rsidP="00C65B62">
      <w:pPr>
        <w:pStyle w:val="Zkladntext"/>
        <w:jc w:val="both"/>
        <w:rPr>
          <w:bCs w:val="0"/>
          <w:i/>
          <w:sz w:val="20"/>
          <w:szCs w:val="20"/>
        </w:rPr>
      </w:pPr>
    </w:p>
    <w:p w:rsidR="006C62A9" w:rsidRPr="00FA3564" w:rsidRDefault="006C62A9" w:rsidP="006C62A9">
      <w:pPr>
        <w:pStyle w:val="Zkladntext"/>
        <w:jc w:val="both"/>
        <w:rPr>
          <w:i/>
          <w:iCs/>
          <w:sz w:val="20"/>
          <w:szCs w:val="20"/>
        </w:rPr>
      </w:pPr>
      <w:r w:rsidRPr="00FA3564">
        <w:rPr>
          <w:i/>
          <w:iCs/>
          <w:sz w:val="20"/>
          <w:szCs w:val="20"/>
        </w:rPr>
        <w:t>Povinná literatúra:</w:t>
      </w:r>
    </w:p>
    <w:p w:rsidR="006C62A9" w:rsidRDefault="006C62A9" w:rsidP="006C62A9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H.- SCHRONK, R.: Pracovné právo, </w:t>
      </w:r>
      <w:proofErr w:type="spellStart"/>
      <w:r>
        <w:rPr>
          <w:b w:val="0"/>
          <w:bCs w:val="0"/>
          <w:sz w:val="20"/>
          <w:szCs w:val="20"/>
        </w:rPr>
        <w:t>Sprint</w:t>
      </w:r>
      <w:proofErr w:type="spellEnd"/>
      <w:r>
        <w:rPr>
          <w:b w:val="0"/>
          <w:bCs w:val="0"/>
          <w:sz w:val="20"/>
          <w:szCs w:val="20"/>
        </w:rPr>
        <w:t xml:space="preserve"> 2, Bratislava, 2012</w:t>
      </w:r>
    </w:p>
    <w:p w:rsidR="006C62A9" w:rsidRDefault="006C62A9" w:rsidP="006C62A9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H.: Zákonník práce. Komentár. 3. vydanie, Praha: C.H. </w:t>
      </w:r>
      <w:proofErr w:type="spellStart"/>
      <w:r>
        <w:rPr>
          <w:b w:val="0"/>
          <w:bCs w:val="0"/>
          <w:sz w:val="20"/>
          <w:szCs w:val="20"/>
        </w:rPr>
        <w:t>Beck</w:t>
      </w:r>
      <w:proofErr w:type="spellEnd"/>
      <w:r>
        <w:rPr>
          <w:b w:val="0"/>
          <w:bCs w:val="0"/>
          <w:sz w:val="20"/>
          <w:szCs w:val="20"/>
        </w:rPr>
        <w:t>, 2013</w:t>
      </w:r>
    </w:p>
    <w:p w:rsidR="006C62A9" w:rsidRDefault="006C62A9" w:rsidP="006C62A9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6C62A9" w:rsidRPr="006C62A9" w:rsidRDefault="006C62A9" w:rsidP="006C62A9">
      <w:pPr>
        <w:pStyle w:val="Zkladn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Doporučená literatúra:</w:t>
      </w:r>
    </w:p>
    <w:p w:rsidR="006C62A9" w:rsidRPr="00CD2BE6" w:rsidRDefault="006C62A9" w:rsidP="006C62A9">
      <w:pPr>
        <w:pStyle w:val="Zkladntext"/>
        <w:numPr>
          <w:ilvl w:val="0"/>
          <w:numId w:val="3"/>
        </w:numPr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BARANCOVÁ, H. a kol.: Pracovné právo v európskej perspektíve. Plzeň: Vyd. a </w:t>
      </w:r>
      <w:proofErr w:type="spellStart"/>
      <w:r>
        <w:rPr>
          <w:b w:val="0"/>
          <w:bCs w:val="0"/>
          <w:sz w:val="20"/>
          <w:szCs w:val="20"/>
        </w:rPr>
        <w:t>nakl</w:t>
      </w:r>
      <w:proofErr w:type="spellEnd"/>
      <w:r>
        <w:rPr>
          <w:b w:val="0"/>
          <w:bCs w:val="0"/>
          <w:sz w:val="20"/>
          <w:szCs w:val="20"/>
        </w:rPr>
        <w:t xml:space="preserve">. Aleš </w:t>
      </w:r>
      <w:proofErr w:type="spellStart"/>
      <w:r>
        <w:rPr>
          <w:b w:val="0"/>
          <w:bCs w:val="0"/>
          <w:sz w:val="20"/>
          <w:szCs w:val="20"/>
        </w:rPr>
        <w:t>Čeněk</w:t>
      </w:r>
      <w:proofErr w:type="spellEnd"/>
      <w:r>
        <w:rPr>
          <w:b w:val="0"/>
          <w:bCs w:val="0"/>
          <w:sz w:val="20"/>
          <w:szCs w:val="20"/>
        </w:rPr>
        <w:t>, 2009</w:t>
      </w:r>
    </w:p>
    <w:p w:rsidR="006C62A9" w:rsidRPr="00D80D6F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BARANCOVÁ, H. (</w:t>
      </w:r>
      <w:proofErr w:type="spellStart"/>
      <w:r w:rsidRPr="00D80D6F">
        <w:rPr>
          <w:b w:val="0"/>
          <w:bCs w:val="0"/>
          <w:sz w:val="20"/>
          <w:szCs w:val="20"/>
        </w:rPr>
        <w:t>ed</w:t>
      </w:r>
      <w:proofErr w:type="spellEnd"/>
      <w:r w:rsidRPr="00D80D6F">
        <w:rPr>
          <w:b w:val="0"/>
          <w:bCs w:val="0"/>
          <w:sz w:val="20"/>
          <w:szCs w:val="20"/>
        </w:rPr>
        <w:t>.) : Pracovné právo 21. storočia. Plzeň: Vyd. a </w:t>
      </w:r>
      <w:proofErr w:type="spellStart"/>
      <w:r w:rsidRPr="00D80D6F">
        <w:rPr>
          <w:b w:val="0"/>
          <w:bCs w:val="0"/>
          <w:sz w:val="20"/>
          <w:szCs w:val="20"/>
        </w:rPr>
        <w:t>nakl</w:t>
      </w:r>
      <w:proofErr w:type="spellEnd"/>
      <w:r w:rsidRPr="00D80D6F">
        <w:rPr>
          <w:b w:val="0"/>
          <w:bCs w:val="0"/>
          <w:sz w:val="20"/>
          <w:szCs w:val="20"/>
        </w:rPr>
        <w:t xml:space="preserve">. Aleš </w:t>
      </w:r>
      <w:proofErr w:type="spellStart"/>
      <w:r w:rsidRPr="00D80D6F">
        <w:rPr>
          <w:b w:val="0"/>
          <w:bCs w:val="0"/>
          <w:sz w:val="20"/>
          <w:szCs w:val="20"/>
        </w:rPr>
        <w:t>Čeněk</w:t>
      </w:r>
      <w:proofErr w:type="spellEnd"/>
      <w:r w:rsidRPr="00D80D6F">
        <w:rPr>
          <w:b w:val="0"/>
          <w:bCs w:val="0"/>
          <w:sz w:val="20"/>
          <w:szCs w:val="20"/>
        </w:rPr>
        <w:t>, 2009</w:t>
      </w:r>
    </w:p>
    <w:p w:rsidR="006C62A9" w:rsidRPr="00D80D6F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 a kol.: </w:t>
      </w:r>
      <w:r w:rsidRPr="00D80D6F">
        <w:rPr>
          <w:b w:val="0"/>
          <w:sz w:val="20"/>
          <w:szCs w:val="20"/>
        </w:rPr>
        <w:t xml:space="preserve">Základné práva a slobody v pracovnom práve. - Plzeň : </w:t>
      </w:r>
      <w:proofErr w:type="spellStart"/>
      <w:r w:rsidRPr="00D80D6F">
        <w:rPr>
          <w:b w:val="0"/>
          <w:sz w:val="20"/>
          <w:szCs w:val="20"/>
        </w:rPr>
        <w:t>Vydavatelství</w:t>
      </w:r>
      <w:proofErr w:type="spellEnd"/>
      <w:r w:rsidRPr="00D80D6F">
        <w:rPr>
          <w:b w:val="0"/>
          <w:sz w:val="20"/>
          <w:szCs w:val="20"/>
        </w:rPr>
        <w:t xml:space="preserve"> a </w:t>
      </w:r>
      <w:proofErr w:type="spellStart"/>
      <w:r w:rsidRPr="00D80D6F">
        <w:rPr>
          <w:b w:val="0"/>
          <w:sz w:val="20"/>
          <w:szCs w:val="20"/>
        </w:rPr>
        <w:t>nakladatelství</w:t>
      </w:r>
      <w:proofErr w:type="spellEnd"/>
      <w:r w:rsidRPr="00D80D6F">
        <w:rPr>
          <w:b w:val="0"/>
          <w:sz w:val="20"/>
          <w:szCs w:val="20"/>
        </w:rPr>
        <w:t xml:space="preserve"> Aleš </w:t>
      </w:r>
      <w:proofErr w:type="spellStart"/>
      <w:r w:rsidRPr="00D80D6F">
        <w:rPr>
          <w:b w:val="0"/>
          <w:sz w:val="20"/>
          <w:szCs w:val="20"/>
        </w:rPr>
        <w:t>Če</w:t>
      </w:r>
      <w:r>
        <w:rPr>
          <w:b w:val="0"/>
          <w:sz w:val="20"/>
          <w:szCs w:val="20"/>
        </w:rPr>
        <w:t>něk</w:t>
      </w:r>
      <w:proofErr w:type="spellEnd"/>
      <w:r>
        <w:rPr>
          <w:b w:val="0"/>
          <w:sz w:val="20"/>
          <w:szCs w:val="20"/>
        </w:rPr>
        <w:t xml:space="preserve">, 2012. </w:t>
      </w:r>
    </w:p>
    <w:p w:rsidR="006C62A9" w:rsidRPr="00D80D6F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M.: Sociálna ochrana zamestnancov so zodpovednosťou za rodinu. Košice, Univerzita P.J. Šafárika v Košiciach, 2007.</w:t>
      </w:r>
      <w:r>
        <w:rPr>
          <w:b w:val="0"/>
          <w:bCs w:val="0"/>
          <w:sz w:val="20"/>
          <w:szCs w:val="20"/>
        </w:rPr>
        <w:t xml:space="preserve"> </w:t>
      </w:r>
      <w:r w:rsidRPr="00D80D6F">
        <w:rPr>
          <w:b w:val="0"/>
          <w:bCs w:val="0"/>
          <w:sz w:val="20"/>
          <w:szCs w:val="20"/>
        </w:rPr>
        <w:t>1</w:t>
      </w:r>
      <w:r>
        <w:rPr>
          <w:b w:val="0"/>
          <w:bCs w:val="0"/>
          <w:sz w:val="20"/>
          <w:szCs w:val="20"/>
        </w:rPr>
        <w:t xml:space="preserve">80 s. </w:t>
      </w:r>
    </w:p>
    <w:p w:rsidR="006C62A9" w:rsidRPr="00D80D6F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M., KAKAŠČÍKOVÁ, J.</w:t>
      </w:r>
      <w:r>
        <w:rPr>
          <w:b w:val="0"/>
          <w:bCs w:val="0"/>
          <w:sz w:val="20"/>
          <w:szCs w:val="20"/>
        </w:rPr>
        <w:t xml:space="preserve"> (</w:t>
      </w:r>
      <w:proofErr w:type="spellStart"/>
      <w:r>
        <w:rPr>
          <w:b w:val="0"/>
          <w:bCs w:val="0"/>
          <w:sz w:val="20"/>
          <w:szCs w:val="20"/>
        </w:rPr>
        <w:t>eds</w:t>
      </w:r>
      <w:proofErr w:type="spellEnd"/>
      <w:r>
        <w:rPr>
          <w:b w:val="0"/>
          <w:bCs w:val="0"/>
          <w:sz w:val="20"/>
          <w:szCs w:val="20"/>
        </w:rPr>
        <w:t>)</w:t>
      </w:r>
      <w:r w:rsidRPr="00D80D6F">
        <w:rPr>
          <w:b w:val="0"/>
          <w:bCs w:val="0"/>
          <w:sz w:val="20"/>
          <w:szCs w:val="20"/>
        </w:rPr>
        <w:t>: Zamestnanec a právne aspekty jeho postavenia. Košice, UPJŠ v Košiciach, 20</w:t>
      </w:r>
      <w:r>
        <w:rPr>
          <w:b w:val="0"/>
          <w:bCs w:val="0"/>
          <w:sz w:val="20"/>
          <w:szCs w:val="20"/>
        </w:rPr>
        <w:t>12. 248 s.</w:t>
      </w:r>
    </w:p>
    <w:p w:rsidR="006C62A9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M.: Sociálna „</w:t>
      </w:r>
      <w:proofErr w:type="spellStart"/>
      <w:r w:rsidRPr="00D80D6F">
        <w:rPr>
          <w:b w:val="0"/>
          <w:bCs w:val="0"/>
          <w:sz w:val="20"/>
          <w:szCs w:val="20"/>
        </w:rPr>
        <w:t>pseudoochrana</w:t>
      </w:r>
      <w:proofErr w:type="spellEnd"/>
      <w:r w:rsidRPr="00D80D6F">
        <w:rPr>
          <w:b w:val="0"/>
          <w:bCs w:val="0"/>
          <w:sz w:val="20"/>
          <w:szCs w:val="20"/>
        </w:rPr>
        <w:t xml:space="preserve">“ zamestnanca po novele Zákonníka práce. In: </w:t>
      </w:r>
      <w:proofErr w:type="spellStart"/>
      <w:r w:rsidRPr="00D80D6F">
        <w:rPr>
          <w:b w:val="0"/>
          <w:bCs w:val="0"/>
          <w:sz w:val="20"/>
          <w:szCs w:val="20"/>
        </w:rPr>
        <w:t>Hodálová</w:t>
      </w:r>
      <w:proofErr w:type="spellEnd"/>
      <w:r w:rsidRPr="00D80D6F">
        <w:rPr>
          <w:b w:val="0"/>
          <w:bCs w:val="0"/>
          <w:sz w:val="20"/>
          <w:szCs w:val="20"/>
        </w:rPr>
        <w:t>, I (</w:t>
      </w:r>
      <w:proofErr w:type="spellStart"/>
      <w:r w:rsidRPr="00D80D6F">
        <w:rPr>
          <w:b w:val="0"/>
          <w:bCs w:val="0"/>
          <w:sz w:val="20"/>
          <w:szCs w:val="20"/>
        </w:rPr>
        <w:t>ed</w:t>
      </w:r>
      <w:proofErr w:type="spellEnd"/>
      <w:r w:rsidRPr="00D80D6F">
        <w:rPr>
          <w:b w:val="0"/>
          <w:bCs w:val="0"/>
          <w:sz w:val="20"/>
          <w:szCs w:val="20"/>
        </w:rPr>
        <w:t xml:space="preserve">.): Dôstojnosť zamestnanca v pracovnoprávnych vzťahoch. </w:t>
      </w:r>
      <w:proofErr w:type="spellStart"/>
      <w:r w:rsidRPr="00D80D6F">
        <w:rPr>
          <w:b w:val="0"/>
          <w:bCs w:val="0"/>
          <w:sz w:val="20"/>
          <w:szCs w:val="20"/>
        </w:rPr>
        <w:t>Sprint</w:t>
      </w:r>
      <w:proofErr w:type="spellEnd"/>
      <w:r w:rsidRPr="00D80D6F">
        <w:rPr>
          <w:b w:val="0"/>
          <w:bCs w:val="0"/>
          <w:sz w:val="20"/>
          <w:szCs w:val="20"/>
        </w:rPr>
        <w:t xml:space="preserve"> dva. Bratislava. 2011. s</w:t>
      </w:r>
      <w:r>
        <w:rPr>
          <w:b w:val="0"/>
          <w:bCs w:val="0"/>
          <w:sz w:val="20"/>
          <w:szCs w:val="20"/>
        </w:rPr>
        <w:t>. 31- 41.</w:t>
      </w:r>
    </w:p>
    <w:p w:rsidR="006C62A9" w:rsidRPr="00D80D6F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BARINKOVÁ, M. a kol.: Regionalizmus v pracovnom práve. Košice: UPJŠ v Košiciach, 2014, 206 s.</w:t>
      </w:r>
    </w:p>
    <w:p w:rsidR="006C62A9" w:rsidRPr="003C1A5B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DOLOBÁČ, M. a kol. : </w:t>
      </w:r>
      <w:r w:rsidRPr="00471B9C">
        <w:rPr>
          <w:b w:val="0"/>
          <w:sz w:val="20"/>
          <w:szCs w:val="20"/>
        </w:rPr>
        <w:t>Vybrané otázky sociálneho práva Európskej únie. 1. vydanie. - Košice : Univerzita Pavla Jozefa Šaf</w:t>
      </w:r>
      <w:r>
        <w:rPr>
          <w:b w:val="0"/>
          <w:sz w:val="20"/>
          <w:szCs w:val="20"/>
        </w:rPr>
        <w:t>árika v Košiciach, 2012. s. 298.</w:t>
      </w:r>
    </w:p>
    <w:p w:rsidR="006C62A9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JANIČOVÁ, E. – DOLOBÁČ, M. (</w:t>
      </w:r>
      <w:proofErr w:type="spellStart"/>
      <w:r w:rsidRPr="00D80D6F">
        <w:rPr>
          <w:b w:val="0"/>
          <w:bCs w:val="0"/>
          <w:sz w:val="20"/>
          <w:szCs w:val="20"/>
        </w:rPr>
        <w:t>ed</w:t>
      </w:r>
      <w:proofErr w:type="spellEnd"/>
      <w:r w:rsidRPr="00D80D6F">
        <w:rPr>
          <w:b w:val="0"/>
          <w:bCs w:val="0"/>
          <w:sz w:val="20"/>
          <w:szCs w:val="20"/>
        </w:rPr>
        <w:t>.) : Liberalizácia pracovného práva</w:t>
      </w:r>
      <w:r>
        <w:rPr>
          <w:b w:val="0"/>
          <w:bCs w:val="0"/>
          <w:sz w:val="20"/>
          <w:szCs w:val="20"/>
        </w:rPr>
        <w:t xml:space="preserve"> a nové trendy vo vývoji pracovných vzťahov: zborník vedeckých prác Univerzita P.J. Šafárika v Košiciach, 2010.- -352 s.</w:t>
      </w:r>
    </w:p>
    <w:p w:rsidR="006C62A9" w:rsidRPr="00A367A2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JANIČOVÁ, E.: Ľudská dôstojnosť ako prejav zmluvnej slobody v pracovnom práve. </w:t>
      </w:r>
      <w:proofErr w:type="spellStart"/>
      <w:r>
        <w:rPr>
          <w:b w:val="0"/>
          <w:bCs w:val="0"/>
          <w:sz w:val="20"/>
          <w:szCs w:val="20"/>
        </w:rPr>
        <w:t>In:Hodálová</w:t>
      </w:r>
      <w:proofErr w:type="spellEnd"/>
      <w:r>
        <w:rPr>
          <w:b w:val="0"/>
          <w:bCs w:val="0"/>
          <w:sz w:val="20"/>
          <w:szCs w:val="20"/>
        </w:rPr>
        <w:t>, I (</w:t>
      </w:r>
      <w:proofErr w:type="spellStart"/>
      <w:r>
        <w:rPr>
          <w:b w:val="0"/>
          <w:bCs w:val="0"/>
          <w:sz w:val="20"/>
          <w:szCs w:val="20"/>
        </w:rPr>
        <w:t>ed</w:t>
      </w:r>
      <w:proofErr w:type="spellEnd"/>
      <w:r>
        <w:rPr>
          <w:b w:val="0"/>
          <w:bCs w:val="0"/>
          <w:sz w:val="20"/>
          <w:szCs w:val="20"/>
        </w:rPr>
        <w:t xml:space="preserve">.): Dôstojnosť zamestnanca v pracovnoprávnych vzťahoch. </w:t>
      </w:r>
      <w:proofErr w:type="spellStart"/>
      <w:r>
        <w:rPr>
          <w:b w:val="0"/>
          <w:bCs w:val="0"/>
          <w:sz w:val="20"/>
          <w:szCs w:val="20"/>
        </w:rPr>
        <w:t>Sprint</w:t>
      </w:r>
      <w:proofErr w:type="spellEnd"/>
      <w:r>
        <w:rPr>
          <w:b w:val="0"/>
          <w:bCs w:val="0"/>
          <w:sz w:val="20"/>
          <w:szCs w:val="20"/>
        </w:rPr>
        <w:t xml:space="preserve"> dva. Bratislava. 2011. s. 101-115. </w:t>
      </w:r>
    </w:p>
    <w:p w:rsidR="006C62A9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TKÁČ, V.: Odbory, zamestnávatelia, zamestnanecké rady (Európa, právo a prax). Press </w:t>
      </w:r>
      <w:proofErr w:type="spellStart"/>
      <w:r>
        <w:rPr>
          <w:b w:val="0"/>
          <w:bCs w:val="0"/>
          <w:sz w:val="20"/>
          <w:szCs w:val="20"/>
        </w:rPr>
        <w:t>Print</w:t>
      </w:r>
      <w:proofErr w:type="spellEnd"/>
      <w:r>
        <w:rPr>
          <w:b w:val="0"/>
          <w:bCs w:val="0"/>
          <w:sz w:val="20"/>
          <w:szCs w:val="20"/>
        </w:rPr>
        <w:t>, Košice, 2004 .</w:t>
      </w:r>
    </w:p>
    <w:p w:rsidR="006C62A9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TKÁČ,V.: Úvaha o aktuálnych problémoch európskeho práva . In: Aktuálne otázky práva : zborník vydaný pri príležitosti životného jubilea prof. Jozefa </w:t>
      </w:r>
      <w:proofErr w:type="spellStart"/>
      <w:r>
        <w:rPr>
          <w:b w:val="0"/>
          <w:bCs w:val="0"/>
          <w:sz w:val="20"/>
          <w:szCs w:val="20"/>
        </w:rPr>
        <w:t>Suchožu</w:t>
      </w:r>
      <w:proofErr w:type="spellEnd"/>
      <w:r>
        <w:rPr>
          <w:b w:val="0"/>
          <w:bCs w:val="0"/>
          <w:sz w:val="20"/>
          <w:szCs w:val="20"/>
        </w:rPr>
        <w:t>. Košice: Univerzita P.J. Šafárika v Košiciach, 2006, s. 236-247.</w:t>
      </w:r>
    </w:p>
    <w:p w:rsidR="006C62A9" w:rsidRPr="003C1A5B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ŽUĽOVÁ, J.: </w:t>
      </w:r>
      <w:r w:rsidRPr="003C1A5B">
        <w:rPr>
          <w:b w:val="0"/>
          <w:sz w:val="20"/>
          <w:szCs w:val="20"/>
        </w:rPr>
        <w:t>Oprávnenia osamelých zamestnancov súvisiacich s rodi</w:t>
      </w:r>
      <w:r>
        <w:rPr>
          <w:b w:val="0"/>
          <w:sz w:val="20"/>
          <w:szCs w:val="20"/>
        </w:rPr>
        <w:t xml:space="preserve">čovstvom v Slovenskej republike. </w:t>
      </w:r>
      <w:r w:rsidRPr="003C1A5B">
        <w:rPr>
          <w:b w:val="0"/>
          <w:sz w:val="20"/>
          <w:szCs w:val="20"/>
        </w:rPr>
        <w:t xml:space="preserve">In: </w:t>
      </w:r>
      <w:proofErr w:type="spellStart"/>
      <w:r w:rsidRPr="003C1A5B">
        <w:rPr>
          <w:b w:val="0"/>
          <w:sz w:val="20"/>
          <w:szCs w:val="20"/>
        </w:rPr>
        <w:t>Ius</w:t>
      </w:r>
      <w:proofErr w:type="spellEnd"/>
      <w:r w:rsidRPr="003C1A5B">
        <w:rPr>
          <w:b w:val="0"/>
          <w:sz w:val="20"/>
          <w:szCs w:val="20"/>
        </w:rPr>
        <w:t xml:space="preserve"> </w:t>
      </w:r>
      <w:proofErr w:type="spellStart"/>
      <w:r w:rsidRPr="003C1A5B">
        <w:rPr>
          <w:b w:val="0"/>
          <w:sz w:val="20"/>
          <w:szCs w:val="20"/>
        </w:rPr>
        <w:t>et</w:t>
      </w:r>
      <w:proofErr w:type="spellEnd"/>
      <w:r w:rsidRPr="003C1A5B">
        <w:rPr>
          <w:b w:val="0"/>
          <w:sz w:val="20"/>
          <w:szCs w:val="20"/>
        </w:rPr>
        <w:t xml:space="preserve"> </w:t>
      </w:r>
      <w:proofErr w:type="spellStart"/>
      <w:r w:rsidRPr="003C1A5B">
        <w:rPr>
          <w:b w:val="0"/>
          <w:sz w:val="20"/>
          <w:szCs w:val="20"/>
        </w:rPr>
        <w:t>Admini</w:t>
      </w:r>
      <w:r w:rsidR="00906424">
        <w:rPr>
          <w:b w:val="0"/>
          <w:sz w:val="20"/>
          <w:szCs w:val="20"/>
        </w:rPr>
        <w:t>stratio</w:t>
      </w:r>
      <w:proofErr w:type="spellEnd"/>
      <w:r w:rsidR="00906424">
        <w:rPr>
          <w:b w:val="0"/>
          <w:sz w:val="20"/>
          <w:szCs w:val="20"/>
        </w:rPr>
        <w:t xml:space="preserve"> [elektronický zdroj]. </w:t>
      </w:r>
      <w:r w:rsidRPr="003C1A5B">
        <w:rPr>
          <w:b w:val="0"/>
          <w:sz w:val="20"/>
          <w:szCs w:val="20"/>
        </w:rPr>
        <w:t>ISSN 23</w:t>
      </w:r>
      <w:r w:rsidR="00906424">
        <w:rPr>
          <w:b w:val="0"/>
          <w:sz w:val="20"/>
          <w:szCs w:val="20"/>
        </w:rPr>
        <w:t>00-4797.</w:t>
      </w:r>
      <w:r>
        <w:rPr>
          <w:b w:val="0"/>
          <w:sz w:val="20"/>
          <w:szCs w:val="20"/>
        </w:rPr>
        <w:t xml:space="preserve"> No. 3 (2013), s. 127-</w:t>
      </w:r>
      <w:r w:rsidRPr="003C1A5B">
        <w:rPr>
          <w:b w:val="0"/>
          <w:sz w:val="20"/>
          <w:szCs w:val="20"/>
        </w:rPr>
        <w:t xml:space="preserve">136. </w:t>
      </w:r>
      <w:r w:rsidR="00906424">
        <w:rPr>
          <w:b w:val="0"/>
          <w:sz w:val="20"/>
          <w:szCs w:val="20"/>
        </w:rPr>
        <w:t>Dostupné</w:t>
      </w:r>
      <w:r w:rsidRPr="003C1A5B">
        <w:rPr>
          <w:b w:val="0"/>
          <w:sz w:val="20"/>
          <w:szCs w:val="20"/>
        </w:rPr>
        <w:t xml:space="preserve">: </w:t>
      </w:r>
      <w:hyperlink r:id="rId9" w:history="1">
        <w:r w:rsidRPr="004A6F8C">
          <w:rPr>
            <w:rStyle w:val="Hypertextovprepojenie"/>
            <w:b w:val="0"/>
            <w:sz w:val="20"/>
            <w:szCs w:val="20"/>
          </w:rPr>
          <w:t>http://iusetadministratio.eu/32013-499.html</w:t>
        </w:r>
      </w:hyperlink>
      <w:r w:rsidRPr="003C1A5B">
        <w:t>.</w:t>
      </w:r>
    </w:p>
    <w:p w:rsidR="006C62A9" w:rsidRPr="003C1A5B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ŽUĽOVÁ, J.:</w:t>
      </w:r>
      <w:r w:rsidR="00906424">
        <w:rPr>
          <w:b w:val="0"/>
          <w:sz w:val="20"/>
          <w:szCs w:val="20"/>
        </w:rPr>
        <w:t xml:space="preserve"> </w:t>
      </w:r>
      <w:r w:rsidRPr="003C1A5B">
        <w:rPr>
          <w:b w:val="0"/>
          <w:color w:val="000000"/>
          <w:sz w:val="20"/>
          <w:szCs w:val="20"/>
        </w:rPr>
        <w:t xml:space="preserve">Ochrana matiek v kontexte dohôd o prácach vykonávaných mimo pracovného pomeru </w:t>
      </w:r>
      <w:r w:rsidRPr="003C1A5B">
        <w:rPr>
          <w:b w:val="0"/>
          <w:color w:val="000000"/>
          <w:sz w:val="20"/>
          <w:szCs w:val="20"/>
        </w:rPr>
        <w:br/>
        <w:t>In: Kultúra sveta práce. Formy výko</w:t>
      </w:r>
      <w:r w:rsidR="00906424">
        <w:rPr>
          <w:b w:val="0"/>
          <w:color w:val="000000"/>
          <w:sz w:val="20"/>
          <w:szCs w:val="20"/>
        </w:rPr>
        <w:t>nu závislej práce. Bratislava</w:t>
      </w:r>
      <w:r w:rsidRPr="003C1A5B">
        <w:rPr>
          <w:b w:val="0"/>
          <w:color w:val="000000"/>
          <w:sz w:val="20"/>
          <w:szCs w:val="20"/>
        </w:rPr>
        <w:t xml:space="preserve">: </w:t>
      </w:r>
      <w:proofErr w:type="spellStart"/>
      <w:r w:rsidRPr="003C1A5B">
        <w:rPr>
          <w:b w:val="0"/>
          <w:color w:val="000000"/>
          <w:sz w:val="20"/>
          <w:szCs w:val="20"/>
        </w:rPr>
        <w:t>Friedrich</w:t>
      </w:r>
      <w:proofErr w:type="spellEnd"/>
      <w:r w:rsidRPr="003C1A5B">
        <w:rPr>
          <w:b w:val="0"/>
          <w:color w:val="000000"/>
          <w:sz w:val="20"/>
          <w:szCs w:val="20"/>
        </w:rPr>
        <w:t xml:space="preserve"> </w:t>
      </w:r>
      <w:proofErr w:type="spellStart"/>
      <w:r w:rsidRPr="003C1A5B">
        <w:rPr>
          <w:b w:val="0"/>
          <w:color w:val="000000"/>
          <w:sz w:val="20"/>
          <w:szCs w:val="20"/>
        </w:rPr>
        <w:t>Ebert</w:t>
      </w:r>
      <w:proofErr w:type="spellEnd"/>
      <w:r w:rsidRPr="003C1A5B">
        <w:rPr>
          <w:b w:val="0"/>
          <w:color w:val="000000"/>
          <w:sz w:val="20"/>
          <w:szCs w:val="20"/>
        </w:rPr>
        <w:t xml:space="preserve"> </w:t>
      </w:r>
      <w:proofErr w:type="spellStart"/>
      <w:r w:rsidRPr="003C1A5B">
        <w:rPr>
          <w:b w:val="0"/>
          <w:color w:val="000000"/>
          <w:sz w:val="20"/>
          <w:szCs w:val="20"/>
        </w:rPr>
        <w:t>Stiftung</w:t>
      </w:r>
      <w:proofErr w:type="spellEnd"/>
      <w:r w:rsidRPr="003C1A5B">
        <w:rPr>
          <w:b w:val="0"/>
          <w:color w:val="000000"/>
          <w:sz w:val="20"/>
          <w:szCs w:val="20"/>
        </w:rPr>
        <w:t>, 2013. - ISBN 9788089149278. - S. 45-55.</w:t>
      </w:r>
    </w:p>
    <w:p w:rsidR="00626327" w:rsidRDefault="00626327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18540E" w:rsidRDefault="0018540E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18540E" w:rsidRDefault="0018540E" w:rsidP="0018540E">
      <w:pPr>
        <w:ind w:left="4956"/>
        <w:jc w:val="both"/>
        <w:rPr>
          <w:sz w:val="22"/>
        </w:rPr>
      </w:pPr>
    </w:p>
    <w:p w:rsidR="00503CCB" w:rsidRDefault="000771FA" w:rsidP="00503CCB">
      <w:pPr>
        <w:jc w:val="both"/>
        <w:rPr>
          <w:sz w:val="22"/>
        </w:rPr>
      </w:pPr>
      <w:r>
        <w:rPr>
          <w:sz w:val="22"/>
        </w:rPr>
        <w:t>V Košiciach, január 2015</w:t>
      </w:r>
      <w:r w:rsidR="00503CCB">
        <w:rPr>
          <w:sz w:val="22"/>
        </w:rPr>
        <w:tab/>
      </w:r>
      <w:r w:rsidR="00503CCB">
        <w:rPr>
          <w:sz w:val="22"/>
        </w:rPr>
        <w:tab/>
      </w:r>
      <w:r w:rsidR="00503CCB">
        <w:rPr>
          <w:sz w:val="22"/>
        </w:rPr>
        <w:tab/>
      </w:r>
      <w:r w:rsidR="00503CCB">
        <w:rPr>
          <w:sz w:val="22"/>
        </w:rPr>
        <w:tab/>
      </w:r>
      <w:r w:rsidR="00503CCB">
        <w:rPr>
          <w:sz w:val="22"/>
        </w:rPr>
        <w:tab/>
      </w:r>
    </w:p>
    <w:p w:rsidR="00503CCB" w:rsidRDefault="00503CCB" w:rsidP="00503CCB">
      <w:pPr>
        <w:jc w:val="both"/>
        <w:rPr>
          <w:sz w:val="22"/>
        </w:rPr>
      </w:pPr>
    </w:p>
    <w:p w:rsidR="0018540E" w:rsidRPr="006C449C" w:rsidRDefault="0018540E" w:rsidP="00503CCB">
      <w:pPr>
        <w:ind w:left="4248" w:firstLine="708"/>
        <w:jc w:val="both"/>
        <w:rPr>
          <w:sz w:val="22"/>
        </w:rPr>
      </w:pPr>
      <w:r w:rsidRPr="006C449C">
        <w:rPr>
          <w:sz w:val="22"/>
        </w:rPr>
        <w:t xml:space="preserve">doc. JUDr. Milena </w:t>
      </w:r>
      <w:proofErr w:type="spellStart"/>
      <w:r w:rsidRPr="006C449C">
        <w:rPr>
          <w:sz w:val="22"/>
        </w:rPr>
        <w:t>Barinková</w:t>
      </w:r>
      <w:proofErr w:type="spellEnd"/>
      <w:r w:rsidRPr="006C449C">
        <w:rPr>
          <w:sz w:val="22"/>
        </w:rPr>
        <w:t xml:space="preserve">, CSc. </w:t>
      </w:r>
    </w:p>
    <w:p w:rsidR="002F1449" w:rsidRPr="00906424" w:rsidRDefault="0018540E" w:rsidP="00906424">
      <w:pPr>
        <w:ind w:left="708"/>
        <w:jc w:val="both"/>
        <w:rPr>
          <w:sz w:val="22"/>
        </w:rPr>
      </w:pPr>
      <w:r w:rsidRPr="006C449C">
        <w:rPr>
          <w:sz w:val="22"/>
        </w:rPr>
        <w:tab/>
      </w:r>
      <w:r w:rsidRPr="006C449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C449C">
        <w:rPr>
          <w:sz w:val="22"/>
        </w:rPr>
        <w:t xml:space="preserve">vedúca katedry </w:t>
      </w:r>
    </w:p>
    <w:sectPr w:rsidR="002F1449" w:rsidRPr="00906424" w:rsidSect="000771FA">
      <w:footerReference w:type="even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14" w:rsidRDefault="00A82414">
      <w:r>
        <w:separator/>
      </w:r>
    </w:p>
  </w:endnote>
  <w:endnote w:type="continuationSeparator" w:id="0">
    <w:p w:rsidR="00A82414" w:rsidRDefault="00A8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F" w:rsidRDefault="00A1156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71DB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71DBF" w:rsidRDefault="00771D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14" w:rsidRDefault="00A82414">
      <w:r>
        <w:separator/>
      </w:r>
    </w:p>
  </w:footnote>
  <w:footnote w:type="continuationSeparator" w:id="0">
    <w:p w:rsidR="00A82414" w:rsidRDefault="00A82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673"/>
    <w:multiLevelType w:val="hybridMultilevel"/>
    <w:tmpl w:val="875C7A1E"/>
    <w:lvl w:ilvl="0" w:tplc="4A7CE4F6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CD10DD"/>
    <w:multiLevelType w:val="hybridMultilevel"/>
    <w:tmpl w:val="3B4651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93166"/>
    <w:multiLevelType w:val="hybridMultilevel"/>
    <w:tmpl w:val="67D01466"/>
    <w:lvl w:ilvl="0" w:tplc="DF901A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BDD00AD"/>
    <w:multiLevelType w:val="hybridMultilevel"/>
    <w:tmpl w:val="BF20C1D0"/>
    <w:lvl w:ilvl="0" w:tplc="FCEA65E8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/>
        <w:color w:val="00B0F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27"/>
    <w:rsid w:val="00010C66"/>
    <w:rsid w:val="00012931"/>
    <w:rsid w:val="00037213"/>
    <w:rsid w:val="00040C43"/>
    <w:rsid w:val="000771FA"/>
    <w:rsid w:val="00095B1C"/>
    <w:rsid w:val="000B2FBE"/>
    <w:rsid w:val="000C2AF7"/>
    <w:rsid w:val="000D56DD"/>
    <w:rsid w:val="00102981"/>
    <w:rsid w:val="001214AB"/>
    <w:rsid w:val="00126931"/>
    <w:rsid w:val="00146B1F"/>
    <w:rsid w:val="001564D2"/>
    <w:rsid w:val="001567E1"/>
    <w:rsid w:val="0018540E"/>
    <w:rsid w:val="001A2426"/>
    <w:rsid w:val="001A6F73"/>
    <w:rsid w:val="001C6E49"/>
    <w:rsid w:val="001D2B84"/>
    <w:rsid w:val="001E4565"/>
    <w:rsid w:val="00206FAD"/>
    <w:rsid w:val="002151A9"/>
    <w:rsid w:val="00216A67"/>
    <w:rsid w:val="002425FD"/>
    <w:rsid w:val="00246F1B"/>
    <w:rsid w:val="002636CA"/>
    <w:rsid w:val="00274785"/>
    <w:rsid w:val="00274BDE"/>
    <w:rsid w:val="002847F9"/>
    <w:rsid w:val="002B239E"/>
    <w:rsid w:val="002C3849"/>
    <w:rsid w:val="002D2220"/>
    <w:rsid w:val="002F1449"/>
    <w:rsid w:val="002F2A4A"/>
    <w:rsid w:val="00300D72"/>
    <w:rsid w:val="00305F4C"/>
    <w:rsid w:val="00343F4E"/>
    <w:rsid w:val="00351493"/>
    <w:rsid w:val="003704B1"/>
    <w:rsid w:val="00370BAB"/>
    <w:rsid w:val="00392FF1"/>
    <w:rsid w:val="003963FB"/>
    <w:rsid w:val="003A6120"/>
    <w:rsid w:val="003D63E5"/>
    <w:rsid w:val="003F1417"/>
    <w:rsid w:val="003F74D6"/>
    <w:rsid w:val="004318C3"/>
    <w:rsid w:val="004447E3"/>
    <w:rsid w:val="0048337E"/>
    <w:rsid w:val="00496613"/>
    <w:rsid w:val="004B1489"/>
    <w:rsid w:val="004C1489"/>
    <w:rsid w:val="004F5297"/>
    <w:rsid w:val="00503985"/>
    <w:rsid w:val="00503CCB"/>
    <w:rsid w:val="0053448A"/>
    <w:rsid w:val="00543B51"/>
    <w:rsid w:val="005709C5"/>
    <w:rsid w:val="00594CEC"/>
    <w:rsid w:val="005D37D5"/>
    <w:rsid w:val="0060446A"/>
    <w:rsid w:val="00624366"/>
    <w:rsid w:val="00626327"/>
    <w:rsid w:val="006404D2"/>
    <w:rsid w:val="00650C5D"/>
    <w:rsid w:val="00663C89"/>
    <w:rsid w:val="006803C6"/>
    <w:rsid w:val="006C62A9"/>
    <w:rsid w:val="006F215F"/>
    <w:rsid w:val="006F680B"/>
    <w:rsid w:val="00711CC8"/>
    <w:rsid w:val="00714C85"/>
    <w:rsid w:val="00715B3B"/>
    <w:rsid w:val="00734E98"/>
    <w:rsid w:val="00754F0C"/>
    <w:rsid w:val="00765BD5"/>
    <w:rsid w:val="007667FD"/>
    <w:rsid w:val="00771DBF"/>
    <w:rsid w:val="007C0192"/>
    <w:rsid w:val="007C0927"/>
    <w:rsid w:val="007F61CB"/>
    <w:rsid w:val="00804ADD"/>
    <w:rsid w:val="008128DA"/>
    <w:rsid w:val="00854293"/>
    <w:rsid w:val="008879CD"/>
    <w:rsid w:val="0089423F"/>
    <w:rsid w:val="008A6A35"/>
    <w:rsid w:val="008C23CE"/>
    <w:rsid w:val="008D30A6"/>
    <w:rsid w:val="00906424"/>
    <w:rsid w:val="00957AFF"/>
    <w:rsid w:val="00964CA7"/>
    <w:rsid w:val="00965B45"/>
    <w:rsid w:val="0096705A"/>
    <w:rsid w:val="009701D4"/>
    <w:rsid w:val="00995CA3"/>
    <w:rsid w:val="009A0D27"/>
    <w:rsid w:val="009A19A3"/>
    <w:rsid w:val="009A6C91"/>
    <w:rsid w:val="009E537A"/>
    <w:rsid w:val="009E57DC"/>
    <w:rsid w:val="009E7A3F"/>
    <w:rsid w:val="009F5005"/>
    <w:rsid w:val="00A03C56"/>
    <w:rsid w:val="00A1156D"/>
    <w:rsid w:val="00A24320"/>
    <w:rsid w:val="00A30457"/>
    <w:rsid w:val="00A61D8E"/>
    <w:rsid w:val="00A66E69"/>
    <w:rsid w:val="00A82414"/>
    <w:rsid w:val="00A926F5"/>
    <w:rsid w:val="00AA77F7"/>
    <w:rsid w:val="00AF4090"/>
    <w:rsid w:val="00B043D8"/>
    <w:rsid w:val="00B34973"/>
    <w:rsid w:val="00B3652C"/>
    <w:rsid w:val="00B538CB"/>
    <w:rsid w:val="00B679B5"/>
    <w:rsid w:val="00B769DF"/>
    <w:rsid w:val="00B816D4"/>
    <w:rsid w:val="00B847EF"/>
    <w:rsid w:val="00BC6514"/>
    <w:rsid w:val="00BE2BF2"/>
    <w:rsid w:val="00C110F8"/>
    <w:rsid w:val="00C1409F"/>
    <w:rsid w:val="00C4300E"/>
    <w:rsid w:val="00C46EEE"/>
    <w:rsid w:val="00C64815"/>
    <w:rsid w:val="00C65B62"/>
    <w:rsid w:val="00C923E4"/>
    <w:rsid w:val="00CA0054"/>
    <w:rsid w:val="00CB1929"/>
    <w:rsid w:val="00CC0A25"/>
    <w:rsid w:val="00CF3F17"/>
    <w:rsid w:val="00D05CFA"/>
    <w:rsid w:val="00D47D6D"/>
    <w:rsid w:val="00D70FB8"/>
    <w:rsid w:val="00D710E1"/>
    <w:rsid w:val="00D74CA2"/>
    <w:rsid w:val="00D757F9"/>
    <w:rsid w:val="00D91CC1"/>
    <w:rsid w:val="00D92F28"/>
    <w:rsid w:val="00DA646F"/>
    <w:rsid w:val="00DD656C"/>
    <w:rsid w:val="00E069FC"/>
    <w:rsid w:val="00E24785"/>
    <w:rsid w:val="00E302AE"/>
    <w:rsid w:val="00E313B3"/>
    <w:rsid w:val="00E50E48"/>
    <w:rsid w:val="00E70500"/>
    <w:rsid w:val="00EB250E"/>
    <w:rsid w:val="00ED3704"/>
    <w:rsid w:val="00ED5570"/>
    <w:rsid w:val="00F433E3"/>
    <w:rsid w:val="00F46EF0"/>
    <w:rsid w:val="00F50AA1"/>
    <w:rsid w:val="00F8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  <w:style w:type="paragraph" w:styleId="Hlavika">
    <w:name w:val="header"/>
    <w:basedOn w:val="Normlny"/>
    <w:link w:val="HlavikaChar"/>
    <w:uiPriority w:val="99"/>
    <w:semiHidden/>
    <w:unhideWhenUsed/>
    <w:rsid w:val="006803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03C6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C6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  <w:style w:type="paragraph" w:styleId="Hlavika">
    <w:name w:val="header"/>
    <w:basedOn w:val="Normlny"/>
    <w:link w:val="HlavikaChar"/>
    <w:uiPriority w:val="99"/>
    <w:semiHidden/>
    <w:unhideWhenUsed/>
    <w:rsid w:val="006803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03C6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C6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usetadministratio.eu/32013-499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B2CB-0DB9-4961-B623-5AC96BD7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uzivatel</cp:lastModifiedBy>
  <cp:revision>2</cp:revision>
  <cp:lastPrinted>2012-01-26T11:21:00Z</cp:lastPrinted>
  <dcterms:created xsi:type="dcterms:W3CDTF">2015-02-17T07:15:00Z</dcterms:created>
  <dcterms:modified xsi:type="dcterms:W3CDTF">2015-02-17T07:15:00Z</dcterms:modified>
</cp:coreProperties>
</file>