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Ústav európskeho práva</w:t>
      </w: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prof. JUDr. Ján Klučka, CSc.</w:t>
      </w: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Cs/>
          <w:sz w:val="18"/>
          <w:szCs w:val="18"/>
        </w:rPr>
      </w:pPr>
    </w:p>
    <w:p w:rsidR="00373344" w:rsidRPr="00D32C63" w:rsidRDefault="00373344" w:rsidP="00373344">
      <w:pPr>
        <w:tabs>
          <w:tab w:val="left" w:pos="5812"/>
        </w:tabs>
        <w:rPr>
          <w:rFonts w:ascii="Arial" w:hAnsi="Arial" w:cs="Arial"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pStyle w:val="Nzov"/>
        <w:rPr>
          <w:sz w:val="36"/>
          <w:szCs w:val="36"/>
        </w:rPr>
      </w:pPr>
    </w:p>
    <w:p w:rsidR="00373344" w:rsidRPr="0063518A" w:rsidRDefault="00373344" w:rsidP="00373344">
      <w:pPr>
        <w:pStyle w:val="Nzov"/>
        <w:rPr>
          <w:sz w:val="36"/>
          <w:szCs w:val="36"/>
        </w:rPr>
      </w:pPr>
      <w:r w:rsidRPr="0063518A">
        <w:rPr>
          <w:sz w:val="36"/>
          <w:szCs w:val="36"/>
        </w:rPr>
        <w:t xml:space="preserve">Konzultačné </w:t>
      </w:r>
      <w:r w:rsidR="009C2604">
        <w:rPr>
          <w:sz w:val="36"/>
          <w:szCs w:val="36"/>
        </w:rPr>
        <w:t>hodiny- zimný semester 2014/15</w:t>
      </w:r>
    </w:p>
    <w:p w:rsidR="00373344" w:rsidRDefault="00373344" w:rsidP="00373344">
      <w:pPr>
        <w:jc w:val="center"/>
        <w:rPr>
          <w:b/>
          <w:bCs/>
          <w:i/>
          <w:iCs/>
          <w:sz w:val="36"/>
        </w:rPr>
      </w:pPr>
      <w:r w:rsidRPr="00675E4E">
        <w:rPr>
          <w:bCs/>
          <w:i/>
          <w:iCs/>
          <w:sz w:val="36"/>
        </w:rPr>
        <w:t>Ú</w:t>
      </w:r>
      <w:r>
        <w:rPr>
          <w:b/>
          <w:bCs/>
          <w:i/>
          <w:iCs/>
          <w:sz w:val="36"/>
        </w:rPr>
        <w:t>stav európskeho práva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051"/>
        <w:gridCol w:w="2051"/>
      </w:tblGrid>
      <w:tr w:rsidR="00373344" w:rsidRPr="00C22C9C" w:rsidTr="0025762D">
        <w:trPr>
          <w:trHeight w:val="795"/>
        </w:trPr>
        <w:tc>
          <w:tcPr>
            <w:tcW w:w="2774" w:type="pct"/>
            <w:tcBorders>
              <w:bottom w:val="single" w:sz="12" w:space="0" w:color="auto"/>
            </w:tcBorders>
          </w:tcPr>
          <w:p w:rsidR="00373344" w:rsidRPr="002D2867" w:rsidRDefault="00373344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2D2867">
              <w:rPr>
                <w:rFonts w:ascii="Book Antiqua" w:hAnsi="Book Antiqua"/>
                <w:sz w:val="28"/>
                <w:szCs w:val="28"/>
              </w:rPr>
              <w:t>prof. JUDr.</w:t>
            </w:r>
            <w:r w:rsidR="00B8727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D2867">
              <w:rPr>
                <w:rFonts w:ascii="Book Antiqua" w:hAnsi="Book Antiqua"/>
                <w:sz w:val="28"/>
                <w:szCs w:val="28"/>
              </w:rPr>
              <w:t>Ján Klučka, CSc.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9C2604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>Štvrtok</w:t>
            </w:r>
          </w:p>
          <w:p w:rsidR="009C2604" w:rsidRPr="009C2604" w:rsidRDefault="009C2604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>9:30 – 12:30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2D2867" w:rsidRDefault="00373344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</w:p>
        </w:tc>
      </w:tr>
      <w:tr w:rsidR="00373344" w:rsidRPr="00C22C9C" w:rsidTr="003C67BC">
        <w:trPr>
          <w:trHeight w:val="569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344" w:rsidRPr="00C22C9C" w:rsidTr="00F07469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373344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Prof. JUDr. Ján Mazák,</w:t>
            </w:r>
            <w:r w:rsidR="00B8727F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Utorok</w:t>
            </w:r>
          </w:p>
          <w:p w:rsidR="00373344" w:rsidRPr="002C0CC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 – 11:00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Streda</w:t>
            </w:r>
          </w:p>
          <w:p w:rsidR="00373344" w:rsidRPr="002C0CC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 – 11:00</w:t>
            </w:r>
          </w:p>
        </w:tc>
      </w:tr>
      <w:tr w:rsidR="00373344" w:rsidRPr="00C22C9C" w:rsidTr="00C93AC7">
        <w:tc>
          <w:tcPr>
            <w:tcW w:w="277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C93AC7">
        <w:tc>
          <w:tcPr>
            <w:tcW w:w="2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C7" w:rsidRPr="00373344" w:rsidRDefault="00C93AC7" w:rsidP="00C93AC7">
            <w:pPr>
              <w:pStyle w:val="Nadpis1"/>
              <w:jc w:val="center"/>
              <w:rPr>
                <w:i/>
                <w:sz w:val="28"/>
                <w:szCs w:val="28"/>
              </w:rPr>
            </w:pPr>
            <w:r w:rsidRPr="00373344">
              <w:rPr>
                <w:i/>
                <w:sz w:val="28"/>
                <w:szCs w:val="28"/>
              </w:rPr>
              <w:t>JUDr. Martina Jánošíková,</w:t>
            </w:r>
            <w:r w:rsidR="00B8727F">
              <w:rPr>
                <w:i/>
                <w:sz w:val="28"/>
                <w:szCs w:val="28"/>
              </w:rPr>
              <w:t xml:space="preserve"> </w:t>
            </w:r>
            <w:r w:rsidRPr="00373344">
              <w:rPr>
                <w:i/>
                <w:sz w:val="28"/>
                <w:szCs w:val="28"/>
              </w:rPr>
              <w:t>Ph</w:t>
            </w:r>
            <w:r>
              <w:rPr>
                <w:i/>
                <w:sz w:val="28"/>
                <w:szCs w:val="28"/>
              </w:rPr>
              <w:t>.</w:t>
            </w:r>
            <w:r w:rsidRPr="00373344">
              <w:rPr>
                <w:i/>
                <w:sz w:val="28"/>
                <w:szCs w:val="28"/>
              </w:rPr>
              <w:t>D.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C7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  <w:p w:rsidR="00C93AC7" w:rsidRPr="0037334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– 13:30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C7" w:rsidRPr="009C260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 w:rsidRPr="009C2604">
              <w:rPr>
                <w:b/>
                <w:sz w:val="28"/>
                <w:szCs w:val="28"/>
              </w:rPr>
              <w:t>Streda</w:t>
            </w:r>
          </w:p>
          <w:p w:rsidR="00C93AC7" w:rsidRPr="00373344" w:rsidRDefault="00C93AC7" w:rsidP="00C93AC7">
            <w:pPr>
              <w:jc w:val="center"/>
            </w:pPr>
            <w:r w:rsidRPr="009C2604">
              <w:rPr>
                <w:b/>
                <w:sz w:val="28"/>
                <w:szCs w:val="28"/>
              </w:rPr>
              <w:t>12:00 – 13:30</w:t>
            </w:r>
          </w:p>
        </w:tc>
      </w:tr>
      <w:tr w:rsidR="00C93AC7" w:rsidRPr="00C22C9C" w:rsidTr="00C93AC7">
        <w:trPr>
          <w:trHeight w:val="68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E865A1">
        <w:tc>
          <w:tcPr>
            <w:tcW w:w="2774" w:type="pct"/>
            <w:tcBorders>
              <w:bottom w:val="single" w:sz="12" w:space="0" w:color="auto"/>
            </w:tcBorders>
          </w:tcPr>
          <w:p w:rsidR="00C93AC7" w:rsidRPr="00CE6EA1" w:rsidRDefault="00B8727F" w:rsidP="00C93AC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JUDr. Radoslav Benko, LL.M,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93AC7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Pondelok</w:t>
            </w:r>
          </w:p>
          <w:p w:rsidR="00C93AC7" w:rsidRPr="002C0CC4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14:00 -  15:30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93AC7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Štvrtok</w:t>
            </w:r>
          </w:p>
          <w:p w:rsidR="00C93AC7" w:rsidRPr="002C0CC4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 – 15:30</w:t>
            </w:r>
          </w:p>
        </w:tc>
      </w:tr>
      <w:tr w:rsidR="00C93AC7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1B3C4A">
        <w:tc>
          <w:tcPr>
            <w:tcW w:w="2774" w:type="pct"/>
            <w:tcBorders>
              <w:bottom w:val="single" w:sz="12" w:space="0" w:color="auto"/>
            </w:tcBorders>
          </w:tcPr>
          <w:p w:rsidR="00C93AC7" w:rsidRPr="00CE6EA1" w:rsidRDefault="00C93AC7" w:rsidP="00C93AC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Mgr. Adam Giertl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93AC7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Pondelok</w:t>
            </w:r>
          </w:p>
          <w:p w:rsidR="00C93AC7" w:rsidRPr="002C0CC4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93AC7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Utorok</w:t>
            </w:r>
          </w:p>
          <w:p w:rsidR="00C93AC7" w:rsidRPr="002C0CC4" w:rsidRDefault="00C93AC7" w:rsidP="00C93AC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9:00 - 10:30</w:t>
            </w:r>
          </w:p>
        </w:tc>
      </w:tr>
      <w:tr w:rsidR="00C93AC7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82572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C93AC7" w:rsidRPr="00C93AC7" w:rsidRDefault="00C93AC7" w:rsidP="00C93AC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3AC7">
              <w:rPr>
                <w:b/>
                <w:bCs/>
                <w:i/>
                <w:sz w:val="28"/>
                <w:szCs w:val="28"/>
              </w:rPr>
              <w:t>Mgr. Ľubica Gregová Širicová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93AC7" w:rsidRPr="009C260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 w:rsidRPr="009C2604">
              <w:rPr>
                <w:b/>
                <w:sz w:val="28"/>
                <w:szCs w:val="28"/>
              </w:rPr>
              <w:t>Utorok</w:t>
            </w:r>
          </w:p>
          <w:p w:rsidR="00C93AC7" w:rsidRPr="00373344" w:rsidRDefault="00C93AC7" w:rsidP="00C93AC7">
            <w:pPr>
              <w:jc w:val="center"/>
              <w:rPr>
                <w:b/>
              </w:rPr>
            </w:pPr>
            <w:r w:rsidRPr="009C2604">
              <w:rPr>
                <w:b/>
                <w:sz w:val="28"/>
                <w:szCs w:val="28"/>
              </w:rPr>
              <w:t>9:00 – 10:30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93AC7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  <w:p w:rsidR="00C93AC7" w:rsidRPr="0037334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9:30</w:t>
            </w:r>
          </w:p>
        </w:tc>
      </w:tr>
      <w:tr w:rsidR="00C93AC7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8B755A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C93AC7" w:rsidRPr="00373344" w:rsidRDefault="00C93AC7" w:rsidP="00C93AC7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JUDr. Ľudmila Pošiváková</w:t>
            </w:r>
            <w:r w:rsidR="00B8727F">
              <w:rPr>
                <w:i/>
                <w:sz w:val="28"/>
                <w:szCs w:val="28"/>
              </w:rPr>
              <w:t>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93AC7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  <w:p w:rsidR="00C93AC7" w:rsidRPr="00373344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11:00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93AC7" w:rsidRDefault="00C93AC7" w:rsidP="00C93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  <w:p w:rsidR="00C93AC7" w:rsidRPr="00C93AC7" w:rsidRDefault="00C93AC7" w:rsidP="00C93AC7">
            <w:pPr>
              <w:jc w:val="center"/>
              <w:rPr>
                <w:b/>
              </w:rPr>
            </w:pPr>
            <w:r w:rsidRPr="00C93AC7">
              <w:rPr>
                <w:b/>
              </w:rPr>
              <w:t>14:00 – 15:30</w:t>
            </w:r>
          </w:p>
        </w:tc>
      </w:tr>
      <w:tr w:rsidR="00C93AC7" w:rsidRPr="00C22C9C" w:rsidTr="00373344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93AC7" w:rsidRPr="00C22C9C" w:rsidTr="00373344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7" w:rsidRPr="00C22C9C" w:rsidRDefault="00C93AC7" w:rsidP="00C93A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6052F2" w:rsidRPr="00C22C9C" w:rsidRDefault="006052F2">
      <w:pPr>
        <w:rPr>
          <w:rFonts w:ascii="Times New Roman" w:hAnsi="Times New Roman"/>
        </w:rPr>
      </w:pPr>
    </w:p>
    <w:sectPr w:rsidR="006052F2" w:rsidRPr="00C22C9C" w:rsidSect="00C4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D2D"/>
    <w:rsid w:val="00015D1C"/>
    <w:rsid w:val="000F18A0"/>
    <w:rsid w:val="0014289F"/>
    <w:rsid w:val="00194A22"/>
    <w:rsid w:val="001F1033"/>
    <w:rsid w:val="00217FD3"/>
    <w:rsid w:val="0025762D"/>
    <w:rsid w:val="00262579"/>
    <w:rsid w:val="002916B1"/>
    <w:rsid w:val="002D2867"/>
    <w:rsid w:val="00303A8F"/>
    <w:rsid w:val="00307716"/>
    <w:rsid w:val="003323C5"/>
    <w:rsid w:val="003423E7"/>
    <w:rsid w:val="00373344"/>
    <w:rsid w:val="003C67BC"/>
    <w:rsid w:val="00401BAE"/>
    <w:rsid w:val="00422345"/>
    <w:rsid w:val="004A5264"/>
    <w:rsid w:val="006052F2"/>
    <w:rsid w:val="006307F3"/>
    <w:rsid w:val="006C3A00"/>
    <w:rsid w:val="00797AF8"/>
    <w:rsid w:val="00825724"/>
    <w:rsid w:val="008505AC"/>
    <w:rsid w:val="00883B70"/>
    <w:rsid w:val="008B755A"/>
    <w:rsid w:val="009C1739"/>
    <w:rsid w:val="009C2604"/>
    <w:rsid w:val="009D0F50"/>
    <w:rsid w:val="009F71E9"/>
    <w:rsid w:val="00B029D1"/>
    <w:rsid w:val="00B07C9A"/>
    <w:rsid w:val="00B55CD3"/>
    <w:rsid w:val="00B8727F"/>
    <w:rsid w:val="00BB513C"/>
    <w:rsid w:val="00C22C9C"/>
    <w:rsid w:val="00C47C42"/>
    <w:rsid w:val="00C90B2C"/>
    <w:rsid w:val="00C93AC7"/>
    <w:rsid w:val="00D32C63"/>
    <w:rsid w:val="00DE4D2D"/>
    <w:rsid w:val="00DF35C0"/>
    <w:rsid w:val="00E93284"/>
    <w:rsid w:val="00EC6CB2"/>
    <w:rsid w:val="00F908A5"/>
    <w:rsid w:val="00F9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0A81-8BAE-488C-ADF8-268B6C81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Your User Name</cp:lastModifiedBy>
  <cp:revision>3</cp:revision>
  <cp:lastPrinted>2014-09-30T08:10:00Z</cp:lastPrinted>
  <dcterms:created xsi:type="dcterms:W3CDTF">2014-10-28T13:16:00Z</dcterms:created>
  <dcterms:modified xsi:type="dcterms:W3CDTF">2014-10-28T14:01:00Z</dcterms:modified>
</cp:coreProperties>
</file>