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A7" w:rsidRPr="00797429" w:rsidRDefault="00734CA7" w:rsidP="00734CA7">
      <w:pPr>
        <w:spacing w:before="120"/>
        <w:jc w:val="center"/>
      </w:pPr>
      <w:r w:rsidRPr="00797429">
        <w:t>Univerzita Pavla Jozefa Šafárika v Košiciach</w:t>
      </w:r>
    </w:p>
    <w:p w:rsidR="00734CA7" w:rsidRPr="00797429" w:rsidRDefault="00734CA7" w:rsidP="00734CA7">
      <w:pPr>
        <w:spacing w:before="120"/>
        <w:jc w:val="center"/>
      </w:pPr>
      <w:r w:rsidRPr="00797429">
        <w:t>Právnická fakulta</w:t>
      </w:r>
    </w:p>
    <w:p w:rsidR="00734CA7" w:rsidRDefault="00734CA7" w:rsidP="00734CA7">
      <w:pPr>
        <w:spacing w:before="120"/>
        <w:jc w:val="center"/>
      </w:pPr>
      <w:r w:rsidRPr="00797429">
        <w:t>Ústav európskeho práva</w:t>
      </w:r>
    </w:p>
    <w:p w:rsidR="00734CA7" w:rsidRDefault="00734CA7" w:rsidP="00734CA7">
      <w:pPr>
        <w:spacing w:before="120"/>
        <w:jc w:val="center"/>
      </w:pPr>
      <w:r>
        <w:t>Oddelenie medzinárodného práva</w:t>
      </w:r>
    </w:p>
    <w:p w:rsidR="00734CA7" w:rsidRPr="00797429" w:rsidRDefault="00734CA7" w:rsidP="00734CA7">
      <w:pPr>
        <w:spacing w:before="120"/>
        <w:jc w:val="center"/>
      </w:pPr>
    </w:p>
    <w:p w:rsidR="00734CA7" w:rsidRPr="00797429" w:rsidRDefault="00734CA7" w:rsidP="00734CA7">
      <w:pPr>
        <w:spacing w:before="120"/>
        <w:jc w:val="center"/>
      </w:pPr>
      <w:r w:rsidRPr="007974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3209290" cy="0"/>
                <wp:effectExtent l="13970" t="12065" r="5715" b="698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EAB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23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WyIQIAADMEAAAOAAAAZHJzL2Uyb0RvYy54bWysU9uO0zAUfEfiHyy/t7lsurRR0xVKWl4W&#10;qNjlA1zbaQyObdlu0wrxMXwLP8axe4HCC0L0wfXleDJnZjx/OPQS7bl1QqsKZ+MUI66oZkJtK/zx&#10;eTWaYuQ8UYxIrXiFj9zhh8XLF/PBlDzXnZaMWwQgypWDqXDnvSmTxNGO98SNteEKDltte+JhabcJ&#10;s2QA9F4meZreJ4O2zFhNuXOw25wO8SLity2n/n3bOu6RrDBw83G0cdyEMVnMSbm1xHSCnmmQf2DR&#10;E6Hgo1eohniCdlb8AdULarXTrR9T3Se6bQXlsQfoJkt/6+apI4bHXkAcZ64yuf8HS9/t1xYJBt5h&#10;pEgPFn3Qe/X9G3JGf1KCEpQFkQbjSqit1dqGNulBPZlHTT87pHTdEbXlkezz0QBCvJHcXAkLZ+BT&#10;m+GtZlBDdl5HxQ6t7QMkaIEO0Zjj1Rh+8IjC5l2ezvIZ+EcvZwkpLxeNdf4N1z0KkwpLoYJmpCT7&#10;R+eBOpReSsK20ishZfRdKjRUeDbJJ/GC01KwcBjKnN1uamnRnoTkxF/QAcBuyqzeKRbBOk7Y8jz3&#10;RMjTHOqlCnjQCtA5z07R+DJLZ8vpclqMivx+OSrSphm9XtXF6H6VvZo0d01dN9nXQC0ryk4wxlVg&#10;d4lpVvxdDM4P5hSwa1CvMiS36LFFIHv5j6Sjl8G+UxA2mh3XNqgRbIVkxuLzKwrR/3Udq36+9cUP&#10;AAAA//8DAFBLAwQUAAYACAAAACEATtAkxdwAAAAHAQAADwAAAGRycy9kb3ducmV2LnhtbEyPwU7D&#10;MBBE70j8g7VIXKrWIa0ChDgVAnLjQgFx3cZLEhGv09htA1/PwgWOoxnNvCnWk+vVgcbQeTZwsUhA&#10;EdfedtwYeHmu5legQkS22HsmA58UYF2enhSYW3/kJzpsYqOkhEOOBtoYh1zrULfkMCz8QCzeux8d&#10;RpFjo+2IRyl3vU6TJNMOO5aFFge6a6n+2OydgVC90q76mtWz5G3ZeEp3948PaMz52XR7AyrSFP/C&#10;8IMv6FAK09bv2QbVG5gvM/kSDVymoMRfZdcrUNtfrctC/+cvvwEAAP//AwBQSwECLQAUAAYACAAA&#10;ACEAtoM4kv4AAADhAQAAEwAAAAAAAAAAAAAAAAAAAAAAW0NvbnRlbnRfVHlwZXNdLnhtbFBLAQIt&#10;ABQABgAIAAAAIQA4/SH/1gAAAJQBAAALAAAAAAAAAAAAAAAAAC8BAABfcmVscy8ucmVsc1BLAQIt&#10;ABQABgAIAAAAIQAUA1WyIQIAADMEAAAOAAAAAAAAAAAAAAAAAC4CAABkcnMvZTJvRG9jLnhtbFBL&#10;AQItABQABgAIAAAAIQBO0CTF3AAAAAcBAAAPAAAAAAAAAAAAAAAAAHsEAABkcnMvZG93bnJldi54&#10;bWxQSwUGAAAAAAQABADzAAAAhAUAAAAA&#10;"/>
            </w:pict>
          </mc:Fallback>
        </mc:AlternateContent>
      </w:r>
    </w:p>
    <w:p w:rsidR="00734CA7" w:rsidRPr="00797429" w:rsidRDefault="00734CA7" w:rsidP="00734CA7">
      <w:pPr>
        <w:spacing w:before="120"/>
        <w:jc w:val="center"/>
      </w:pPr>
      <w:r w:rsidRPr="00797429">
        <w:t>Témy prednášok z predmetu</w:t>
      </w:r>
    </w:p>
    <w:p w:rsidR="00734CA7" w:rsidRPr="00797429" w:rsidRDefault="00734CA7" w:rsidP="00734CA7">
      <w:pPr>
        <w:pStyle w:val="Nadpis1"/>
        <w:jc w:val="center"/>
        <w:rPr>
          <w:sz w:val="28"/>
        </w:rPr>
      </w:pPr>
      <w:r w:rsidRPr="00797429">
        <w:rPr>
          <w:sz w:val="28"/>
        </w:rPr>
        <w:t>Medzinárodné právo verejné I</w:t>
      </w:r>
    </w:p>
    <w:p w:rsidR="00734CA7" w:rsidRPr="00797429" w:rsidRDefault="00734CA7" w:rsidP="00734CA7">
      <w:pPr>
        <w:spacing w:before="120"/>
        <w:jc w:val="center"/>
      </w:pPr>
      <w:r>
        <w:t>v</w:t>
      </w:r>
      <w:r w:rsidRPr="00797429">
        <w:t> zimnom</w:t>
      </w:r>
      <w:r>
        <w:t xml:space="preserve"> semestri akademického roka 2014/2015</w:t>
      </w:r>
    </w:p>
    <w:p w:rsidR="00734CA7" w:rsidRPr="00797429" w:rsidRDefault="00734CA7" w:rsidP="00734CA7">
      <w:pPr>
        <w:spacing w:before="120"/>
        <w:jc w:val="center"/>
      </w:pPr>
    </w:p>
    <w:p w:rsidR="00734CA7" w:rsidRPr="00797429" w:rsidRDefault="00734CA7" w:rsidP="00734CA7">
      <w:pPr>
        <w:jc w:val="both"/>
        <w:rPr>
          <w:b/>
          <w:vertAlign w:val="superscript"/>
        </w:rPr>
      </w:pPr>
      <w:r w:rsidRPr="00797429">
        <w:t xml:space="preserve">Čas prednášok:  </w:t>
      </w:r>
      <w:r w:rsidRPr="00797429">
        <w:rPr>
          <w:b/>
        </w:rPr>
        <w:t>štvrtok</w:t>
      </w:r>
      <w:r w:rsidRPr="00797429">
        <w:t xml:space="preserve"> </w:t>
      </w:r>
      <w:r w:rsidRPr="00734CA7">
        <w:rPr>
          <w:b/>
        </w:rPr>
        <w:t>08</w:t>
      </w:r>
      <w:r w:rsidRPr="00734CA7">
        <w:rPr>
          <w:b/>
          <w:vertAlign w:val="superscript"/>
        </w:rPr>
        <w:t>00</w:t>
      </w:r>
      <w:r w:rsidRPr="00734CA7">
        <w:rPr>
          <w:b/>
        </w:rPr>
        <w:t xml:space="preserve"> </w:t>
      </w:r>
      <w:r w:rsidR="002760A5">
        <w:rPr>
          <w:b/>
        </w:rPr>
        <w:t>–</w:t>
      </w:r>
      <w:r>
        <w:t xml:space="preserve"> </w:t>
      </w:r>
      <w:r w:rsidRPr="00797429">
        <w:rPr>
          <w:b/>
        </w:rPr>
        <w:t>09</w:t>
      </w:r>
      <w:r w:rsidR="002760A5">
        <w:rPr>
          <w:b/>
          <w:vertAlign w:val="superscript"/>
        </w:rPr>
        <w:t>3</w:t>
      </w:r>
      <w:bookmarkStart w:id="0" w:name="_GoBack"/>
      <w:bookmarkEnd w:id="0"/>
      <w:r>
        <w:rPr>
          <w:b/>
          <w:vertAlign w:val="superscript"/>
        </w:rPr>
        <w:t>0</w:t>
      </w:r>
    </w:p>
    <w:p w:rsidR="00734CA7" w:rsidRPr="00797429" w:rsidRDefault="00734CA7" w:rsidP="00734CA7">
      <w:pPr>
        <w:jc w:val="both"/>
      </w:pPr>
      <w:r w:rsidRPr="00797429">
        <w:t xml:space="preserve">Miesto prednášok: </w:t>
      </w:r>
      <w:r w:rsidRPr="00797429">
        <w:rPr>
          <w:b/>
        </w:rPr>
        <w:t>P1</w:t>
      </w:r>
    </w:p>
    <w:p w:rsidR="00734CA7" w:rsidRPr="00797429" w:rsidRDefault="00734CA7" w:rsidP="00734CA7">
      <w:pPr>
        <w:jc w:val="both"/>
      </w:pP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Historický vývoj medzinárodného práva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Pojem, predmet a osobitosti medzinárodného  práva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Subjekty medzinárodného práva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Vzťah medzinárodného práva a vnútroštátneho práva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Pramene medzinárodného práva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 xml:space="preserve">Pravidlá medzinárodného práva 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Kodifikácia medzinárodného práva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Pokojné riešenie medzinárodných sporov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Zodpovednosť v medzinárodnom práve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Sankcie v medzinárodnom práve I.</w:t>
      </w:r>
    </w:p>
    <w:p w:rsidR="00734CA7" w:rsidRPr="00797429" w:rsidRDefault="00734CA7" w:rsidP="00734CA7">
      <w:pPr>
        <w:pStyle w:val="Odsekzoznamu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797429">
        <w:rPr>
          <w:rFonts w:ascii="Times New Roman" w:hAnsi="Times New Roman"/>
          <w:b/>
          <w:sz w:val="24"/>
          <w:szCs w:val="24"/>
        </w:rPr>
        <w:t>Sankcie v medzinárodnom práve II.</w:t>
      </w:r>
    </w:p>
    <w:p w:rsidR="00734CA7" w:rsidRPr="00797429" w:rsidRDefault="00734CA7" w:rsidP="00734CA7"/>
    <w:p w:rsidR="00734CA7" w:rsidRPr="00797429" w:rsidRDefault="00734CA7" w:rsidP="00734CA7"/>
    <w:p w:rsidR="00734CA7" w:rsidRPr="00797429" w:rsidRDefault="00734CA7" w:rsidP="00734CA7">
      <w:r>
        <w:t>Košice, 16. 9. 2014</w:t>
      </w:r>
    </w:p>
    <w:p w:rsidR="00734CA7" w:rsidRPr="00797429" w:rsidRDefault="00734CA7" w:rsidP="00734CA7"/>
    <w:p w:rsidR="00734CA7" w:rsidRPr="00797429" w:rsidRDefault="00734CA7" w:rsidP="00734CA7"/>
    <w:p w:rsidR="00734CA7" w:rsidRDefault="00734CA7" w:rsidP="00734CA7"/>
    <w:p w:rsidR="003A2806" w:rsidRDefault="003A2806"/>
    <w:sectPr w:rsidR="003A2806" w:rsidSect="0068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E13D5"/>
    <w:multiLevelType w:val="hybridMultilevel"/>
    <w:tmpl w:val="DBAAB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2760A5"/>
    <w:rsid w:val="003A2806"/>
    <w:rsid w:val="00734CA7"/>
    <w:rsid w:val="00E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54DE-6730-45DC-B013-CF0D405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CA7"/>
    <w:pPr>
      <w:keepNext/>
      <w:tabs>
        <w:tab w:val="left" w:pos="993"/>
      </w:tabs>
      <w:spacing w:before="12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CA7"/>
    <w:rPr>
      <w:rFonts w:ascii="Times New Roman" w:eastAsia="Times New Roman" w:hAnsi="Times New Roman" w:cs="Times New Roman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734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2014-09-18T06:06:00Z</cp:lastPrinted>
  <dcterms:created xsi:type="dcterms:W3CDTF">2014-09-17T18:17:00Z</dcterms:created>
  <dcterms:modified xsi:type="dcterms:W3CDTF">2014-09-18T06:26:00Z</dcterms:modified>
</cp:coreProperties>
</file>