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00E10E62" w:rsidP="00E10E62" w:rsidRDefault="0034532A" w14:paraId="48F1AF95" w14:noSpellErr="1" w14:textId="32E26EB8">
      <w:pPr>
        <w:spacing w:after="0" w:line="240" w:lineRule="auto"/>
        <w:ind w:left="709"/>
        <w:jc w:val="center"/>
        <w:rPr>
          <w:b/>
          <w:bCs/>
          <w:sz w:val="24"/>
          <w:szCs w:val="24"/>
        </w:rPr>
      </w:pP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</w:rPr>
        <w:t>Predštátnicová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výučba z Medzinárodného práva,</w:t>
      </w:r>
    </w:p>
    <w:p w:rsidR="00E10E62" w:rsidP="00E10E62" w:rsidRDefault="0034532A" w14:paraId="39325216" w14:noSpellErr="1" w14:textId="6961649E">
      <w:pPr>
        <w:spacing w:after="0" w:line="240" w:lineRule="auto"/>
        <w:ind w:left="709"/>
        <w:jc w:val="center"/>
        <w:rPr>
          <w:b/>
          <w:bCs/>
          <w:sz w:val="24"/>
          <w:szCs w:val="24"/>
        </w:rPr>
      </w:pP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zimný semester, </w:t>
      </w:r>
    </w:p>
    <w:p w:rsidR="0034532A" w:rsidP="00E10E62" w:rsidRDefault="0034532A" w14:paraId="2E505509" w14:noSpellErr="1" w14:textId="5EBD41C3">
      <w:pPr>
        <w:spacing w:after="0" w:line="240" w:lineRule="auto"/>
        <w:ind w:left="709"/>
        <w:jc w:val="center"/>
      </w:pPr>
      <w:bookmarkStart w:name="_GoBack" w:id="0"/>
      <w:bookmarkEnd w:id="0"/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</w:rPr>
        <w:t>akademický rok 2014/2015</w:t>
      </w:r>
    </w:p>
    <w:p w:rsidR="0034532A" w:rsidP="0034532A" w:rsidRDefault="0034532A" w14:paraId="192C5547">
      <w:pPr>
        <w:spacing w:after="0"/>
        <w:jc w:val="center"/>
      </w:pPr>
    </w:p>
    <w:p w:rsidR="0034532A" w:rsidP="0034532A" w:rsidRDefault="0034532A" w14:paraId="301686A3" w14:noSpellErr="1" w14:textId="24030ABD">
      <w:pPr>
        <w:spacing w:after="0"/>
        <w:jc w:val="center"/>
        <w:rPr>
          <w:b/>
          <w:sz w:val="24"/>
          <w:szCs w:val="24"/>
        </w:rPr>
      </w:pP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</w:rPr>
        <w:t>(Sylabus)</w:t>
      </w:r>
    </w:p>
    <w:p w:rsidRPr="00A3459A" w:rsidR="0034532A" w:rsidP="0034532A" w:rsidRDefault="0034532A" w14:paraId="2F480A51" w14:noSpellErr="1" w14:textId="507A1A1F">
      <w:pPr>
        <w:spacing w:after="0"/>
        <w:jc w:val="both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b w:val="1"/>
          <w:bCs w:val="1"/>
          <w:i w:val="1"/>
          <w:iCs w:val="1"/>
          <w:sz w:val="24"/>
          <w:szCs w:val="24"/>
        </w:rPr>
        <w:t>Cieľ</w:t>
      </w:r>
      <w:r w:rsidRPr="32E26EB8" w:rsidR="32E26EB8">
        <w:rPr>
          <w:rFonts w:ascii="Cambria" w:hAnsi="Cambria" w:eastAsia="Cambria" w:cs="Cambria"/>
          <w:b w:val="1"/>
          <w:bCs w:val="1"/>
          <w:i w:val="1"/>
          <w:iCs w:val="1"/>
          <w:sz w:val="24"/>
          <w:szCs w:val="24"/>
        </w:rPr>
        <w:t>: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 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>predštátnicovej výučby je poskytnúť jej účastníkom podrobnejšie informácie o základných inštitúto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>ch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 medzinárodného práva so zohľadnením nových skutočností a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> 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>trendov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>,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 ktoré sa v nich prejavili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>,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 prípadne od výučby v rámci a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 v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 porovnaní s 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dobou 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>jeho pr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edošlej výučby. Vo výučbe budú o. i. 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>využité doterajšie výsledky d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>osiahnuté v rámci APVV projektu</w:t>
      </w:r>
      <w:r w:rsidRPr="32E26EB8" w:rsidR="32E26EB8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: „Regionalizmus a jeho prínos pre medzinárodné právo“. </w:t>
      </w:r>
    </w:p>
    <w:p w:rsidR="0034532A" w:rsidP="006B0822" w:rsidRDefault="0034532A" w14:paraId="6E18A67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4532A" w:rsidP="006B0822" w:rsidRDefault="0034532A" w14:paraId="43AE67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4532A" w:rsidP="006B0822" w:rsidRDefault="0034532A" w14:paraId="1A7580B0" w14:noSpellErr="1" w14:textId="69689FF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03.10.2014-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Súčasné medzinárodné právo v procese svojej demokratizácie.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</w:t>
      </w:r>
    </w:p>
    <w:p w:rsidRPr="0034532A" w:rsidR="00C64E2B" w:rsidP="006B0822" w:rsidRDefault="00C64E2B" w14:paraId="081AAA9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Pr="0034532A" w:rsidR="0034532A" w:rsidP="0034532A" w:rsidRDefault="0034532A" w14:paraId="37C58CC7" w14:noSpellErr="1" w14:textId="46E00E2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 xml:space="preserve">8:00- 9:30 (prof. Klučka) </w:t>
      </w:r>
    </w:p>
    <w:p w:rsidRPr="0034532A" w:rsidR="0034532A" w:rsidP="0034532A" w:rsidRDefault="001A7E9C" w14:paraId="421A51D2" w14:noSpellErr="1" w14:textId="0FE777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V</w:t>
      </w:r>
      <w:r w:rsidRPr="32E26EB8" w:rsidR="32E26EB8">
        <w:rPr>
          <w:rFonts w:ascii="Cambria" w:hAnsi="Cambria" w:eastAsia="Cambria" w:cs="Cambria"/>
          <w:sz w:val="24"/>
          <w:szCs w:val="24"/>
        </w:rPr>
        <w:t>ýznam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súčasného 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medzinárodného práva, </w:t>
      </w:r>
    </w:p>
    <w:p w:rsidRPr="0034532A" w:rsidR="0034532A" w:rsidP="0034532A" w:rsidRDefault="0034532A" w14:paraId="6C41792D" w14:noSpellErr="1" w14:textId="0360844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 xml:space="preserve">Osobitosti medzinárodného práva </w:t>
      </w:r>
    </w:p>
    <w:p w:rsidR="0034532A" w:rsidP="0034532A" w:rsidRDefault="0034532A" w14:paraId="40452DC5" w14:noSpellErr="1" w14:textId="64AD3E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Zabezpečenie účinnosti medzinárodnéh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o práva prostredníctvom </w:t>
      </w:r>
      <w:r w:rsidRPr="32E26EB8" w:rsidR="32E26EB8">
        <w:rPr>
          <w:rFonts w:ascii="Cambria" w:hAnsi="Cambria" w:eastAsia="Cambria" w:cs="Cambria"/>
          <w:sz w:val="24"/>
          <w:szCs w:val="24"/>
        </w:rPr>
        <w:t>aplikácie jeho pravidiel ako aj pôsobením iných pravidiel medzinárodného práva</w:t>
      </w:r>
    </w:p>
    <w:p w:rsidRPr="0034532A" w:rsidR="0034532A" w:rsidP="0034532A" w:rsidRDefault="0034532A" w14:paraId="57B8FE71">
      <w:pPr>
        <w:pStyle w:val="Odsekzoznamu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Pr="0034532A" w:rsidR="0034532A" w:rsidP="0034532A" w:rsidRDefault="0034532A" w14:paraId="12D29101" w14:noSpellErr="1" w14:textId="33593E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9:50- 12:30 (Pošiváková)</w:t>
      </w:r>
    </w:p>
    <w:p w:rsidR="0034532A" w:rsidP="0034532A" w:rsidRDefault="0034532A" w14:paraId="5026F606" w14:noSpellErr="1" w14:textId="2F1437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V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zťah </w:t>
      </w:r>
      <w:r w:rsidRPr="32E26EB8" w:rsidR="32E26EB8">
        <w:rPr>
          <w:rFonts w:ascii="Cambria" w:hAnsi="Cambria" w:eastAsia="Cambria" w:cs="Cambria"/>
          <w:sz w:val="24"/>
          <w:szCs w:val="24"/>
        </w:rPr>
        <w:t>medzinárodného a vnútroštátneho práva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</w:p>
    <w:p w:rsidR="0034532A" w:rsidP="0034532A" w:rsidRDefault="0034532A" w14:paraId="414C7A81" w14:noSpellErr="1" w14:textId="48D7983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D</w:t>
      </w:r>
      <w:r w:rsidRPr="32E26EB8" w:rsidR="32E26EB8">
        <w:rPr>
          <w:rFonts w:ascii="Cambria" w:hAnsi="Cambria" w:eastAsia="Cambria" w:cs="Cambria"/>
          <w:sz w:val="24"/>
          <w:szCs w:val="24"/>
        </w:rPr>
        <w:t>emokratizácia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medzinárodné práva</w:t>
      </w:r>
    </w:p>
    <w:p w:rsidR="006B0822" w:rsidP="0034532A" w:rsidRDefault="00AE1D9E" w14:paraId="417CFF0A" w14:noSpellErr="1" w14:textId="2DB3865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Rule of Law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v medzinárodnom práve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</w:p>
    <w:p w:rsidRPr="00D412A6" w:rsidR="0034532A" w:rsidP="0034532A" w:rsidRDefault="0034532A" w14:paraId="18FD311E" w14:noSpellErr="1" w14:textId="4E5B90E0">
      <w:pPr>
        <w:pStyle w:val="Odsekzoznamu"/>
        <w:numPr>
          <w:ilvl w:val="0"/>
          <w:numId w:val="1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Účasť štátov a neštátnych subjektov a ich podiel na demokratizácii medzinárodného práva (NGO, nadnárodné korporácie, fyzické a právnické osoby, štát ako inštitút demokratizácie medzinárodného práva)</w:t>
      </w:r>
    </w:p>
    <w:p w:rsidR="0034532A" w:rsidP="006B0822" w:rsidRDefault="0034532A" w14:paraId="20E69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4532A" w:rsidP="006B0822" w:rsidRDefault="0034532A" w14:paraId="53A06CD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17.10.2014 </w:t>
      </w:r>
      <w:r w:rsidRPr="32E26EB8" w:rsidR="00801704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–</w:t>
      </w:r>
      <w:r w:rsidRP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32E26EB8" w:rsidR="00801704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Judicializácia</w:t>
      </w:r>
      <w:proofErr w:type="spellEnd"/>
      <w:r w:rsidRPr="32E26EB8" w:rsidR="00801704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medzinárodného práva ako významný prostriedok p</w:t>
      </w:r>
      <w:r w:rsidRP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okojné</w:t>
      </w:r>
      <w:r w:rsidRPr="32E26EB8" w:rsidR="00801704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ho riešenia</w:t>
      </w:r>
      <w:r w:rsidRP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medzinárodných sporov</w:t>
      </w:r>
      <w:r w:rsidRPr="32E26EB8" w:rsidR="00801704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.</w:t>
      </w:r>
    </w:p>
    <w:p w:rsidRPr="00C64E2B" w:rsidR="0034532A" w:rsidP="006B0822" w:rsidRDefault="0034532A" w14:paraId="29CDE6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Pr="00C64E2B" w:rsidR="0034532A" w:rsidP="006B0822" w:rsidRDefault="0034532A" w14:paraId="0737C70C" w14:noSpellErr="1" w14:textId="2A0C83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 xml:space="preserve">8:00- 9:30 </w:t>
      </w:r>
      <w:r w:rsidRPr="32E26EB8" w:rsidR="32E26EB8">
        <w:rPr>
          <w:rFonts w:ascii="Cambria" w:hAnsi="Cambria" w:eastAsia="Cambria" w:cs="Cambria"/>
          <w:sz w:val="24"/>
          <w:szCs w:val="24"/>
        </w:rPr>
        <w:t>(prof. Klučka)</w:t>
      </w:r>
    </w:p>
    <w:p w:rsidR="0034532A" w:rsidP="0034532A" w:rsidRDefault="0034532A" w14:paraId="62FE959A" w14:noSpellErr="1" w14:textId="7A068A4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Všeobecný úvod do judicializácie medzinárodného práva ako jedného z prostriedkov pokojného riešenia medzinárodných sporov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</w:p>
    <w:p w:rsidRPr="00D412A6" w:rsidR="00C64E2B" w:rsidP="00C64E2B" w:rsidRDefault="00C64E2B" w14:paraId="0D4AB99E" w14:noSpellErr="1" w14:textId="64B95DD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M</w:t>
      </w:r>
      <w:r w:rsidRPr="32E26EB8" w:rsidR="32E26EB8">
        <w:rPr>
          <w:rFonts w:ascii="Cambria" w:hAnsi="Cambria" w:eastAsia="Cambria" w:cs="Cambria"/>
          <w:sz w:val="24"/>
          <w:szCs w:val="24"/>
        </w:rPr>
        <w:t>edzinárodné súdnictvo, dôvody vzniku,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  <w:r w:rsidRPr="32E26EB8" w:rsidR="32E26EB8">
        <w:rPr>
          <w:rFonts w:ascii="Cambria" w:hAnsi="Cambria" w:eastAsia="Cambria" w:cs="Cambria"/>
          <w:sz w:val="24"/>
          <w:szCs w:val="24"/>
        </w:rPr>
        <w:t>perspektívy rozvoja, problémy judicializácie pre medzinárodné právo, súdne orgány medzinárodných regionálnych organizácií</w:t>
      </w:r>
    </w:p>
    <w:p w:rsidR="00C64E2B" w:rsidP="00C64E2B" w:rsidRDefault="00C64E2B" w14:paraId="418E3BE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64E2B" w:rsidP="00C64E2B" w:rsidRDefault="00C64E2B" w14:paraId="5185B620" w14:noSpellErr="1" w14:textId="589D46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9:50- 12:30 (Gregová Širicová, Giertl)</w:t>
      </w:r>
    </w:p>
    <w:p w:rsidRPr="004D23A5" w:rsidR="004D23A5" w:rsidP="004D23A5" w:rsidRDefault="009B70E5" w14:paraId="749D670C" w14:noSpellErr="1" w14:textId="2D16D19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Vybrané problémy medzinárodného práva v judikatúre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Stáleho dvora medzinárodnej spravodlivosti a </w:t>
      </w:r>
      <w:r w:rsidRPr="32E26EB8" w:rsidR="32E26EB8">
        <w:rPr>
          <w:rFonts w:ascii="Cambria" w:hAnsi="Cambria" w:eastAsia="Cambria" w:cs="Cambria"/>
          <w:sz w:val="24"/>
          <w:szCs w:val="24"/>
        </w:rPr>
        <w:t>M</w:t>
      </w:r>
      <w:r w:rsidRPr="32E26EB8" w:rsidR="32E26EB8">
        <w:rPr>
          <w:rFonts w:ascii="Cambria" w:hAnsi="Cambria" w:eastAsia="Cambria" w:cs="Cambria"/>
          <w:sz w:val="24"/>
          <w:szCs w:val="24"/>
        </w:rPr>
        <w:t>edzinárodného súdneho dvora</w:t>
      </w:r>
    </w:p>
    <w:p w:rsidR="009B70E5" w:rsidP="00C64E2B" w:rsidRDefault="009B70E5" w14:paraId="3A36BFC7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Pr="00D412A6" w:rsidR="00C64E2B" w:rsidP="00C64E2B" w:rsidRDefault="00C64E2B" w14:paraId="5EBFFF08" w14:noSpellErr="1" w14:textId="65840389">
      <w:pPr>
        <w:spacing w:after="0"/>
        <w:jc w:val="both"/>
        <w:rPr>
          <w:b/>
          <w:sz w:val="24"/>
          <w:szCs w:val="24"/>
          <w:u w:val="single"/>
        </w:rPr>
      </w:pP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31.10.2014 -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Obsahová a formálna rôznorodosť pravidiel 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a prameňov 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medzinárodného práva.</w:t>
      </w:r>
    </w:p>
    <w:p w:rsidR="00C64E2B" w:rsidP="006B0822" w:rsidRDefault="00C64E2B" w14:paraId="4F790F2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Pr="00171707" w:rsidR="00C64E2B" w:rsidP="00C64E2B" w:rsidRDefault="00C64E2B" w14:paraId="78E21416" w14:noSpellErr="1" w14:textId="25A480F7">
      <w:pPr>
        <w:spacing w:after="0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 xml:space="preserve">8:00 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– </w:t>
      </w:r>
      <w:r w:rsidRPr="32E26EB8" w:rsidR="32E26EB8">
        <w:rPr>
          <w:rFonts w:ascii="Cambria" w:hAnsi="Cambria" w:eastAsia="Cambria" w:cs="Cambria"/>
          <w:sz w:val="24"/>
          <w:szCs w:val="24"/>
        </w:rPr>
        <w:t>9</w:t>
      </w:r>
      <w:r w:rsidRPr="32E26EB8" w:rsidR="32E26EB8">
        <w:rPr>
          <w:rFonts w:ascii="Cambria" w:hAnsi="Cambria" w:eastAsia="Cambria" w:cs="Cambria"/>
          <w:sz w:val="24"/>
          <w:szCs w:val="24"/>
        </w:rPr>
        <w:t>:</w:t>
      </w:r>
      <w:r w:rsidRPr="32E26EB8" w:rsidR="32E26EB8">
        <w:rPr>
          <w:rFonts w:ascii="Cambria" w:hAnsi="Cambria" w:eastAsia="Cambria" w:cs="Cambria"/>
          <w:sz w:val="24"/>
          <w:szCs w:val="24"/>
        </w:rPr>
        <w:t>0</w:t>
      </w:r>
      <w:r w:rsidRPr="32E26EB8" w:rsidR="32E26EB8">
        <w:rPr>
          <w:rFonts w:ascii="Cambria" w:hAnsi="Cambria" w:eastAsia="Cambria" w:cs="Cambria"/>
          <w:sz w:val="24"/>
          <w:szCs w:val="24"/>
        </w:rPr>
        <w:t>0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(Mgr. Giertl)</w:t>
      </w:r>
    </w:p>
    <w:p w:rsidR="00801704" w:rsidP="00567222" w:rsidRDefault="00C64E2B" w14:paraId="4D186C3B" w14:noSpellErr="1" w14:textId="6DE03FF4">
      <w:pPr>
        <w:pStyle w:val="Odsekzoznamu"/>
        <w:numPr>
          <w:ilvl w:val="0"/>
          <w:numId w:val="8"/>
        </w:numPr>
        <w:spacing w:after="0" w:line="276" w:lineRule="auto"/>
        <w:contextualSpacing w:val="0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Medzinárodné právo zmluvné a</w:t>
      </w:r>
      <w:r w:rsidRPr="32E26EB8" w:rsidR="32E26EB8">
        <w:rPr>
          <w:rFonts w:ascii="Cambria" w:hAnsi="Cambria" w:eastAsia="Cambria" w:cs="Cambria"/>
          <w:sz w:val="24"/>
          <w:szCs w:val="24"/>
        </w:rPr>
        <w:t> </w:t>
      </w:r>
      <w:r w:rsidRPr="32E26EB8" w:rsidR="32E26EB8">
        <w:rPr>
          <w:rFonts w:ascii="Cambria" w:hAnsi="Cambria" w:eastAsia="Cambria" w:cs="Cambria"/>
          <w:sz w:val="24"/>
          <w:szCs w:val="24"/>
        </w:rPr>
        <w:t>obyčajové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, </w:t>
      </w:r>
    </w:p>
    <w:p w:rsidRPr="00DE370F" w:rsidR="00567222" w:rsidP="00567222" w:rsidRDefault="00567222" w14:paraId="070F62E0" w14:noSpellErr="1" w14:textId="5406AED5">
      <w:pPr>
        <w:pStyle w:val="Odsekzoznamu"/>
        <w:numPr>
          <w:ilvl w:val="0"/>
          <w:numId w:val="8"/>
        </w:numPr>
        <w:spacing w:after="0" w:line="276" w:lineRule="auto"/>
        <w:contextualSpacing w:val="0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Jednostranné rozhodnutia štátov</w:t>
      </w:r>
    </w:p>
    <w:p w:rsidRPr="00801704" w:rsidR="00C64E2B" w:rsidP="00C64E2B" w:rsidRDefault="00567222" w14:paraId="7A08ECB7">
      <w:pPr>
        <w:pStyle w:val="Odsekzoznamu"/>
        <w:numPr>
          <w:ilvl w:val="0"/>
          <w:numId w:val="8"/>
        </w:numPr>
        <w:spacing w:after="0" w:line="276" w:lineRule="auto"/>
        <w:contextualSpacing w:val="0"/>
        <w:rPr>
          <w:sz w:val="24"/>
          <w:szCs w:val="24"/>
        </w:rPr>
      </w:pPr>
      <w:r w:rsidRPr="32E26EB8">
        <w:rPr>
          <w:rFonts w:ascii="Cambria" w:hAnsi="Cambria" w:eastAsia="Cambria" w:cs="Cambria"/>
          <w:sz w:val="24"/>
          <w:szCs w:val="24"/>
        </w:rPr>
        <w:t xml:space="preserve"> </w:t>
      </w:r>
      <w:r w:rsidRPr="32E26EB8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Soft </w:t>
      </w:r>
      <w:proofErr w:type="spellStart"/>
      <w:r w:rsidRPr="32E26EB8">
        <w:rPr>
          <w:rFonts w:ascii="Cambria" w:hAnsi="Cambria" w:eastAsia="Cambria" w:cs="Cambria"/>
          <w:i w:val="1"/>
          <w:iCs w:val="1"/>
          <w:sz w:val="24"/>
          <w:szCs w:val="24"/>
        </w:rPr>
        <w:t>law</w:t>
      </w:r>
      <w:proofErr w:type="spellEnd"/>
    </w:p>
    <w:p w:rsidRPr="00C9090A" w:rsidR="00801704" w:rsidP="00C64E2B" w:rsidRDefault="00801704" w14:paraId="03C89BEE" w14:noSpellErr="1" w14:textId="163D2521">
      <w:pPr>
        <w:pStyle w:val="Odsekzoznamu"/>
        <w:numPr>
          <w:ilvl w:val="0"/>
          <w:numId w:val="8"/>
        </w:numPr>
        <w:spacing w:after="0" w:line="276" w:lineRule="auto"/>
        <w:contextualSpacing w:val="0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Kodifikácia medzinárodného práva.</w:t>
      </w:r>
    </w:p>
    <w:p w:rsidRPr="00567222" w:rsidR="00C9090A" w:rsidP="00C9090A" w:rsidRDefault="00C9090A" w14:paraId="07371A50">
      <w:pPr>
        <w:pStyle w:val="Odsekzoznamu"/>
        <w:spacing w:after="0" w:line="276" w:lineRule="auto"/>
        <w:contextualSpacing w:val="0"/>
        <w:rPr>
          <w:sz w:val="24"/>
          <w:szCs w:val="24"/>
        </w:rPr>
      </w:pPr>
    </w:p>
    <w:p w:rsidR="00567222" w:rsidP="00567222" w:rsidRDefault="00056D6F" w14:paraId="2F62A707">
      <w:pPr>
        <w:spacing w:after="0" w:line="276" w:lineRule="auto"/>
        <w:rPr>
          <w:sz w:val="24"/>
          <w:szCs w:val="24"/>
        </w:rPr>
      </w:pPr>
      <w:r w:rsidRPr="32E26EB8">
        <w:rPr>
          <w:rFonts w:ascii="Cambria" w:hAnsi="Cambria" w:eastAsia="Cambria" w:cs="Cambria"/>
          <w:sz w:val="24"/>
          <w:szCs w:val="24"/>
        </w:rPr>
        <w:t>9:10</w:t>
      </w:r>
      <w:r w:rsidRPr="32E26EB8" w:rsidR="00567222">
        <w:rPr>
          <w:rFonts w:ascii="Cambria" w:hAnsi="Cambria" w:eastAsia="Cambria" w:cs="Cambria"/>
          <w:sz w:val="24"/>
          <w:szCs w:val="24"/>
        </w:rPr>
        <w:t>-</w:t>
      </w:r>
      <w:r w:rsidRPr="32E26EB8">
        <w:rPr>
          <w:rFonts w:ascii="Cambria" w:hAnsi="Cambria" w:eastAsia="Cambria" w:cs="Cambria"/>
          <w:sz w:val="24"/>
          <w:szCs w:val="24"/>
        </w:rPr>
        <w:t xml:space="preserve"> </w:t>
      </w:r>
      <w:r w:rsidRPr="32E26EB8" w:rsidR="00567222">
        <w:rPr>
          <w:rFonts w:ascii="Cambria" w:hAnsi="Cambria" w:eastAsia="Cambria" w:cs="Cambria"/>
          <w:sz w:val="24"/>
          <w:szCs w:val="24"/>
        </w:rPr>
        <w:t>10:30</w:t>
      </w:r>
      <w:r w:rsidRPr="32E26EB8" w:rsidR="00C9090A">
        <w:rPr>
          <w:rFonts w:ascii="Cambria" w:hAnsi="Cambria" w:eastAsia="Cambria" w:cs="Cambria"/>
          <w:sz w:val="24"/>
          <w:szCs w:val="24"/>
        </w:rPr>
        <w:t xml:space="preserve"> (Dr. </w:t>
      </w:r>
      <w:proofErr w:type="spellStart"/>
      <w:r w:rsidRPr="32E26EB8" w:rsidR="00C9090A">
        <w:rPr>
          <w:rFonts w:ascii="Cambria" w:hAnsi="Cambria" w:eastAsia="Cambria" w:cs="Cambria"/>
          <w:sz w:val="24"/>
          <w:szCs w:val="24"/>
        </w:rPr>
        <w:t>Janošíková</w:t>
      </w:r>
      <w:proofErr w:type="spellEnd"/>
      <w:r w:rsidRPr="32E26EB8" w:rsidR="00C9090A">
        <w:rPr>
          <w:rFonts w:ascii="Cambria" w:hAnsi="Cambria" w:eastAsia="Cambria" w:cs="Cambria"/>
          <w:sz w:val="24"/>
          <w:szCs w:val="24"/>
        </w:rPr>
        <w:t>, Dr. Benko)</w:t>
      </w:r>
    </w:p>
    <w:p w:rsidRPr="00567222" w:rsidR="00567222" w:rsidP="00567222" w:rsidRDefault="00567222" w14:paraId="611D83E9" w14:noSpellErr="1" w14:textId="36A6F5BF">
      <w:pPr>
        <w:pStyle w:val="Odsekzoznamu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Pramene práva inej ako vnútroštátnej povahy- Európske právo a jeho vzťah k medzinárodnému právu</w:t>
      </w:r>
    </w:p>
    <w:p w:rsidR="00567222" w:rsidP="00C64E2B" w:rsidRDefault="00567222" w14:paraId="6CD0D9E3">
      <w:pPr>
        <w:spacing w:after="0" w:line="276" w:lineRule="auto"/>
        <w:rPr>
          <w:sz w:val="24"/>
          <w:szCs w:val="24"/>
        </w:rPr>
      </w:pPr>
    </w:p>
    <w:p w:rsidRPr="00C64E2B" w:rsidR="00C64E2B" w:rsidP="00C64E2B" w:rsidRDefault="00056D6F" w14:paraId="51945C45" w14:noSpellErr="1" w14:textId="680E1324">
      <w:pPr>
        <w:spacing w:after="0" w:line="276" w:lineRule="auto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10:5</w:t>
      </w:r>
      <w:r w:rsidRPr="32E26EB8" w:rsidR="32E26EB8">
        <w:rPr>
          <w:rFonts w:ascii="Cambria" w:hAnsi="Cambria" w:eastAsia="Cambria" w:cs="Cambria"/>
          <w:sz w:val="24"/>
          <w:szCs w:val="24"/>
        </w:rPr>
        <w:t>0</w:t>
      </w:r>
      <w:r w:rsidRPr="32E26EB8" w:rsidR="32E26EB8">
        <w:rPr>
          <w:rFonts w:ascii="Cambria" w:hAnsi="Cambria" w:eastAsia="Cambria" w:cs="Cambria"/>
          <w:sz w:val="24"/>
          <w:szCs w:val="24"/>
        </w:rPr>
        <w:t>- 12:30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(</w:t>
      </w:r>
      <w:r w:rsidRPr="32E26EB8" w:rsidR="32E26EB8">
        <w:rPr>
          <w:rFonts w:ascii="Cambria" w:hAnsi="Cambria" w:eastAsia="Cambria" w:cs="Cambria"/>
          <w:sz w:val="24"/>
          <w:szCs w:val="24"/>
        </w:rPr>
        <w:t>Mgr. Gregová Širicová</w:t>
      </w:r>
      <w:r w:rsidRPr="32E26EB8" w:rsidR="32E26EB8">
        <w:rPr>
          <w:rFonts w:ascii="Cambria" w:hAnsi="Cambria" w:eastAsia="Cambria" w:cs="Cambria"/>
          <w:sz w:val="24"/>
          <w:szCs w:val="24"/>
        </w:rPr>
        <w:t>)</w:t>
      </w:r>
    </w:p>
    <w:p w:rsidRPr="00C64E2B" w:rsidR="00C64E2B" w:rsidP="32E26EB8" w:rsidRDefault="00C64E2B" w14:paraId="473008A8" w14:noSpellErr="1" w14:textId="338E84D7">
      <w:pPr>
        <w:pStyle w:val="Normlnywebov"/>
        <w:numPr>
          <w:ilvl w:val="0"/>
          <w:numId w:val="8"/>
        </w:numPr>
        <w:spacing w:before="0" w:beforeAutospacing="off" w:after="0" w:afterAutospacing="off" w:line="276" w:lineRule="auto"/>
        <w:rPr>
          <w:rFonts w:asciiTheme="minorHAnsi" w:hAnsiTheme="minorHAnsi"/>
        </w:rPr>
      </w:pPr>
      <w:r w:rsidRPr="32E26EB8" w:rsidR="32E26EB8">
        <w:rPr>
          <w:rFonts w:ascii="Cambria" w:hAnsi="Cambria" w:eastAsia="Cambria" w:cs="Cambria"/>
        </w:rPr>
        <w:t xml:space="preserve">Metódy úpravy právneho vzťahu s cudzím prvkom: priama a kolízna metóda </w:t>
      </w:r>
    </w:p>
    <w:p w:rsidRPr="00C64E2B" w:rsidR="00C64E2B" w:rsidP="32E26EB8" w:rsidRDefault="00C64E2B" w14:paraId="403A094A" w14:noSpellErr="1" w14:textId="0FDE50C2">
      <w:pPr>
        <w:pStyle w:val="Normlnywebov"/>
        <w:numPr>
          <w:ilvl w:val="0"/>
          <w:numId w:val="8"/>
        </w:numPr>
        <w:spacing w:before="0" w:beforeAutospacing="off" w:after="0" w:afterAutospacing="off" w:line="276" w:lineRule="auto"/>
        <w:rPr>
          <w:rFonts w:asciiTheme="minorHAnsi" w:hAnsiTheme="minorHAnsi"/>
        </w:rPr>
      </w:pPr>
      <w:r w:rsidRPr="32E26EB8" w:rsidR="32E26EB8">
        <w:rPr>
          <w:rFonts w:ascii="Cambria" w:hAnsi="Cambria" w:eastAsia="Cambria" w:cs="Cambria"/>
        </w:rPr>
        <w:t xml:space="preserve">Unifikácia medzinárodného práva súkromného a procesného </w:t>
      </w:r>
    </w:p>
    <w:p w:rsidRPr="00C64E2B" w:rsidR="00C64E2B" w:rsidP="00C64E2B" w:rsidRDefault="00C64E2B" w14:paraId="4DEF8A02" w14:noSpellErr="1" w14:textId="16954FC6">
      <w:pPr>
        <w:pStyle w:val="Normlnywebov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32E26EB8" w:rsidR="32E26EB8">
        <w:rPr>
          <w:rFonts w:ascii="Cambria" w:hAnsi="Cambria" w:eastAsia="Cambria" w:cs="Cambria"/>
        </w:rPr>
        <w:t xml:space="preserve">Vzťah medzinárodných zmlúv a nariadení EÚ v rámci medzinárodného práva súkromného a procesného </w:t>
      </w:r>
    </w:p>
    <w:p w:rsidR="00C64E2B" w:rsidP="00C64E2B" w:rsidRDefault="00C64E2B" w14:paraId="350FAF13" w14:noSpellErr="1" w14:textId="08F82D78">
      <w:pPr>
        <w:spacing w:after="0" w:line="276" w:lineRule="auto"/>
        <w:jc w:val="both"/>
        <w:rPr>
          <w:b/>
          <w:sz w:val="24"/>
          <w:szCs w:val="24"/>
        </w:rPr>
      </w:pP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14.11.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2014 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–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Právna 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zodpovednosť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subjektov medzinárodného práva.</w:t>
      </w:r>
    </w:p>
    <w:p w:rsidR="001A7E9C" w:rsidP="006B0822" w:rsidRDefault="001A7E9C" w14:paraId="55FFB71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Pr="00C64E2B" w:rsidR="009F4129" w:rsidP="006B0822" w:rsidRDefault="009F4129" w14:paraId="1E71655D" w14:noSpellErr="1" w14:textId="625273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8:00- 9:30 (Pošiváková)</w:t>
      </w:r>
    </w:p>
    <w:p w:rsidR="009F4129" w:rsidP="009F4129" w:rsidRDefault="009F4129" w14:paraId="333080AB" w14:noSpellErr="1" w14:textId="7AC328E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Z</w:t>
      </w:r>
      <w:r w:rsidRPr="32E26EB8" w:rsidR="32E26EB8">
        <w:rPr>
          <w:rFonts w:ascii="Cambria" w:hAnsi="Cambria" w:eastAsia="Cambria" w:cs="Cambria"/>
          <w:sz w:val="24"/>
          <w:szCs w:val="24"/>
        </w:rPr>
        <w:t>odpovednosť štát</w:t>
      </w:r>
      <w:r w:rsidRPr="32E26EB8" w:rsidR="32E26EB8">
        <w:rPr>
          <w:rFonts w:ascii="Cambria" w:hAnsi="Cambria" w:eastAsia="Cambria" w:cs="Cambria"/>
          <w:sz w:val="24"/>
          <w:szCs w:val="24"/>
        </w:rPr>
        <w:t>ov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podľa medzinárodného práva</w:t>
      </w:r>
    </w:p>
    <w:p w:rsidRPr="004D23A5" w:rsidR="009F4129" w:rsidP="004D23A5" w:rsidRDefault="009F4129" w14:paraId="0A4B35A4" w14:noSpellErr="1" w14:textId="74C3F2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Zodpovednosť medzinárodných organizácií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  <w:r w:rsidRPr="32E26EB8" w:rsidR="32E26EB8">
        <w:rPr>
          <w:rFonts w:ascii="Cambria" w:hAnsi="Cambria" w:eastAsia="Cambria" w:cs="Cambria"/>
          <w:sz w:val="24"/>
          <w:szCs w:val="24"/>
        </w:rPr>
        <w:t>podľa medzinárodného práva</w:t>
      </w:r>
    </w:p>
    <w:p w:rsidR="006B0822" w:rsidP="009F4129" w:rsidRDefault="009F4129" w14:paraId="6041C4C8" w14:noSpellErr="1" w14:textId="0D8361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Z</w:t>
      </w:r>
      <w:r w:rsidRPr="32E26EB8" w:rsidR="32E26EB8">
        <w:rPr>
          <w:rFonts w:ascii="Cambria" w:hAnsi="Cambria" w:eastAsia="Cambria" w:cs="Cambria"/>
          <w:sz w:val="24"/>
          <w:szCs w:val="24"/>
        </w:rPr>
        <w:t>odpovednosť jednotlivca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ako subjektu medziná</w:t>
      </w:r>
      <w:r w:rsidRPr="32E26EB8" w:rsidR="32E26EB8">
        <w:rPr>
          <w:rFonts w:ascii="Cambria" w:hAnsi="Cambria" w:eastAsia="Cambria" w:cs="Cambria"/>
          <w:sz w:val="24"/>
          <w:szCs w:val="24"/>
        </w:rPr>
        <w:t>rodného práva.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</w:p>
    <w:p w:rsidR="009F4129" w:rsidP="009F4129" w:rsidRDefault="009F4129" w14:paraId="0D17368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Pr="009F4129" w:rsidR="009F4129" w:rsidP="009F4129" w:rsidRDefault="009F4129" w14:paraId="3EB1DD50" w14:noSpellErr="1" w14:textId="267736D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9:50- 12:30 (Giertl)</w:t>
      </w:r>
    </w:p>
    <w:p w:rsidR="009C41E3" w:rsidP="009F4129" w:rsidRDefault="009F4129" w14:paraId="1DF37FF3" w14:noSpellErr="1" w14:textId="058080A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A</w:t>
      </w:r>
      <w:r w:rsidRPr="32E26EB8" w:rsidR="32E26EB8">
        <w:rPr>
          <w:rFonts w:ascii="Cambria" w:hAnsi="Cambria" w:eastAsia="Cambria" w:cs="Cambria"/>
          <w:sz w:val="24"/>
          <w:szCs w:val="24"/>
        </w:rPr>
        <w:t>ktuálne otázky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medzinárodného </w:t>
      </w:r>
      <w:r w:rsidRPr="32E26EB8" w:rsidR="32E26EB8">
        <w:rPr>
          <w:rFonts w:ascii="Cambria" w:hAnsi="Cambria" w:eastAsia="Cambria" w:cs="Cambria"/>
          <w:sz w:val="24"/>
          <w:szCs w:val="24"/>
        </w:rPr>
        <w:t>práva ozbrojených konfliktov</w:t>
      </w:r>
    </w:p>
    <w:p w:rsidRPr="009F4129" w:rsidR="009F4129" w:rsidP="009F4129" w:rsidRDefault="009C41E3" w14:paraId="58201790" w14:noSpellErr="1" w14:textId="0E7B72D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 xml:space="preserve">Výzvy medzinárodného </w:t>
      </w:r>
      <w:r w:rsidRPr="32E26EB8" w:rsidR="32E26EB8">
        <w:rPr>
          <w:rFonts w:ascii="Cambria" w:hAnsi="Cambria" w:eastAsia="Cambria" w:cs="Cambria"/>
          <w:sz w:val="24"/>
          <w:szCs w:val="24"/>
        </w:rPr>
        <w:t>humanitárneho práva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v súčasnom období.</w:t>
      </w:r>
    </w:p>
    <w:p w:rsidRPr="009B70E5" w:rsidR="009F4129" w:rsidP="009B70E5" w:rsidRDefault="009F4129" w14:paraId="755142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A7E9C" w:rsidP="006B0822" w:rsidRDefault="001A7E9C" w14:paraId="0F646C0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9F4129" w:rsidP="009F4129" w:rsidRDefault="009F4129" w14:paraId="27188DFD" w14:noSpellErr="1" w14:textId="7E329DA3">
      <w:pPr>
        <w:spacing w:after="0"/>
        <w:jc w:val="both"/>
        <w:rPr>
          <w:b/>
          <w:sz w:val="24"/>
          <w:szCs w:val="24"/>
          <w:u w:val="single"/>
        </w:rPr>
      </w:pP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28.11.2014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- 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Sankcie v medzinárodnom práve</w:t>
      </w:r>
    </w:p>
    <w:p w:rsidR="009C41E3" w:rsidP="009F4129" w:rsidRDefault="009C41E3" w14:paraId="362DBFAC">
      <w:pPr>
        <w:spacing w:after="0"/>
        <w:jc w:val="both"/>
        <w:rPr>
          <w:sz w:val="24"/>
          <w:szCs w:val="24"/>
        </w:rPr>
      </w:pPr>
    </w:p>
    <w:p w:rsidR="009F4129" w:rsidP="009F4129" w:rsidRDefault="009F4129" w14:paraId="22CBCD05" w14:noSpellErr="1" w14:textId="1FE124DC">
      <w:pPr>
        <w:spacing w:after="0"/>
        <w:jc w:val="both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8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:00 </w:t>
      </w:r>
      <w:r w:rsidRPr="32E26EB8" w:rsidR="32E26EB8">
        <w:rPr>
          <w:rFonts w:ascii="Cambria" w:hAnsi="Cambria" w:eastAsia="Cambria" w:cs="Cambria"/>
          <w:sz w:val="24"/>
          <w:szCs w:val="24"/>
        </w:rPr>
        <w:t>–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9:30 (prof. Klučka)</w:t>
      </w:r>
    </w:p>
    <w:p w:rsidR="009F4129" w:rsidP="009F4129" w:rsidRDefault="009F4129" w14:paraId="6DB9CE6A" w14:noSpellErr="1" w14:textId="08F040AA">
      <w:pPr>
        <w:pStyle w:val="Odsekzoznamu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Vše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obecná charakteristika 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a v význam individuálnych </w:t>
      </w:r>
      <w:r w:rsidRPr="32E26EB8" w:rsidR="32E26EB8">
        <w:rPr>
          <w:rFonts w:ascii="Cambria" w:hAnsi="Cambria" w:eastAsia="Cambria" w:cs="Cambria"/>
          <w:sz w:val="24"/>
          <w:szCs w:val="24"/>
        </w:rPr>
        <w:t>sankci</w:t>
      </w:r>
      <w:r w:rsidRPr="32E26EB8" w:rsidR="32E26EB8">
        <w:rPr>
          <w:rFonts w:ascii="Cambria" w:hAnsi="Cambria" w:eastAsia="Cambria" w:cs="Cambria"/>
          <w:sz w:val="24"/>
          <w:szCs w:val="24"/>
        </w:rPr>
        <w:t>í</w:t>
      </w:r>
      <w:r w:rsidRPr="32E26EB8" w:rsidR="32E26EB8">
        <w:rPr>
          <w:rFonts w:ascii="Cambria" w:hAnsi="Cambria" w:eastAsia="Cambria" w:cs="Cambria"/>
        </w:rPr>
        <w:t xml:space="preserve"> </w:t>
      </w:r>
      <w:r w:rsidRPr="32E26EB8" w:rsidR="32E26EB8">
        <w:rPr>
          <w:rFonts w:ascii="Cambria" w:hAnsi="Cambria" w:eastAsia="Cambria" w:cs="Cambria"/>
          <w:sz w:val="24"/>
          <w:szCs w:val="24"/>
        </w:rPr>
        <w:t>a san</w:t>
      </w:r>
      <w:r w:rsidRPr="32E26EB8" w:rsidR="32E26EB8">
        <w:rPr>
          <w:rFonts w:ascii="Cambria" w:hAnsi="Cambria" w:eastAsia="Cambria" w:cs="Cambria"/>
          <w:sz w:val="24"/>
          <w:szCs w:val="24"/>
        </w:rPr>
        <w:t>kcií medzinárodných organizácií.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</w:p>
    <w:p w:rsidR="009F4129" w:rsidP="009F4129" w:rsidRDefault="009F4129" w14:paraId="1C92F05E">
      <w:pPr>
        <w:pStyle w:val="Odsekzoznamu"/>
        <w:spacing w:after="0"/>
        <w:jc w:val="both"/>
        <w:rPr>
          <w:sz w:val="24"/>
          <w:szCs w:val="24"/>
        </w:rPr>
      </w:pPr>
    </w:p>
    <w:p w:rsidR="009F4129" w:rsidP="009F4129" w:rsidRDefault="009F4129" w14:paraId="4F1100E7" w14:noSpellErr="1" w14:textId="33FF6A37">
      <w:pPr>
        <w:spacing w:after="0"/>
        <w:jc w:val="both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 xml:space="preserve">9:50 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– </w:t>
      </w:r>
      <w:r w:rsidRPr="32E26EB8" w:rsidR="32E26EB8">
        <w:rPr>
          <w:rFonts w:ascii="Cambria" w:hAnsi="Cambria" w:eastAsia="Cambria" w:cs="Cambria"/>
          <w:sz w:val="24"/>
          <w:szCs w:val="24"/>
        </w:rPr>
        <w:t>12:30 (Mg</w:t>
      </w:r>
      <w:r w:rsidRPr="32E26EB8" w:rsidR="32E26EB8">
        <w:rPr>
          <w:rFonts w:ascii="Cambria" w:hAnsi="Cambria" w:eastAsia="Cambria" w:cs="Cambria"/>
          <w:sz w:val="24"/>
          <w:szCs w:val="24"/>
        </w:rPr>
        <w:t>r. Gregová a Mgr. Giertl)</w:t>
      </w:r>
    </w:p>
    <w:p w:rsidRPr="00B22BF2" w:rsidR="009F4129" w:rsidP="009F4129" w:rsidRDefault="009F4129" w14:paraId="603EC0E8" w14:noSpellErr="1" w14:textId="2D92E935">
      <w:pPr>
        <w:pStyle w:val="Odsekzoznamu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Sankčné režimy medzinárodných regionálnych organizácií</w:t>
      </w:r>
    </w:p>
    <w:p w:rsidRPr="00B22BF2" w:rsidR="009F4129" w:rsidP="009F4129" w:rsidRDefault="009F4129" w14:paraId="295AAB95" w14:noSpellErr="1" w14:textId="3234B615">
      <w:pPr>
        <w:pStyle w:val="Odsekzoznamu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Význam a miesto regionálnych organizácií pri výkone sankcií BR OSN podľa kapitoly VII Charty OSN (S osobitným zreteľom na Európsku úniu)</w:t>
      </w:r>
    </w:p>
    <w:p w:rsidRPr="00B22BF2" w:rsidR="009F4129" w:rsidP="009F4129" w:rsidRDefault="009F4129" w14:paraId="684C7D9D" w14:noSpellErr="1" w14:textId="2B394F0C">
      <w:pPr>
        <w:pStyle w:val="Odsekzoznamu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 xml:space="preserve">Sankcie medzinárodných organizácií v prípade neakcieschopnosti OSN a ich špecifická (S osobitným zreteľom na EU 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- p</w:t>
      </w:r>
      <w:r w:rsidRPr="32E26EB8" w:rsidR="32E26EB8">
        <w:rPr>
          <w:rFonts w:ascii="Cambria" w:hAnsi="Cambria" w:eastAsia="Cambria" w:cs="Cambria"/>
          <w:sz w:val="24"/>
          <w:szCs w:val="24"/>
        </w:rPr>
        <w:t>ríklad Ukrajiny a Ruska)</w:t>
      </w:r>
    </w:p>
    <w:p w:rsidRPr="00C64E2B" w:rsidR="009F4129" w:rsidP="006B0822" w:rsidRDefault="009F4129" w14:paraId="49383D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A7E9C" w:rsidP="006B0822" w:rsidRDefault="001A7E9C" w14:paraId="1F290C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64E2B" w:rsidP="00C64E2B" w:rsidRDefault="00C64E2B" w14:paraId="3935CAE5" w14:noSpellErr="1" w14:textId="12E3A33F">
      <w:pPr>
        <w:spacing w:after="0"/>
        <w:jc w:val="both"/>
        <w:rPr>
          <w:b/>
          <w:sz w:val="24"/>
          <w:szCs w:val="24"/>
          <w:u w:val="single"/>
        </w:rPr>
      </w:pP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12.12.2014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- </w:t>
      </w: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Regionalizmus v súčasnom medzinárodnom práve</w:t>
      </w:r>
    </w:p>
    <w:p w:rsidR="00C64E2B" w:rsidP="00C64E2B" w:rsidRDefault="00C64E2B" w14:paraId="5DB011B9">
      <w:pPr>
        <w:spacing w:after="0"/>
        <w:jc w:val="both"/>
        <w:rPr>
          <w:b/>
          <w:sz w:val="24"/>
          <w:szCs w:val="24"/>
          <w:u w:val="single"/>
        </w:rPr>
      </w:pPr>
    </w:p>
    <w:p w:rsidR="00C64E2B" w:rsidP="00C64E2B" w:rsidRDefault="00C64E2B" w14:paraId="0F09F513" w14:noSpellErr="1" w14:textId="68C42FFC">
      <w:pPr>
        <w:spacing w:after="0"/>
      </w:pPr>
      <w:r w:rsidRPr="32E26EB8" w:rsidR="32E26EB8">
        <w:rPr>
          <w:rFonts w:ascii="Cambria" w:hAnsi="Cambria" w:eastAsia="Cambria" w:cs="Cambria"/>
          <w:sz w:val="24"/>
          <w:szCs w:val="24"/>
        </w:rPr>
        <w:t>8:00 – 10:25 (prof. Klučka)</w:t>
      </w:r>
    </w:p>
    <w:p w:rsidRPr="00900CDA" w:rsidR="00C64E2B" w:rsidP="00C64E2B" w:rsidRDefault="00C64E2B" w14:paraId="48EFDBB6" w14:noSpellErr="1" w14:textId="1B13B017">
      <w:pPr>
        <w:pStyle w:val="Odsekzoznamu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Miesto a význam regionalizmu v súčasnom medziná</w:t>
      </w:r>
      <w:r w:rsidRPr="32E26EB8" w:rsidR="32E26EB8">
        <w:rPr>
          <w:rFonts w:ascii="Cambria" w:hAnsi="Cambria" w:eastAsia="Cambria" w:cs="Cambria"/>
          <w:sz w:val="24"/>
          <w:szCs w:val="24"/>
        </w:rPr>
        <w:t>ro</w:t>
      </w:r>
      <w:r w:rsidRPr="32E26EB8" w:rsidR="32E26EB8">
        <w:rPr>
          <w:rFonts w:ascii="Cambria" w:hAnsi="Cambria" w:eastAsia="Cambria" w:cs="Cambria"/>
          <w:sz w:val="24"/>
          <w:szCs w:val="24"/>
        </w:rPr>
        <w:t>dnom práve.</w:t>
      </w:r>
    </w:p>
    <w:p w:rsidRPr="00900CDA" w:rsidR="00C64E2B" w:rsidP="00C64E2B" w:rsidRDefault="00C64E2B" w14:paraId="11E9D37A" w14:noSpellErr="1" w14:textId="34FF63B5">
      <w:pPr>
        <w:pStyle w:val="Odsekzoznamu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Zmluvný a inštitucionálny regionalizmus,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  <w:r w:rsidRPr="32E26EB8" w:rsidR="32E26EB8">
        <w:rPr>
          <w:rFonts w:ascii="Cambria" w:hAnsi="Cambria" w:eastAsia="Cambria" w:cs="Cambria"/>
          <w:sz w:val="24"/>
          <w:szCs w:val="24"/>
        </w:rPr>
        <w:t>starý a nový regionalizmus.</w:t>
      </w:r>
    </w:p>
    <w:p w:rsidRPr="00900CDA" w:rsidR="00C64E2B" w:rsidP="00C64E2B" w:rsidRDefault="00C64E2B" w14:paraId="605F7B20" w14:noSpellErr="1" w14:textId="41363A11">
      <w:pPr>
        <w:pStyle w:val="Odsekzoznamu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Interregionalizmus a zmluvný interregionalizmus.</w:t>
      </w:r>
    </w:p>
    <w:p w:rsidR="00C64E2B" w:rsidP="00C64E2B" w:rsidRDefault="00C64E2B" w14:paraId="2C2C573A">
      <w:pPr>
        <w:spacing w:after="0"/>
        <w:jc w:val="center"/>
        <w:rPr>
          <w:sz w:val="24"/>
          <w:szCs w:val="24"/>
        </w:rPr>
      </w:pPr>
    </w:p>
    <w:p w:rsidR="00C64E2B" w:rsidP="00C64E2B" w:rsidRDefault="00C64E2B" w14:paraId="4F5236B3" w14:noSpellErr="1" w14:textId="4E4FE209">
      <w:pPr>
        <w:spacing w:after="0"/>
        <w:jc w:val="both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10:35 – 12:30 Stretnutie všetkých prednášajúcich so študentami- štátnicové otázky- odpovede na otázky študentov- spresnenie a eventuálne  doplnenie vysvetlenia prednášanej matérie.</w:t>
      </w:r>
    </w:p>
    <w:p w:rsidR="00C64E2B" w:rsidP="00C64E2B" w:rsidRDefault="00C64E2B" w14:paraId="0C706431">
      <w:pPr>
        <w:spacing w:after="0"/>
        <w:jc w:val="center"/>
        <w:rPr>
          <w:sz w:val="24"/>
          <w:szCs w:val="24"/>
        </w:rPr>
      </w:pPr>
    </w:p>
    <w:p w:rsidR="00C64E2B" w:rsidP="00C64E2B" w:rsidRDefault="00C64E2B" w14:paraId="6993DCC8" w14:noSpellErr="1" w14:textId="2EDC330D">
      <w:pPr>
        <w:spacing w:after="0" w:line="240" w:lineRule="auto"/>
        <w:jc w:val="center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***</w:t>
      </w:r>
    </w:p>
    <w:p w:rsidRPr="009B70E5" w:rsidR="00C64E2B" w:rsidP="00C64E2B" w:rsidRDefault="00C64E2B" w14:paraId="39483D09">
      <w:pPr>
        <w:spacing w:after="0"/>
        <w:jc w:val="center"/>
        <w:rPr>
          <w:sz w:val="24"/>
          <w:szCs w:val="24"/>
        </w:rPr>
      </w:pPr>
    </w:p>
    <w:p w:rsidRPr="009B70E5" w:rsidR="00C64E2B" w:rsidP="009F4129" w:rsidRDefault="00C64E2B" w14:paraId="2DEEE687" w14:noSpellErr="1" w14:textId="7452A392">
      <w:pPr>
        <w:rPr>
          <w:b/>
          <w:sz w:val="24"/>
          <w:szCs w:val="24"/>
        </w:rPr>
      </w:pPr>
      <w:r w:rsidRPr="32E26EB8" w:rsidR="32E26EB8">
        <w:rPr>
          <w:rFonts w:ascii="Cambria" w:hAnsi="Cambria" w:eastAsia="Cambria" w:cs="Cambria"/>
          <w:b w:val="1"/>
          <w:bCs w:val="1"/>
          <w:sz w:val="24"/>
          <w:szCs w:val="24"/>
        </w:rPr>
        <w:t>Literatúra k štátnej skúške.</w:t>
      </w:r>
    </w:p>
    <w:p w:rsidRPr="009B70E5" w:rsidR="00C64E2B" w:rsidP="009F4129" w:rsidRDefault="00C64E2B" w14:paraId="374B0283" w14:noSpellErr="1" w14:textId="6E0FA354">
      <w:pPr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Klučka J.: Medzinárodné právo verejné (všeobecná a osobitná časť), 2. vydanie, Bratislava, 2011.</w:t>
      </w:r>
      <w:r w:rsidRPr="32E26EB8" w:rsidR="32E26EB8">
        <w:rPr>
          <w:rFonts w:ascii="Cambria" w:hAnsi="Cambria" w:eastAsia="Cambria" w:cs="Cambria"/>
          <w:sz w:val="24"/>
          <w:szCs w:val="24"/>
        </w:rPr>
        <w:t xml:space="preserve">  </w:t>
      </w:r>
      <w:hyperlink r:id="R14a2eb16223945f6">
        <w:r w:rsidRPr="32E26EB8" w:rsidR="32E26EB8">
          <w:rPr>
            <w:rStyle w:val="Hypertextovprepojenie"/>
            <w:rFonts w:ascii="Cambria" w:hAnsi="Cambria" w:eastAsia="Cambria" w:cs="Cambria"/>
            <w:sz w:val="24"/>
            <w:szCs w:val="24"/>
          </w:rPr>
          <w:t>http://www.upjs.sk/public/media/1084/Zbornik_37.pdf</w:t>
        </w:r>
      </w:hyperlink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</w:p>
    <w:p w:rsidRPr="009B70E5" w:rsidR="00C64E2B" w:rsidP="009F4129" w:rsidRDefault="009B70E5" w14:paraId="231CD689">
      <w:pPr>
        <w:rPr>
          <w:sz w:val="24"/>
          <w:szCs w:val="24"/>
        </w:rPr>
      </w:pPr>
      <w:r w:rsidRPr="32E26EB8">
        <w:rPr>
          <w:rFonts w:ascii="Cambria" w:hAnsi="Cambria" w:eastAsia="Cambria" w:cs="Cambria"/>
          <w:sz w:val="24"/>
          <w:szCs w:val="24"/>
        </w:rPr>
        <w:t>Giertl, A. (</w:t>
      </w:r>
      <w:proofErr w:type="spellStart"/>
      <w:r w:rsidRPr="32E26EB8">
        <w:rPr>
          <w:rFonts w:ascii="Cambria" w:hAnsi="Cambria" w:eastAsia="Cambria" w:cs="Cambria"/>
          <w:sz w:val="24"/>
          <w:szCs w:val="24"/>
        </w:rPr>
        <w:t>Ed</w:t>
      </w:r>
      <w:proofErr w:type="spellEnd"/>
      <w:r w:rsidRPr="32E26EB8">
        <w:rPr>
          <w:rFonts w:ascii="Cambria" w:hAnsi="Cambria" w:eastAsia="Cambria" w:cs="Cambria"/>
          <w:sz w:val="24"/>
          <w:szCs w:val="24"/>
        </w:rPr>
        <w:t xml:space="preserve">.): </w:t>
      </w:r>
      <w:r w:rsidRPr="32E26EB8" w:rsidR="00C64E2B">
        <w:rPr>
          <w:rFonts w:ascii="Cambria" w:hAnsi="Cambria" w:eastAsia="Cambria" w:cs="Cambria"/>
          <w:sz w:val="24"/>
          <w:szCs w:val="24"/>
        </w:rPr>
        <w:t>Regionalizmus: Stav, východiská, perspektívy, Košice, UPJŠ, 2013.</w:t>
      </w:r>
      <w:r w:rsidRPr="32E26EB8">
        <w:rPr>
          <w:rFonts w:ascii="Cambria" w:hAnsi="Cambria" w:eastAsia="Cambria" w:cs="Cambria"/>
          <w:sz w:val="24"/>
          <w:szCs w:val="24"/>
        </w:rPr>
        <w:t xml:space="preserve"> </w:t>
      </w:r>
      <w:r w:rsidRPr="32E26EB8">
        <w:rPr>
          <w:rFonts w:ascii="Cambria" w:hAnsi="Cambria" w:eastAsia="Cambria" w:cs="Cambria"/>
          <w:sz w:val="24"/>
          <w:szCs w:val="24"/>
        </w:rPr>
        <w:t xml:space="preserve"> </w:t>
      </w:r>
      <w:hyperlink w:history="1" r:id="R08d1b1a92b55446d">
        <w:r w:rsidRPr="32E26EB8">
          <w:rPr>
            <w:rStyle w:val="Hypertextovprepojenie"/>
            <w:rFonts w:ascii="Cambria" w:hAnsi="Cambria" w:eastAsia="Cambria" w:cs="Cambria"/>
            <w:sz w:val="24"/>
            <w:szCs w:val="24"/>
          </w:rPr>
          <w:t>http://www.upjs.sk/public/media/1084/Zbornik_37.pdf</w:t>
        </w:r>
      </w:hyperlink>
    </w:p>
    <w:p w:rsidRPr="009B70E5" w:rsidR="00C64E2B" w:rsidP="009F4129" w:rsidRDefault="00C64E2B" w14:paraId="1E553575" w14:noSpellErr="1" w14:textId="3E7761B4">
      <w:pPr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Klučka J.: Vývojové tendencie medzinárodného súdnictva, Právník č.10/2006, ss.1160-1177.</w:t>
      </w:r>
    </w:p>
    <w:p w:rsidRPr="009B70E5" w:rsidR="00C64E2B" w:rsidP="009F4129" w:rsidRDefault="00C64E2B" w14:paraId="6A523168" w14:noSpellErr="1" w14:textId="0D3DEDC1">
      <w:pPr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Klučka J.: Aplikácia medzinárodného práva, Právny obzor č.3/2014, ss.264-279.</w:t>
      </w:r>
    </w:p>
    <w:p w:rsidRPr="009B70E5" w:rsidR="009F4129" w:rsidP="009F4129" w:rsidRDefault="009F4129" w14:paraId="59F4FAFE">
      <w:pPr>
        <w:rPr>
          <w:sz w:val="24"/>
          <w:szCs w:val="24"/>
        </w:rPr>
      </w:pPr>
      <w:proofErr w:type="spellStart"/>
      <w:r w:rsidRPr="32E26EB8">
        <w:rPr>
          <w:rFonts w:ascii="Cambria" w:hAnsi="Cambria" w:eastAsia="Cambria" w:cs="Cambria"/>
          <w:sz w:val="24"/>
          <w:szCs w:val="24"/>
        </w:rPr>
        <w:t>Csach</w:t>
      </w:r>
      <w:proofErr w:type="spellEnd"/>
      <w:r w:rsidRPr="32E26EB8">
        <w:rPr>
          <w:rFonts w:ascii="Cambria" w:hAnsi="Cambria" w:eastAsia="Cambria" w:cs="Cambria"/>
          <w:sz w:val="24"/>
          <w:szCs w:val="24"/>
        </w:rPr>
        <w:t xml:space="preserve">, K., Širicová, Ľ.: Úvod do štúdia medzinárodného práva súkromného a procesného. Košice: UPJŠ, 2011.    </w:t>
      </w:r>
      <w:hyperlink w:history="1" r:id="R51f2c3cd25564126">
        <w:r w:rsidRPr="32E26EB8" w:rsidR="009B70E5">
          <w:rPr>
            <w:rStyle w:val="Hypertextovprepojenie"/>
            <w:rFonts w:ascii="Cambria" w:hAnsi="Cambria" w:eastAsia="Cambria" w:cs="Cambria"/>
            <w:sz w:val="24"/>
            <w:szCs w:val="24"/>
          </w:rPr>
          <w:t>http://www.upjs.sk/public/media/1084/Zbornik_18.pdf</w:t>
        </w:r>
      </w:hyperlink>
      <w:r w:rsidRPr="32E26EB8" w:rsidR="009B70E5">
        <w:rPr>
          <w:rFonts w:ascii="Cambria" w:hAnsi="Cambria" w:eastAsia="Cambria" w:cs="Cambria"/>
          <w:sz w:val="24"/>
          <w:szCs w:val="24"/>
        </w:rPr>
        <w:t xml:space="preserve"> </w:t>
      </w:r>
    </w:p>
    <w:p w:rsidR="00C64E2B" w:rsidP="00C64E2B" w:rsidRDefault="00C64E2B" w14:paraId="51A8C883">
      <w:pPr>
        <w:spacing w:after="0"/>
        <w:rPr>
          <w:sz w:val="24"/>
          <w:szCs w:val="24"/>
        </w:rPr>
      </w:pPr>
    </w:p>
    <w:p w:rsidR="00C64E2B" w:rsidP="00C64E2B" w:rsidRDefault="00C64E2B" w14:paraId="10C731D9" w14:noSpellErr="1" w14:textId="7B8124A9">
      <w:pPr>
        <w:spacing w:after="0"/>
        <w:rPr>
          <w:sz w:val="24"/>
          <w:szCs w:val="24"/>
        </w:rPr>
      </w:pPr>
      <w:r w:rsidRPr="32E26EB8" w:rsidR="32E26EB8">
        <w:rPr>
          <w:rFonts w:ascii="Cambria" w:hAnsi="Cambria" w:eastAsia="Cambria" w:cs="Cambria"/>
          <w:sz w:val="24"/>
          <w:szCs w:val="24"/>
        </w:rPr>
        <w:t>Časť zdrojov k predštátnicovej výučbe bude doplnená priebežne</w:t>
      </w:r>
    </w:p>
    <w:p w:rsidR="006B0822" w:rsidP="006B0822" w:rsidRDefault="006B0822" w14:paraId="5AEE94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75611" w:rsidP="006B0822" w:rsidRDefault="006B0822" w14:paraId="74F854AA" w14:noSpellErr="1" w14:textId="0AB692EE">
      <w:r w:rsidRPr="32E26EB8" w:rsidR="32E26EB8">
        <w:rPr>
          <w:rFonts w:ascii="Cambria" w:hAnsi="Cambria" w:eastAsia="Cambria" w:cs="Cambria"/>
          <w:sz w:val="24"/>
          <w:szCs w:val="24"/>
        </w:rPr>
        <w:t xml:space="preserve"> </w:t>
      </w:r>
    </w:p>
    <w:sectPr w:rsidR="00775611" w:rsidSect="002D46E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DDB"/>
    <w:multiLevelType w:val="hybridMultilevel"/>
    <w:tmpl w:val="9CBEB11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1D588A"/>
    <w:multiLevelType w:val="hybridMultilevel"/>
    <w:tmpl w:val="E33862F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8138FA"/>
    <w:multiLevelType w:val="hybridMultilevel"/>
    <w:tmpl w:val="1B504D5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9CE328E"/>
    <w:multiLevelType w:val="hybridMultilevel"/>
    <w:tmpl w:val="7CBA5FF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EF54420"/>
    <w:multiLevelType w:val="hybridMultilevel"/>
    <w:tmpl w:val="8B8CFA9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F1530DB"/>
    <w:multiLevelType w:val="hybridMultilevel"/>
    <w:tmpl w:val="EB6ADF0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E0779B1"/>
    <w:multiLevelType w:val="hybridMultilevel"/>
    <w:tmpl w:val="A8A43A6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F781D8D"/>
    <w:multiLevelType w:val="hybridMultilevel"/>
    <w:tmpl w:val="CDCED12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0536071"/>
    <w:multiLevelType w:val="hybridMultilevel"/>
    <w:tmpl w:val="F99EBFC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5464033"/>
    <w:multiLevelType w:val="hybridMultilevel"/>
    <w:tmpl w:val="5358B59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7956AC1"/>
    <w:multiLevelType w:val="hybridMultilevel"/>
    <w:tmpl w:val="7724FF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compat/>
  <w:rsids>
    <w:rsidRoot w:val="006B0822"/>
    <w:rsid w:val="00056D6F"/>
    <w:rsid w:val="001A2FA9"/>
    <w:rsid w:val="001A7E9C"/>
    <w:rsid w:val="002D46E8"/>
    <w:rsid w:val="0034532A"/>
    <w:rsid w:val="004D23A5"/>
    <w:rsid w:val="00567222"/>
    <w:rsid w:val="006B0822"/>
    <w:rsid w:val="006B4096"/>
    <w:rsid w:val="00775611"/>
    <w:rsid w:val="00801704"/>
    <w:rsid w:val="009B70E5"/>
    <w:rsid w:val="009C41E3"/>
    <w:rsid w:val="009F4129"/>
    <w:rsid w:val="00AE1D9E"/>
    <w:rsid w:val="00C64E2B"/>
    <w:rsid w:val="00C9090A"/>
    <w:rsid w:val="00E10E62"/>
    <w:rsid w:val="00FB4C16"/>
    <w:rsid w:val="32E2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ED7FD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  <w:rsid w:val="002D46E8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32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64E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70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upjs.sk/public/media/1084/Zbornik_37.pdf" TargetMode="External" Id="R14a2eb16223945f6" /><Relationship Type="http://schemas.openxmlformats.org/officeDocument/2006/relationships/hyperlink" Target="http://www.upjs.sk/public/media/1084/Zbornik_37.pdf" TargetMode="External" Id="R08d1b1a92b55446d" /><Relationship Type="http://schemas.openxmlformats.org/officeDocument/2006/relationships/hyperlink" Target="http://www.upjs.sk/public/media/1084/Zbornik_18.pdf" TargetMode="External" Id="R51f2c3cd25564126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Adam Giertl</dc:creator>
  <lastModifiedBy>Mgr. Adam Giertl</lastModifiedBy>
  <revision>3</revision>
  <dcterms:created xsi:type="dcterms:W3CDTF">2014-09-23T08:07:00.0000000Z</dcterms:created>
  <dcterms:modified xsi:type="dcterms:W3CDTF">2014-09-25T13:43:53.4659618Z</dcterms:modified>
</coreProperties>
</file>