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4A713" w14:textId="77777777" w:rsidR="00A9661F" w:rsidRPr="00E057DB" w:rsidRDefault="00A9661F" w:rsidP="00761A56">
      <w:pP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Univerzita Pavla Jozefa Šafárika v Košiciach</w:t>
      </w:r>
    </w:p>
    <w:p w14:paraId="686A36C7" w14:textId="77777777" w:rsidR="00A9661F" w:rsidRPr="00E057DB" w:rsidRDefault="00A9661F" w:rsidP="00761A56">
      <w:pP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Právnická fakulta</w:t>
      </w:r>
    </w:p>
    <w:p w14:paraId="4DC456F2" w14:textId="77777777" w:rsidR="00A9661F" w:rsidRPr="00E057DB" w:rsidRDefault="00A9661F" w:rsidP="00761A56">
      <w:pP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Ústav európskeho práva a oddelenie medzinárodného práva</w:t>
      </w:r>
    </w:p>
    <w:p w14:paraId="004855EA" w14:textId="77777777" w:rsidR="00A9661F" w:rsidRPr="00E057DB" w:rsidRDefault="00A9661F" w:rsidP="00761A56">
      <w:pPr>
        <w:pBdr>
          <w:top w:val="single" w:sz="4" w:space="1" w:color="auto"/>
        </w:pBdr>
        <w:spacing w:line="276" w:lineRule="auto"/>
        <w:jc w:val="center"/>
        <w:rPr>
          <w:b/>
          <w:bCs/>
          <w:iCs/>
        </w:rPr>
      </w:pPr>
    </w:p>
    <w:p w14:paraId="721496DF" w14:textId="77777777" w:rsidR="00A9661F" w:rsidRPr="00E057DB" w:rsidRDefault="00A9661F" w:rsidP="00761A56">
      <w:pPr>
        <w:pBdr>
          <w:top w:val="single" w:sz="4" w:space="1" w:color="auto"/>
        </w:pBd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Témy prednášok z predmetu</w:t>
      </w:r>
    </w:p>
    <w:p w14:paraId="1AECD0F1" w14:textId="77777777" w:rsidR="00A9661F" w:rsidRPr="00E057DB" w:rsidRDefault="00A9661F" w:rsidP="00761A56">
      <w:pP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Medzinárodné právo súkromné a procesné I</w:t>
      </w:r>
    </w:p>
    <w:p w14:paraId="0A186D05" w14:textId="77777777" w:rsidR="00A9661F" w:rsidRPr="00E057DB" w:rsidRDefault="00A9661F" w:rsidP="00761A56">
      <w:pP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v zimnom semestri akademického roka 2015/2016</w:t>
      </w:r>
    </w:p>
    <w:p w14:paraId="661B0685" w14:textId="77777777" w:rsidR="00A9661F" w:rsidRPr="00E057DB" w:rsidRDefault="00A9661F" w:rsidP="00761A56">
      <w:pPr>
        <w:spacing w:line="276" w:lineRule="auto"/>
        <w:rPr>
          <w:bCs/>
          <w:iCs/>
        </w:rPr>
      </w:pPr>
    </w:p>
    <w:p w14:paraId="35D614E1" w14:textId="77777777" w:rsidR="00A9661F" w:rsidRPr="00E057DB" w:rsidRDefault="00A9661F" w:rsidP="00761A56">
      <w:pPr>
        <w:spacing w:line="276" w:lineRule="auto"/>
        <w:rPr>
          <w:bCs/>
          <w:iCs/>
        </w:rPr>
      </w:pPr>
    </w:p>
    <w:p w14:paraId="70EBB92D" w14:textId="77777777" w:rsidR="00A9661F" w:rsidRPr="00E057DB" w:rsidRDefault="00A9661F" w:rsidP="00761A56">
      <w:pPr>
        <w:spacing w:line="276" w:lineRule="auto"/>
        <w:rPr>
          <w:iCs/>
        </w:rPr>
      </w:pPr>
    </w:p>
    <w:p w14:paraId="1E2BF174" w14:textId="2D3A07F8" w:rsidR="00E057DB" w:rsidRPr="00E057DB" w:rsidRDefault="001C04B3" w:rsidP="00761A56">
      <w:pPr>
        <w:spacing w:line="276" w:lineRule="auto"/>
        <w:ind w:left="360"/>
        <w:jc w:val="both"/>
        <w:rPr>
          <w:b/>
          <w:bCs/>
          <w:iCs/>
        </w:rPr>
      </w:pPr>
      <w:r>
        <w:t>Matéria p</w:t>
      </w:r>
      <w:r w:rsidR="00E057DB" w:rsidRPr="00E057DB">
        <w:t>redmet</w:t>
      </w:r>
      <w:r>
        <w:t>u Medzinárodné právo súkromné a procesné je</w:t>
      </w:r>
      <w:r w:rsidR="00E057DB" w:rsidRPr="00E057DB">
        <w:t xml:space="preserve"> </w:t>
      </w:r>
      <w:r>
        <w:t>rozdelená do dvoch semestrov</w:t>
      </w:r>
      <w:r w:rsidR="00E057DB" w:rsidRPr="00E057DB">
        <w:t>, pričom v prvom semestri sa študent oboznámi so všeobecnou časťou daného právneho odvetvia, so spôsobom, akým sa pracuje s kolíznymi normami, ako sa vyhľadáva cudzie právo, ako funguje európska justičná sieť a podobne. V druhom semestri sa študent oboznámi s konkrétnymi kolíznymi a procesnými riešeniami, bude konfrontovaný s prípadmi, úlohami a aj s využitím informačných technológií pri cezhraničnom uplatňovaní si práv.</w:t>
      </w:r>
    </w:p>
    <w:p w14:paraId="16DABD98" w14:textId="77777777" w:rsidR="00E057DB" w:rsidRPr="00E057DB" w:rsidRDefault="00E057DB" w:rsidP="00761A56">
      <w:pPr>
        <w:spacing w:line="276" w:lineRule="auto"/>
        <w:ind w:left="360"/>
        <w:jc w:val="both"/>
        <w:rPr>
          <w:b/>
          <w:bCs/>
          <w:iCs/>
        </w:rPr>
      </w:pPr>
    </w:p>
    <w:p w14:paraId="60A82A83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  <w:r w:rsidRPr="00E057DB">
        <w:rPr>
          <w:b/>
          <w:bCs/>
          <w:iCs/>
        </w:rPr>
        <w:t>24. september 2015</w:t>
      </w:r>
    </w:p>
    <w:p w14:paraId="2E73C992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t>Pojem medzinárodného práva súkromného a procesného a jeho význam, súkromnoprávny vzťah s medzinárod</w:t>
      </w:r>
      <w:r w:rsidRPr="00E057DB">
        <w:softHyphen/>
        <w:t>ným prvkom</w:t>
      </w:r>
    </w:p>
    <w:p w14:paraId="2B08A1AF" w14:textId="77777777" w:rsidR="00A9661F" w:rsidRPr="00E057DB" w:rsidRDefault="00A9661F" w:rsidP="00761A56">
      <w:pPr>
        <w:spacing w:line="276" w:lineRule="auto"/>
        <w:ind w:firstLine="360"/>
        <w:jc w:val="both"/>
        <w:rPr>
          <w:b/>
          <w:iCs/>
        </w:rPr>
      </w:pPr>
    </w:p>
    <w:p w14:paraId="052F8088" w14:textId="77777777" w:rsidR="00A9661F" w:rsidRPr="00E057DB" w:rsidRDefault="00A9661F" w:rsidP="00761A56">
      <w:pPr>
        <w:spacing w:line="276" w:lineRule="auto"/>
        <w:ind w:firstLine="360"/>
        <w:jc w:val="both"/>
        <w:rPr>
          <w:b/>
          <w:iCs/>
        </w:rPr>
      </w:pPr>
      <w:r w:rsidRPr="00E057DB">
        <w:rPr>
          <w:b/>
          <w:iCs/>
        </w:rPr>
        <w:t>1. október 2015</w:t>
      </w:r>
    </w:p>
    <w:p w14:paraId="0A629F9A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t>Historický vývoj medzinárodného práva súkromného a procesného, doktríny medzinárodného práva súkromného a procesného a ich význam</w:t>
      </w:r>
    </w:p>
    <w:p w14:paraId="04918149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</w:p>
    <w:p w14:paraId="5D1972AF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  <w:r w:rsidRPr="00E057DB">
        <w:rPr>
          <w:b/>
          <w:bCs/>
          <w:iCs/>
        </w:rPr>
        <w:t>8. október 2015</w:t>
      </w:r>
    </w:p>
    <w:p w14:paraId="34518103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t>Postavenie me</w:t>
      </w:r>
      <w:r w:rsidRPr="00E057DB">
        <w:softHyphen/>
        <w:t>dzinárodného práva súkromného a procesného v systéme práva, ko</w:t>
      </w:r>
      <w:r w:rsidRPr="00E057DB">
        <w:softHyphen/>
        <w:t>lízna metóda a priama metóda, kolízna úprava, harmonizácia a unifikácia na príklade kúpnej zmluvy (Viedenský dohovor o zmluvách o medzinárodnej kúpe  tovaru - CISG, smernica 99/44/ES o spotrebiteľskej kúpe tovaru, návrh nariadenia o európskom kúpnom práve)</w:t>
      </w:r>
    </w:p>
    <w:p w14:paraId="35CF16F9" w14:textId="77777777" w:rsidR="00A9661F" w:rsidRPr="00E057DB" w:rsidRDefault="00A9661F" w:rsidP="00761A56">
      <w:pPr>
        <w:spacing w:line="276" w:lineRule="auto"/>
        <w:ind w:left="360"/>
        <w:jc w:val="both"/>
        <w:rPr>
          <w:bCs/>
          <w:iCs/>
        </w:rPr>
      </w:pPr>
      <w:r w:rsidRPr="00E057DB">
        <w:rPr>
          <w:bCs/>
          <w:iCs/>
        </w:rPr>
        <w:t xml:space="preserve">      </w:t>
      </w:r>
    </w:p>
    <w:p w14:paraId="64B121DA" w14:textId="77777777" w:rsidR="00A9661F" w:rsidRPr="00E057DB" w:rsidRDefault="00A9661F" w:rsidP="00761A56">
      <w:pPr>
        <w:spacing w:line="276" w:lineRule="auto"/>
        <w:ind w:firstLine="360"/>
        <w:jc w:val="both"/>
        <w:rPr>
          <w:b/>
          <w:iCs/>
        </w:rPr>
      </w:pPr>
      <w:r w:rsidRPr="00E057DB">
        <w:rPr>
          <w:b/>
          <w:iCs/>
        </w:rPr>
        <w:t>15. október 2015</w:t>
      </w:r>
    </w:p>
    <w:p w14:paraId="7A6C8866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t>Právna povaha kolíznej normy, jej štruktúra a delenie, druhy hraničných určovateľov a ich identifikácia na príkladoch, právna povaha noriem o právomoci, ich štruktúra a identifikácia na príkladoch</w:t>
      </w:r>
    </w:p>
    <w:p w14:paraId="30B9B9F3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</w:p>
    <w:p w14:paraId="601F73B8" w14:textId="77777777" w:rsidR="00A9661F" w:rsidRPr="00E057DB" w:rsidRDefault="00A9661F" w:rsidP="00761A56">
      <w:pPr>
        <w:spacing w:line="276" w:lineRule="auto"/>
        <w:ind w:left="360"/>
        <w:jc w:val="both"/>
        <w:rPr>
          <w:bCs/>
          <w:iCs/>
        </w:rPr>
      </w:pPr>
      <w:r w:rsidRPr="00E057DB">
        <w:rPr>
          <w:b/>
          <w:bCs/>
          <w:iCs/>
        </w:rPr>
        <w:t>22. október 2015</w:t>
      </w:r>
    </w:p>
    <w:p w14:paraId="31A74EE2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t>Pramene medzinárodného práva súkromného, stret medzinárodného, európskeho a vnútroštátneho práva, europeizácia medzinárodného práva súkromného, vzťah priamych a kolíznych noriem, medzinárodné organizácie pôsobiace v oblasti medzinárodného práva súkromného</w:t>
      </w:r>
      <w:r w:rsidR="00A9661F" w:rsidRPr="00E057DB">
        <w:rPr>
          <w:bCs/>
          <w:iCs/>
        </w:rPr>
        <w:t xml:space="preserve">  </w:t>
      </w:r>
    </w:p>
    <w:p w14:paraId="7A8A034C" w14:textId="77777777" w:rsidR="008A76D3" w:rsidRDefault="008A76D3">
      <w:pPr>
        <w:spacing w:after="160" w:line="259" w:lineRule="auto"/>
        <w:rPr>
          <w:b/>
          <w:iCs/>
        </w:rPr>
      </w:pPr>
      <w:r>
        <w:rPr>
          <w:b/>
          <w:iCs/>
        </w:rPr>
        <w:br w:type="page"/>
      </w:r>
    </w:p>
    <w:p w14:paraId="1BAD7A97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iCs/>
        </w:rPr>
      </w:pPr>
      <w:r w:rsidRPr="00E057DB">
        <w:rPr>
          <w:b/>
          <w:iCs/>
        </w:rPr>
        <w:lastRenderedPageBreak/>
        <w:t>29. október 2015</w:t>
      </w:r>
    </w:p>
    <w:p w14:paraId="6944AF9F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t>Mechanizmus aplikácie kolíznych noriem a cudzieho práva - kvalifikačný problém, spätný a ďalší odkaz, zisťovanie cudzieho práva, osvedčenie o slovenskom práve, medziosobné, medzioblastné a intertemporálne kolízie</w:t>
      </w:r>
    </w:p>
    <w:p w14:paraId="0B124C85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</w:p>
    <w:p w14:paraId="580E310E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  <w:r w:rsidRPr="00E057DB">
        <w:rPr>
          <w:b/>
          <w:bCs/>
          <w:iCs/>
        </w:rPr>
        <w:t>5. november 2015</w:t>
      </w:r>
    </w:p>
    <w:p w14:paraId="337CBC68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t>Hlavné a vedľajšie otázky v medzinárodnom práve súkromnom</w:t>
      </w:r>
    </w:p>
    <w:p w14:paraId="53549ED9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</w:p>
    <w:p w14:paraId="705EC618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  <w:r w:rsidRPr="00E057DB">
        <w:rPr>
          <w:b/>
          <w:bCs/>
          <w:iCs/>
        </w:rPr>
        <w:t>12. november 2015</w:t>
      </w:r>
    </w:p>
    <w:p w14:paraId="7EE269B2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rPr>
          <w:bCs/>
          <w:iCs/>
        </w:rPr>
        <w:t>Výhrada verejného poriadku, imperatívne normy a iné ochranné mechanizmy MPSaP, obchádzanie zákona a simulované právne úkony</w:t>
      </w:r>
    </w:p>
    <w:p w14:paraId="4EFDCFEB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</w:p>
    <w:p w14:paraId="7A1E46C1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  <w:r w:rsidRPr="00E057DB">
        <w:rPr>
          <w:b/>
          <w:bCs/>
          <w:iCs/>
        </w:rPr>
        <w:t>19. november 2015</w:t>
      </w:r>
    </w:p>
    <w:p w14:paraId="768D58E4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t>Postavenie cudzincov v medzinárodnom práve súkromnom, vzájomnosť</w:t>
      </w:r>
    </w:p>
    <w:p w14:paraId="2798098E" w14:textId="77777777" w:rsidR="00A9661F" w:rsidRPr="00E057DB" w:rsidRDefault="00A9661F" w:rsidP="00761A56">
      <w:pPr>
        <w:spacing w:line="276" w:lineRule="auto"/>
        <w:ind w:left="360"/>
        <w:jc w:val="both"/>
        <w:rPr>
          <w:bCs/>
          <w:iCs/>
        </w:rPr>
      </w:pPr>
    </w:p>
    <w:p w14:paraId="0EB367A1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  <w:r w:rsidRPr="00E057DB">
        <w:rPr>
          <w:b/>
          <w:bCs/>
          <w:iCs/>
        </w:rPr>
        <w:t>26. november 2015</w:t>
      </w:r>
    </w:p>
    <w:p w14:paraId="139B3334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t>Právna pomoc v styku s cudzinou, spolupráca medzi súdmi členských štátov, spôsob fungovania, doručovanie a dožiadanie výkonu dôkazov</w:t>
      </w:r>
    </w:p>
    <w:p w14:paraId="44080FB5" w14:textId="77777777" w:rsidR="00A9661F" w:rsidRPr="00E057DB" w:rsidRDefault="00A9661F" w:rsidP="00761A56">
      <w:pPr>
        <w:spacing w:line="276" w:lineRule="auto"/>
        <w:ind w:left="360"/>
        <w:jc w:val="both"/>
        <w:rPr>
          <w:bCs/>
          <w:iCs/>
        </w:rPr>
      </w:pPr>
    </w:p>
    <w:p w14:paraId="044F66FA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  <w:r w:rsidRPr="00E057DB">
        <w:rPr>
          <w:b/>
          <w:bCs/>
          <w:iCs/>
        </w:rPr>
        <w:t>3. december 2015</w:t>
      </w:r>
    </w:p>
    <w:p w14:paraId="752E3E96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t>Vyňatie z právomoci slovenských súdov, vyššie overo</w:t>
      </w:r>
      <w:r w:rsidRPr="00E057DB">
        <w:softHyphen/>
        <w:t>vanie verejných listín</w:t>
      </w:r>
    </w:p>
    <w:p w14:paraId="0A24026C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</w:p>
    <w:p w14:paraId="227D9B83" w14:textId="77777777" w:rsidR="00A9661F" w:rsidRPr="00E057DB" w:rsidRDefault="00A9661F" w:rsidP="00761A56">
      <w:pPr>
        <w:spacing w:line="276" w:lineRule="auto"/>
        <w:ind w:left="360"/>
        <w:jc w:val="both"/>
        <w:rPr>
          <w:b/>
          <w:bCs/>
          <w:iCs/>
        </w:rPr>
      </w:pPr>
      <w:r w:rsidRPr="00E057DB">
        <w:rPr>
          <w:b/>
          <w:bCs/>
          <w:iCs/>
        </w:rPr>
        <w:t>10. december 2015</w:t>
      </w:r>
    </w:p>
    <w:p w14:paraId="47C3C5DC" w14:textId="77777777" w:rsidR="00A9661F" w:rsidRPr="00E057DB" w:rsidRDefault="00E057DB" w:rsidP="00761A56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E057DB">
        <w:t>Určovanie rozhodného práva a právomoci – systém prameňov a mechanizmus ich aplikácie</w:t>
      </w:r>
      <w:r w:rsidR="00A9661F" w:rsidRPr="00E057DB">
        <w:rPr>
          <w:bCs/>
          <w:iCs/>
        </w:rPr>
        <w:t xml:space="preserve"> </w:t>
      </w:r>
    </w:p>
    <w:p w14:paraId="3C8A5786" w14:textId="77777777" w:rsidR="00A9661F" w:rsidRPr="00E057DB" w:rsidRDefault="00A9661F" w:rsidP="00761A56">
      <w:pPr>
        <w:spacing w:line="276" w:lineRule="auto"/>
        <w:jc w:val="both"/>
        <w:rPr>
          <w:b/>
          <w:bCs/>
          <w:iCs/>
        </w:rPr>
      </w:pPr>
      <w:bookmarkStart w:id="0" w:name="_GoBack"/>
      <w:bookmarkEnd w:id="0"/>
    </w:p>
    <w:p w14:paraId="224C77EA" w14:textId="77777777" w:rsidR="00A9661F" w:rsidRPr="00E057DB" w:rsidRDefault="00761A56" w:rsidP="00761A56">
      <w:pPr>
        <w:spacing w:line="276" w:lineRule="auto"/>
        <w:jc w:val="both"/>
        <w:rPr>
          <w:b/>
          <w:bCs/>
          <w:iCs/>
        </w:rPr>
      </w:pPr>
      <w:r>
        <w:t xml:space="preserve">Prednášky sú neoddeliteľnou súčasťou prípravy na skúšku z predmetu </w:t>
      </w:r>
      <w:r w:rsidR="000C7B94">
        <w:t>Medzinárodné právo súkromné a procesné I</w:t>
      </w:r>
      <w:r>
        <w:t xml:space="preserve"> a </w:t>
      </w:r>
      <w:r w:rsidRPr="008116ED">
        <w:t>poznatky</w:t>
      </w:r>
      <w:r>
        <w:t>, ktoré boli odprednášané, sa skúšajú v rámci okruhov otázok určených na túto skúšku.</w:t>
      </w:r>
    </w:p>
    <w:p w14:paraId="6AA10361" w14:textId="77777777" w:rsidR="008A76D3" w:rsidRDefault="008A76D3" w:rsidP="00761A56">
      <w:pPr>
        <w:spacing w:line="276" w:lineRule="auto"/>
        <w:jc w:val="both"/>
      </w:pPr>
    </w:p>
    <w:p w14:paraId="5D1443A0" w14:textId="7B1AFFA9" w:rsidR="001C04B3" w:rsidRDefault="00E057DB" w:rsidP="00761A56">
      <w:pPr>
        <w:spacing w:line="276" w:lineRule="auto"/>
        <w:jc w:val="both"/>
      </w:pPr>
      <w:r w:rsidRPr="00E057DB">
        <w:t xml:space="preserve">Prednášajúci: </w:t>
      </w:r>
      <w:r w:rsidR="001C04B3">
        <w:tab/>
        <w:t>doc. JUDr. Kristián Csach, PhD., LL.M.</w:t>
      </w:r>
    </w:p>
    <w:p w14:paraId="3E0B82FF" w14:textId="6D734B41" w:rsidR="00A9661F" w:rsidRPr="00E057DB" w:rsidRDefault="00E057DB" w:rsidP="001C04B3">
      <w:pPr>
        <w:spacing w:line="276" w:lineRule="auto"/>
        <w:ind w:left="708" w:firstLine="708"/>
        <w:jc w:val="both"/>
      </w:pPr>
      <w:r w:rsidRPr="00E057DB">
        <w:t>Mgr. Ľubica Gregová Širicová</w:t>
      </w:r>
      <w:r w:rsidR="00A9661F" w:rsidRPr="00E057DB">
        <w:t xml:space="preserve"> </w:t>
      </w:r>
    </w:p>
    <w:p w14:paraId="5AAD338C" w14:textId="77777777" w:rsidR="00A9661F" w:rsidRPr="00E057DB" w:rsidRDefault="00A9661F" w:rsidP="00761A56">
      <w:pPr>
        <w:spacing w:line="276" w:lineRule="auto"/>
        <w:jc w:val="both"/>
      </w:pPr>
    </w:p>
    <w:p w14:paraId="419F6391" w14:textId="77777777" w:rsidR="00A9661F" w:rsidRPr="00E057DB" w:rsidRDefault="00A9661F" w:rsidP="00761A56">
      <w:pPr>
        <w:spacing w:line="276" w:lineRule="auto"/>
        <w:jc w:val="both"/>
      </w:pPr>
    </w:p>
    <w:p w14:paraId="1ABB861F" w14:textId="77777777" w:rsidR="00A9661F" w:rsidRPr="00E057DB" w:rsidRDefault="00A9661F" w:rsidP="00761A56">
      <w:pPr>
        <w:spacing w:line="276" w:lineRule="auto"/>
        <w:jc w:val="both"/>
      </w:pPr>
      <w:r w:rsidRPr="00E057DB">
        <w:t xml:space="preserve">V Košiciach, </w:t>
      </w:r>
      <w:r w:rsidR="00E057DB" w:rsidRPr="00E057DB">
        <w:t>25</w:t>
      </w:r>
      <w:r w:rsidRPr="00E057DB">
        <w:t>. septembra 2015</w:t>
      </w:r>
    </w:p>
    <w:p w14:paraId="271521F0" w14:textId="77777777" w:rsidR="00A9661F" w:rsidRPr="00E057DB" w:rsidRDefault="00A9661F" w:rsidP="00761A56">
      <w:pPr>
        <w:spacing w:line="276" w:lineRule="auto"/>
        <w:jc w:val="both"/>
      </w:pPr>
    </w:p>
    <w:p w14:paraId="70C3C362" w14:textId="77777777" w:rsidR="00A9661F" w:rsidRPr="00E057DB" w:rsidRDefault="00A9661F" w:rsidP="00761A56">
      <w:pPr>
        <w:spacing w:line="276" w:lineRule="auto"/>
        <w:jc w:val="both"/>
      </w:pPr>
    </w:p>
    <w:p w14:paraId="212B8695" w14:textId="77777777" w:rsidR="00A9661F" w:rsidRPr="00E057DB" w:rsidRDefault="00A9661F" w:rsidP="00761A56">
      <w:pPr>
        <w:spacing w:line="276" w:lineRule="auto"/>
        <w:jc w:val="both"/>
      </w:pPr>
    </w:p>
    <w:p w14:paraId="1DD6BEE6" w14:textId="77777777" w:rsidR="00A9661F" w:rsidRPr="00E057DB" w:rsidRDefault="00A9661F" w:rsidP="00761A56">
      <w:pPr>
        <w:spacing w:line="276" w:lineRule="auto"/>
        <w:jc w:val="both"/>
      </w:pPr>
      <w:r w:rsidRPr="00E057DB">
        <w:tab/>
      </w:r>
      <w:r w:rsidRPr="00E057DB">
        <w:tab/>
      </w:r>
      <w:r w:rsidRPr="00E057DB">
        <w:tab/>
      </w:r>
      <w:r w:rsidRPr="00E057DB">
        <w:tab/>
      </w:r>
      <w:r w:rsidRPr="00E057DB">
        <w:tab/>
      </w:r>
      <w:r w:rsidRPr="00E057DB">
        <w:tab/>
        <w:t xml:space="preserve">   doc. JUDr. Martina Jánošíková, Ph.D.</w:t>
      </w:r>
    </w:p>
    <w:p w14:paraId="52663CF1" w14:textId="77777777" w:rsidR="00A9661F" w:rsidRPr="00E057DB" w:rsidRDefault="00A9661F" w:rsidP="00761A56">
      <w:pPr>
        <w:spacing w:line="276" w:lineRule="auto"/>
        <w:jc w:val="both"/>
      </w:pPr>
      <w:r w:rsidRPr="00E057DB">
        <w:tab/>
      </w:r>
      <w:r w:rsidRPr="00E057DB">
        <w:tab/>
      </w:r>
      <w:r w:rsidRPr="00E057DB">
        <w:tab/>
      </w:r>
      <w:r w:rsidRPr="00E057DB">
        <w:tab/>
      </w:r>
      <w:r w:rsidRPr="00E057DB">
        <w:tab/>
      </w:r>
      <w:r w:rsidRPr="00E057DB">
        <w:tab/>
      </w:r>
      <w:r w:rsidRPr="00E057DB">
        <w:tab/>
        <w:t xml:space="preserve">            riaditeľka</w:t>
      </w:r>
    </w:p>
    <w:p w14:paraId="373CDD04" w14:textId="77777777" w:rsidR="00A9661F" w:rsidRPr="00E057DB" w:rsidRDefault="00A9661F" w:rsidP="00761A56">
      <w:pPr>
        <w:spacing w:line="276" w:lineRule="auto"/>
        <w:jc w:val="both"/>
      </w:pPr>
      <w:r w:rsidRPr="00E057DB">
        <w:t xml:space="preserve">                                                    Ústavu európskeho práva a oddelenia medzinárodného práva</w:t>
      </w:r>
    </w:p>
    <w:p w14:paraId="34F7B8C6" w14:textId="77777777" w:rsidR="000B0671" w:rsidRPr="00E057DB" w:rsidRDefault="000B0671" w:rsidP="00761A56">
      <w:pPr>
        <w:spacing w:line="276" w:lineRule="auto"/>
      </w:pPr>
    </w:p>
    <w:sectPr w:rsidR="000B0671" w:rsidRPr="00E057DB" w:rsidSect="005B073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7FA9E" w14:textId="77777777" w:rsidR="00E32E12" w:rsidRDefault="00E32E12">
      <w:r>
        <w:separator/>
      </w:r>
    </w:p>
  </w:endnote>
  <w:endnote w:type="continuationSeparator" w:id="0">
    <w:p w14:paraId="78695212" w14:textId="77777777" w:rsidR="00E32E12" w:rsidRDefault="00E3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8BE3" w14:textId="77777777" w:rsidR="007C675E" w:rsidRDefault="000C7B94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57">
      <w:rPr>
        <w:noProof/>
      </w:rPr>
      <w:t>2</w:t>
    </w:r>
    <w:r>
      <w:rPr>
        <w:noProof/>
      </w:rPr>
      <w:fldChar w:fldCharType="end"/>
    </w:r>
  </w:p>
  <w:p w14:paraId="4C05318C" w14:textId="77777777" w:rsidR="007C675E" w:rsidRDefault="00E32E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B1747" w14:textId="77777777" w:rsidR="00E32E12" w:rsidRDefault="00E32E12">
      <w:r>
        <w:separator/>
      </w:r>
    </w:p>
  </w:footnote>
  <w:footnote w:type="continuationSeparator" w:id="0">
    <w:p w14:paraId="15B22E12" w14:textId="77777777" w:rsidR="00E32E12" w:rsidRDefault="00E3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1D9"/>
    <w:multiLevelType w:val="hybridMultilevel"/>
    <w:tmpl w:val="95DC7D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1F"/>
    <w:rsid w:val="000B0671"/>
    <w:rsid w:val="000C7B94"/>
    <w:rsid w:val="001C04B3"/>
    <w:rsid w:val="00296CBF"/>
    <w:rsid w:val="00761A56"/>
    <w:rsid w:val="0080229A"/>
    <w:rsid w:val="008A76D3"/>
    <w:rsid w:val="00A9661F"/>
    <w:rsid w:val="00C97957"/>
    <w:rsid w:val="00E057DB"/>
    <w:rsid w:val="00E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6DC1"/>
  <w15:chartTrackingRefBased/>
  <w15:docId w15:val="{D0B23590-ADFD-41BD-8E01-30B0E3D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6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966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661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8022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22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22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22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229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2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29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973D-1E0A-45EE-B609-EEE46574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2015-09-20T21:35:00Z</dcterms:created>
  <dcterms:modified xsi:type="dcterms:W3CDTF">2015-09-20T21:35:00Z</dcterms:modified>
</cp:coreProperties>
</file>