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9F7C7" w14:textId="77777777" w:rsidR="00E43C23" w:rsidRPr="00E43C23" w:rsidRDefault="00E43C23" w:rsidP="00E43C23">
      <w:pPr>
        <w:tabs>
          <w:tab w:val="center" w:pos="4536"/>
          <w:tab w:val="left" w:pos="7875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cs-CZ"/>
        </w:rPr>
      </w:pPr>
      <w:r w:rsidRPr="00E43C23">
        <w:rPr>
          <w:rFonts w:ascii="Cambria" w:eastAsia="Times New Roman" w:hAnsi="Cambria" w:cs="Arial"/>
          <w:b/>
          <w:sz w:val="24"/>
          <w:szCs w:val="24"/>
          <w:lang w:eastAsia="cs-CZ"/>
        </w:rPr>
        <w:t>Univerzita Pavla Jozefa Šafárika v Košiciach</w:t>
      </w:r>
    </w:p>
    <w:p w14:paraId="62435F1D" w14:textId="77777777" w:rsidR="00E43C23" w:rsidRPr="00E43C23" w:rsidRDefault="00E43C23" w:rsidP="00E43C23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cs-CZ"/>
        </w:rPr>
      </w:pPr>
      <w:r w:rsidRPr="00E43C23">
        <w:rPr>
          <w:rFonts w:ascii="Cambria" w:eastAsia="Times New Roman" w:hAnsi="Cambria" w:cs="Arial"/>
          <w:b/>
          <w:sz w:val="24"/>
          <w:szCs w:val="24"/>
          <w:lang w:eastAsia="cs-CZ"/>
        </w:rPr>
        <w:t>Právnická fakulta</w:t>
      </w:r>
    </w:p>
    <w:p w14:paraId="4DA4C2DC" w14:textId="77777777" w:rsidR="00E43C23" w:rsidRPr="00E43C23" w:rsidRDefault="00E43C23" w:rsidP="00E43C23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cs-CZ"/>
        </w:rPr>
      </w:pPr>
      <w:r w:rsidRPr="00E43C23">
        <w:rPr>
          <w:rFonts w:ascii="Cambria" w:eastAsia="Times New Roman" w:hAnsi="Cambria" w:cs="Arial"/>
          <w:b/>
          <w:sz w:val="24"/>
          <w:szCs w:val="24"/>
          <w:lang w:eastAsia="cs-CZ"/>
        </w:rPr>
        <w:t>Ústav európskeho práva a oddelenie medzinárodného práva</w:t>
      </w:r>
    </w:p>
    <w:p w14:paraId="44D45E45" w14:textId="77777777" w:rsidR="00E43C23" w:rsidRPr="00E43C23" w:rsidRDefault="00E43C23" w:rsidP="00E43C23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i/>
          <w:lang w:eastAsia="cs-CZ"/>
        </w:rPr>
      </w:pPr>
    </w:p>
    <w:p w14:paraId="22314992" w14:textId="77777777" w:rsidR="00E43C23" w:rsidRPr="00E43C23" w:rsidRDefault="00E43C23" w:rsidP="00E43C23">
      <w:pPr>
        <w:spacing w:after="0" w:line="360" w:lineRule="auto"/>
        <w:jc w:val="center"/>
        <w:rPr>
          <w:rFonts w:ascii="Cambria" w:eastAsia="Times New Roman" w:hAnsi="Cambria" w:cs="Arial"/>
          <w:lang w:eastAsia="cs-CZ"/>
        </w:rPr>
      </w:pPr>
    </w:p>
    <w:p w14:paraId="57E02AF9" w14:textId="77777777" w:rsidR="00E43C23" w:rsidRPr="00E43C23" w:rsidRDefault="00E43C23" w:rsidP="00E43C23">
      <w:pPr>
        <w:spacing w:after="0" w:line="360" w:lineRule="auto"/>
        <w:jc w:val="center"/>
        <w:rPr>
          <w:rFonts w:ascii="Cambria" w:eastAsia="Times New Roman" w:hAnsi="Cambria" w:cs="Arial"/>
          <w:lang w:eastAsia="cs-CZ"/>
        </w:rPr>
      </w:pPr>
      <w:r w:rsidRPr="00E43C23">
        <w:rPr>
          <w:rFonts w:ascii="Cambria" w:eastAsia="Times New Roman" w:hAnsi="Cambria" w:cs="Arial"/>
          <w:lang w:eastAsia="cs-CZ"/>
        </w:rPr>
        <w:t xml:space="preserve">vyhlasuje </w:t>
      </w:r>
    </w:p>
    <w:p w14:paraId="4DDD707E" w14:textId="77777777" w:rsidR="00E43C23" w:rsidRPr="00E43C23" w:rsidRDefault="00E43C23" w:rsidP="00E43C23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lang w:eastAsia="cs-CZ"/>
        </w:rPr>
      </w:pPr>
      <w:r w:rsidRPr="00E43C23">
        <w:rPr>
          <w:rFonts w:ascii="Cambria" w:eastAsia="Times New Roman" w:hAnsi="Cambria" w:cs="Arial"/>
          <w:b/>
          <w:lang w:eastAsia="cs-CZ"/>
        </w:rPr>
        <w:t xml:space="preserve"> </w:t>
      </w:r>
      <w:r w:rsidRPr="00E43C23">
        <w:rPr>
          <w:rFonts w:ascii="Cambria" w:eastAsia="Times New Roman" w:hAnsi="Cambria" w:cs="Arial"/>
          <w:b/>
          <w:sz w:val="24"/>
          <w:szCs w:val="24"/>
          <w:lang w:eastAsia="cs-CZ"/>
        </w:rPr>
        <w:t>IX. študentské sympózium z medzinárodného a európskeho práva</w:t>
      </w:r>
    </w:p>
    <w:p w14:paraId="43316A0A" w14:textId="77777777" w:rsidR="00E43C23" w:rsidRPr="00E43C23" w:rsidRDefault="00E43C23" w:rsidP="00FF5346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cs-CZ"/>
        </w:rPr>
      </w:pPr>
      <w:r w:rsidRPr="00E43C23">
        <w:rPr>
          <w:rFonts w:ascii="Cambria" w:eastAsia="Times New Roman" w:hAnsi="Cambria" w:cs="Arial"/>
          <w:b/>
          <w:sz w:val="24"/>
          <w:szCs w:val="24"/>
          <w:lang w:eastAsia="cs-CZ"/>
        </w:rPr>
        <w:t xml:space="preserve">„Aktuálne otázky migrácie z pohľadu medzinárodného práva s osobitným zreteľom na Chartu základných práv Európskej únie“   </w:t>
      </w:r>
    </w:p>
    <w:p w14:paraId="59BDDA6C" w14:textId="77777777" w:rsidR="00E43C23" w:rsidRPr="00E43C23" w:rsidRDefault="00E43C23" w:rsidP="00E43C23">
      <w:pPr>
        <w:spacing w:after="0" w:line="360" w:lineRule="auto"/>
        <w:jc w:val="center"/>
        <w:rPr>
          <w:rFonts w:ascii="Cambria" w:eastAsia="Times New Roman" w:hAnsi="Cambria" w:cs="Arial"/>
          <w:b/>
          <w:lang w:eastAsia="cs-CZ"/>
        </w:rPr>
      </w:pPr>
    </w:p>
    <w:p w14:paraId="63714470" w14:textId="01B2D36A" w:rsidR="00633650" w:rsidRDefault="00633650" w:rsidP="00E43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Milí </w:t>
      </w:r>
      <w:r w:rsidR="00E81C9E">
        <w:rPr>
          <w:rFonts w:ascii="Cambria" w:hAnsi="Cambria"/>
        </w:rPr>
        <w:t>študenti</w:t>
      </w:r>
      <w:r>
        <w:rPr>
          <w:rFonts w:ascii="Cambria" w:hAnsi="Cambria"/>
        </w:rPr>
        <w:t xml:space="preserve">, </w:t>
      </w:r>
    </w:p>
    <w:p w14:paraId="0B5B6969" w14:textId="77777777" w:rsidR="00E43C23" w:rsidRPr="00E43C23" w:rsidRDefault="00633650" w:rsidP="00E43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E43C23" w:rsidRPr="00E43C23">
        <w:rPr>
          <w:rFonts w:ascii="Cambria" w:hAnsi="Cambria"/>
        </w:rPr>
        <w:t>talo sa tradíciou, že členovia ústavu  a študenti Právnickej fakulty UPJŠ každoročne rozprúdia odbornú diskusiu na témy, ktoré aktuálne rezonujú v spoločnosti. V súčasnosti je jednou z nosných tém diskusií odbornej</w:t>
      </w:r>
      <w:r w:rsidR="00E43C23">
        <w:rPr>
          <w:rFonts w:ascii="Cambria" w:hAnsi="Cambria"/>
        </w:rPr>
        <w:t>,</w:t>
      </w:r>
      <w:r w:rsidR="00E43C23" w:rsidRPr="00E43C23">
        <w:rPr>
          <w:rFonts w:ascii="Cambria" w:hAnsi="Cambria"/>
        </w:rPr>
        <w:t xml:space="preserve"> ako aj širšej verejnosti téma migrácie a problémy s ňou súvisiace.  V tejto oblasti sa stretávame s rôznymi hodnoteniami udalostí bez zamyslenia sa nad základnými inštitútmi a princípmi medzinárodného práva verejného, ktoré vytvára základný právny rámec ochrany utečencov, práva na azyl a v neposlednom rade ochrany ľudských práv. </w:t>
      </w:r>
    </w:p>
    <w:p w14:paraId="4CE7AA20" w14:textId="32EB194A" w:rsidR="00E43C23" w:rsidRPr="00E43C23" w:rsidRDefault="00E81C9E" w:rsidP="00E43C23">
      <w:pPr>
        <w:spacing w:after="0"/>
        <w:jc w:val="both"/>
        <w:rPr>
          <w:rFonts w:ascii="Cambria" w:hAnsi="Cambria"/>
        </w:rPr>
      </w:pPr>
      <w:r w:rsidRPr="00E11B63">
        <w:rPr>
          <w:rStyle w:val="Hypertextovprepojenie"/>
          <w:rFonts w:ascii="Cambria" w:hAnsi="Cambria"/>
          <w:color w:val="auto"/>
          <w:u w:val="none"/>
        </w:rPr>
        <w:t xml:space="preserve">Tohtoročné sympózium je organizované v súvislosti s riešením grantovej úlohy </w:t>
      </w:r>
      <w:r w:rsidRPr="00E11B63">
        <w:rPr>
          <w:rFonts w:ascii="Cambria" w:hAnsi="Cambria"/>
        </w:rPr>
        <w:t>„Záväznosť a aplikovateľnosť Charty základných práv Európskej únie pre členský štát a v členskom štáte s osobitným zreteľom na súdnu moc v Slovenskej republike“</w:t>
      </w:r>
      <w:r>
        <w:rPr>
          <w:rFonts w:ascii="Cambria" w:hAnsi="Cambria"/>
        </w:rPr>
        <w:t xml:space="preserve">. </w:t>
      </w:r>
      <w:r w:rsidR="00E43C23" w:rsidRPr="00E43C23">
        <w:rPr>
          <w:rFonts w:ascii="Cambria" w:hAnsi="Cambria"/>
        </w:rPr>
        <w:t xml:space="preserve">Slovenská republika je súčasťou Európskej únie, preto </w:t>
      </w:r>
      <w:r w:rsidR="00ED44C1">
        <w:rPr>
          <w:rFonts w:ascii="Cambria" w:hAnsi="Cambria"/>
        </w:rPr>
        <w:t xml:space="preserve">je sympózium </w:t>
      </w:r>
      <w:r w:rsidR="00E43C23" w:rsidRPr="00E43C23">
        <w:rPr>
          <w:rFonts w:ascii="Cambria" w:hAnsi="Cambria"/>
        </w:rPr>
        <w:t>platformou pre diskusiu o aktuálnych otázkach azylového práva a právnych aspektoch migrácie nielen z pohľadu medzinárodného práva, ale i</w:t>
      </w:r>
      <w:r w:rsidR="00E43C23">
        <w:rPr>
          <w:rFonts w:ascii="Cambria" w:hAnsi="Cambria"/>
        </w:rPr>
        <w:t xml:space="preserve"> z</w:t>
      </w:r>
      <w:r w:rsidR="00E43C23" w:rsidRPr="00E43C23">
        <w:rPr>
          <w:rFonts w:ascii="Cambria" w:hAnsi="Cambria"/>
        </w:rPr>
        <w:t xml:space="preserve"> pohľadu európskeho či vnútroštátneho práva. </w:t>
      </w:r>
    </w:p>
    <w:p w14:paraId="6E766451" w14:textId="312D96E9" w:rsidR="00E43C23" w:rsidRPr="00E43C23" w:rsidRDefault="00E43C23" w:rsidP="00E43C23">
      <w:pPr>
        <w:spacing w:after="0"/>
        <w:jc w:val="both"/>
        <w:rPr>
          <w:rFonts w:ascii="Cambria" w:hAnsi="Cambria"/>
        </w:rPr>
      </w:pPr>
      <w:r w:rsidRPr="00E43C23">
        <w:rPr>
          <w:rFonts w:ascii="Cambria" w:hAnsi="Cambria"/>
        </w:rPr>
        <w:t xml:space="preserve">Migračná kríza však nesúvisí len s rozhodovaním o udelení alebo neudelení azylu, ale ako naznačuje súčasný vývoj v európskych štátoch zahltených žiadateľmi o azyl, súvisí aj s otázkou, ako sa štáty vysporiadajú s tak masívnym prílevom utečencov a procesom po rozhodnutí o udelení či neudelení azylu. Témami sa stali podmienky na určenie príslušného štátu na rozhodnutie o azyle, problémy pri ochrane Schengenského priestoru, </w:t>
      </w:r>
      <w:r w:rsidR="00ED44C1">
        <w:rPr>
          <w:rFonts w:ascii="Cambria" w:hAnsi="Cambria"/>
        </w:rPr>
        <w:t>ochrana práv Cha</w:t>
      </w:r>
      <w:bookmarkStart w:id="0" w:name="_GoBack"/>
      <w:bookmarkEnd w:id="0"/>
      <w:r w:rsidR="00ED44C1">
        <w:rPr>
          <w:rFonts w:ascii="Cambria" w:hAnsi="Cambria"/>
        </w:rPr>
        <w:t xml:space="preserve">rtou základných práv Európskej únie a jej vzťah k iným právnym aktom chrániacim ľudské práva, medzi ktoré patrí aj právo na azyl, </w:t>
      </w:r>
      <w:r w:rsidRPr="00E43C23">
        <w:rPr>
          <w:rFonts w:ascii="Cambria" w:hAnsi="Cambria"/>
        </w:rPr>
        <w:t xml:space="preserve">vyhostenie neúspešných žiadateľov o azyl do krajiny pôvodu, prienik terorizmu, potreba promptného rozhodovania orgánov Európskej únie, riešenie ďalšej integrácie osôb, ktorým bol udelený azyl, riešenie kultúrnych rozdielov či zabezpečenie tolerancie a pod. </w:t>
      </w:r>
    </w:p>
    <w:p w14:paraId="4EF35755" w14:textId="01F08E3C" w:rsidR="00E43C23" w:rsidRPr="00633650" w:rsidRDefault="00E43C23" w:rsidP="00633650">
      <w:pPr>
        <w:jc w:val="both"/>
        <w:rPr>
          <w:rFonts w:ascii="Cambria" w:hAnsi="Cambria"/>
        </w:rPr>
      </w:pPr>
      <w:r w:rsidRPr="00E43C23">
        <w:rPr>
          <w:rFonts w:ascii="Cambria" w:hAnsi="Cambria"/>
        </w:rPr>
        <w:t>Členovia Ústavu európskeho práva a oddelenia medzinárodného práva preto radi privítajú všetkých študentov ochotných</w:t>
      </w:r>
      <w:r w:rsidR="00633650">
        <w:rPr>
          <w:rFonts w:ascii="Cambria" w:hAnsi="Cambria"/>
        </w:rPr>
        <w:t xml:space="preserve"> </w:t>
      </w:r>
      <w:r w:rsidR="00633650" w:rsidRPr="00E43C23">
        <w:rPr>
          <w:rFonts w:ascii="Cambria" w:hAnsi="Cambria"/>
        </w:rPr>
        <w:t>podeliť sa o poznatky, postrehy či nápady v oblasti rieše</w:t>
      </w:r>
      <w:r w:rsidR="00633650">
        <w:rPr>
          <w:rFonts w:ascii="Cambria" w:hAnsi="Cambria"/>
        </w:rPr>
        <w:t>nia aktuálnych otázok migrácie,</w:t>
      </w:r>
      <w:r w:rsidRPr="00E43C23">
        <w:rPr>
          <w:rFonts w:ascii="Cambria" w:hAnsi="Cambria"/>
        </w:rPr>
        <w:t xml:space="preserve"> </w:t>
      </w:r>
      <w:r w:rsidR="00E81C9E" w:rsidRPr="00E43C23">
        <w:rPr>
          <w:rFonts w:ascii="Cambria" w:hAnsi="Cambria"/>
        </w:rPr>
        <w:t xml:space="preserve">napísať odborný príspevok </w:t>
      </w:r>
      <w:r w:rsidR="00E81C9E">
        <w:rPr>
          <w:rFonts w:ascii="Cambria" w:hAnsi="Cambria"/>
        </w:rPr>
        <w:t xml:space="preserve">a </w:t>
      </w:r>
      <w:r w:rsidRPr="00E43C23">
        <w:rPr>
          <w:rFonts w:ascii="Cambria" w:hAnsi="Cambria"/>
        </w:rPr>
        <w:t xml:space="preserve">pripraviť </w:t>
      </w:r>
      <w:r w:rsidR="00633650">
        <w:rPr>
          <w:rFonts w:ascii="Cambria" w:hAnsi="Cambria"/>
        </w:rPr>
        <w:t xml:space="preserve">si </w:t>
      </w:r>
      <w:r w:rsidRPr="00E43C23">
        <w:rPr>
          <w:rFonts w:ascii="Cambria" w:hAnsi="Cambria"/>
        </w:rPr>
        <w:t>prezentáciu</w:t>
      </w:r>
      <w:r w:rsidR="00633650">
        <w:rPr>
          <w:rFonts w:ascii="Cambria" w:hAnsi="Cambria"/>
        </w:rPr>
        <w:t xml:space="preserve"> </w:t>
      </w:r>
      <w:r w:rsidRPr="00E43C23">
        <w:rPr>
          <w:rFonts w:ascii="Cambria" w:hAnsi="Cambria"/>
        </w:rPr>
        <w:t>na niektorú z navrhovaných</w:t>
      </w:r>
      <w:r w:rsidR="00633650">
        <w:rPr>
          <w:rFonts w:ascii="Cambria" w:hAnsi="Cambria"/>
        </w:rPr>
        <w:t> tém:</w:t>
      </w:r>
    </w:p>
    <w:p w14:paraId="686A44E6" w14:textId="77777777" w:rsidR="00E43C23" w:rsidRPr="00E43C23" w:rsidRDefault="00E43C23" w:rsidP="000F04AE">
      <w:pPr>
        <w:pStyle w:val="Odsekzoznamu"/>
        <w:numPr>
          <w:ilvl w:val="0"/>
          <w:numId w:val="1"/>
        </w:numPr>
        <w:suppressAutoHyphens/>
        <w:spacing w:after="0"/>
        <w:jc w:val="both"/>
        <w:rPr>
          <w:rFonts w:ascii="Cambria" w:eastAsia="Droid Sans Fallback" w:hAnsi="Cambria" w:cs="Times New Roman"/>
        </w:rPr>
      </w:pPr>
      <w:r w:rsidRPr="00E43C23">
        <w:rPr>
          <w:rFonts w:ascii="Cambria" w:eastAsia="Droid Sans Fallback" w:hAnsi="Cambria" w:cs="Times New Roman"/>
        </w:rPr>
        <w:t>K príčinám vzniku medzinárodného a úniového azylového práva</w:t>
      </w:r>
    </w:p>
    <w:p w14:paraId="4FE21068" w14:textId="77777777" w:rsidR="00E43C23" w:rsidRPr="00E43C23" w:rsidRDefault="00E43C23" w:rsidP="000F04AE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 w:cs="Times New Roman"/>
        </w:rPr>
      </w:pPr>
      <w:r w:rsidRPr="00E43C23">
        <w:rPr>
          <w:rFonts w:ascii="Cambria" w:hAnsi="Cambria" w:cs="Times New Roman"/>
        </w:rPr>
        <w:t>Vplyv Charty základných práv EÚ na spoločný európsky azylový systém (analýza rozhodnutia SD v spojených veciach C-411/10 a C-493/10</w:t>
      </w:r>
      <w:r w:rsidR="00633650">
        <w:rPr>
          <w:rFonts w:ascii="Cambria" w:hAnsi="Cambria" w:cs="Times New Roman"/>
        </w:rPr>
        <w:t>)</w:t>
      </w:r>
    </w:p>
    <w:p w14:paraId="2E9C525B" w14:textId="77777777" w:rsidR="00E43C23" w:rsidRPr="00E43C23" w:rsidRDefault="00E43C23" w:rsidP="000F04AE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 w:cs="Times New Roman"/>
        </w:rPr>
      </w:pPr>
      <w:r w:rsidRPr="00E43C23">
        <w:rPr>
          <w:rFonts w:ascii="Cambria" w:hAnsi="Cambria" w:cs="Times New Roman"/>
        </w:rPr>
        <w:t>Doterajšie poučenie z  (</w:t>
      </w:r>
      <w:proofErr w:type="spellStart"/>
      <w:r w:rsidRPr="00E43C23">
        <w:rPr>
          <w:rFonts w:ascii="Cambria" w:hAnsi="Cambria" w:cs="Times New Roman"/>
        </w:rPr>
        <w:t>ne</w:t>
      </w:r>
      <w:proofErr w:type="spellEnd"/>
      <w:r w:rsidRPr="00E43C23">
        <w:rPr>
          <w:rFonts w:ascii="Cambria" w:hAnsi="Cambria" w:cs="Times New Roman"/>
        </w:rPr>
        <w:t>) fungovania dublinského režimu v Európskej únii</w:t>
      </w:r>
    </w:p>
    <w:p w14:paraId="3E10281A" w14:textId="77777777" w:rsidR="00E43C23" w:rsidRPr="00E43C23" w:rsidRDefault="00E43C23" w:rsidP="000F04AE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 w:cs="Times New Roman"/>
        </w:rPr>
      </w:pPr>
      <w:r w:rsidRPr="00E43C23">
        <w:rPr>
          <w:rFonts w:ascii="Cambria" w:hAnsi="Cambria" w:cs="Times New Roman"/>
        </w:rPr>
        <w:t>Čo by mal priniesť Dublin III?</w:t>
      </w:r>
    </w:p>
    <w:p w14:paraId="6D820465" w14:textId="77777777" w:rsidR="00E43C23" w:rsidRPr="00496610" w:rsidRDefault="00E43C23" w:rsidP="000F04AE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 w:cs="Times New Roman"/>
        </w:rPr>
      </w:pPr>
      <w:r w:rsidRPr="00496610">
        <w:rPr>
          <w:rFonts w:ascii="Cambria" w:eastAsia="Calibri" w:hAnsi="Cambria" w:cs="Times New Roman"/>
        </w:rPr>
        <w:t xml:space="preserve">Kto je kto? Právny slovník migrácie (pojmoslovie) </w:t>
      </w:r>
    </w:p>
    <w:p w14:paraId="2FEF8AC2" w14:textId="77777777" w:rsidR="00E43C23" w:rsidRPr="00E43C23" w:rsidRDefault="00E43C23" w:rsidP="000F04AE">
      <w:pPr>
        <w:numPr>
          <w:ilvl w:val="0"/>
          <w:numId w:val="1"/>
        </w:numPr>
        <w:spacing w:after="0"/>
        <w:contextualSpacing/>
        <w:rPr>
          <w:rFonts w:ascii="Cambria" w:eastAsia="Calibri" w:hAnsi="Cambria" w:cs="Times New Roman"/>
        </w:rPr>
      </w:pPr>
      <w:r w:rsidRPr="00E43C23">
        <w:rPr>
          <w:rFonts w:ascii="Cambria" w:eastAsia="Calibri" w:hAnsi="Cambria" w:cs="Times New Roman"/>
        </w:rPr>
        <w:t>Práva utečencov v judikatúre Európskeho súdu pre ľudské práva</w:t>
      </w:r>
    </w:p>
    <w:p w14:paraId="13AAF5E4" w14:textId="77777777" w:rsidR="00E43C23" w:rsidRPr="00E43C23" w:rsidRDefault="00E43C23" w:rsidP="000F04AE">
      <w:pPr>
        <w:numPr>
          <w:ilvl w:val="0"/>
          <w:numId w:val="1"/>
        </w:numPr>
        <w:spacing w:after="0"/>
        <w:contextualSpacing/>
        <w:rPr>
          <w:rFonts w:ascii="Cambria" w:eastAsia="Calibri" w:hAnsi="Cambria" w:cs="Times New Roman"/>
        </w:rPr>
      </w:pPr>
      <w:r w:rsidRPr="00E43C23">
        <w:rPr>
          <w:rFonts w:ascii="Cambria" w:eastAsia="Calibri" w:hAnsi="Cambria" w:cs="Times New Roman"/>
        </w:rPr>
        <w:t>Príspevok medzinárodných medzivládnych organizácií k riešeniu problémov migrácie</w:t>
      </w:r>
    </w:p>
    <w:p w14:paraId="20A7F543" w14:textId="77777777" w:rsidR="00E43C23" w:rsidRPr="00E43C23" w:rsidRDefault="00E43C23" w:rsidP="000F04AE">
      <w:pPr>
        <w:numPr>
          <w:ilvl w:val="0"/>
          <w:numId w:val="1"/>
        </w:numPr>
        <w:spacing w:after="0"/>
        <w:contextualSpacing/>
        <w:rPr>
          <w:rFonts w:ascii="Cambria" w:eastAsia="Calibri" w:hAnsi="Cambria" w:cs="Times New Roman"/>
        </w:rPr>
      </w:pPr>
      <w:r w:rsidRPr="00E43C23">
        <w:rPr>
          <w:rFonts w:ascii="Cambria" w:eastAsia="Calibri" w:hAnsi="Cambria" w:cs="Times New Roman"/>
        </w:rPr>
        <w:lastRenderedPageBreak/>
        <w:t>Právne postavenie osôb bez štátnej príslušnosti v súvislosti s migráciou</w:t>
      </w:r>
    </w:p>
    <w:p w14:paraId="4148A915" w14:textId="77777777" w:rsidR="00E43C23" w:rsidRPr="00E43C23" w:rsidRDefault="00E43C23" w:rsidP="000F04AE">
      <w:pPr>
        <w:numPr>
          <w:ilvl w:val="0"/>
          <w:numId w:val="1"/>
        </w:numPr>
        <w:spacing w:after="0"/>
        <w:contextualSpacing/>
        <w:rPr>
          <w:rFonts w:ascii="Cambria" w:eastAsia="Calibri" w:hAnsi="Cambria" w:cs="Times New Roman"/>
        </w:rPr>
      </w:pPr>
      <w:r w:rsidRPr="00E43C23">
        <w:rPr>
          <w:rFonts w:ascii="Cambria" w:eastAsia="Calibri" w:hAnsi="Cambria" w:cs="Times New Roman"/>
        </w:rPr>
        <w:t>Právne postavenie vnútorných vysídlencov</w:t>
      </w:r>
    </w:p>
    <w:p w14:paraId="1B8B5389" w14:textId="77777777" w:rsidR="00E43C23" w:rsidRPr="001754E8" w:rsidRDefault="00E43C23" w:rsidP="000F04AE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</w:rPr>
      </w:pPr>
      <w:r w:rsidRPr="001754E8">
        <w:rPr>
          <w:rFonts w:ascii="Cambria" w:eastAsia="Calibri" w:hAnsi="Cambria" w:cs="Times New Roman"/>
        </w:rPr>
        <w:t>Princíp solidarity medzi členskými štátmi EÚ</w:t>
      </w:r>
      <w:r w:rsidR="001754E8" w:rsidRPr="001754E8">
        <w:rPr>
          <w:rFonts w:ascii="Cambria" w:eastAsia="Calibri" w:hAnsi="Cambria" w:cs="Times New Roman"/>
        </w:rPr>
        <w:t xml:space="preserve"> a voči tretím štátom</w:t>
      </w:r>
      <w:r w:rsidRPr="001754E8">
        <w:rPr>
          <w:rFonts w:ascii="Cambria" w:eastAsia="Calibri" w:hAnsi="Cambria" w:cs="Times New Roman"/>
        </w:rPr>
        <w:t>: právne zakotvenie verzus praktická stránka pri probléme utečencov</w:t>
      </w:r>
    </w:p>
    <w:p w14:paraId="52D18BCD" w14:textId="77777777" w:rsidR="00E43C23" w:rsidRPr="00E43C23" w:rsidRDefault="00E43C23" w:rsidP="000F04AE">
      <w:pPr>
        <w:pStyle w:val="Odsekzoznamu"/>
        <w:numPr>
          <w:ilvl w:val="0"/>
          <w:numId w:val="1"/>
        </w:numPr>
        <w:spacing w:after="0"/>
        <w:rPr>
          <w:rFonts w:ascii="Cambria" w:hAnsi="Cambria" w:cs="Times New Roman"/>
        </w:rPr>
      </w:pPr>
      <w:r w:rsidRPr="00E43C23">
        <w:rPr>
          <w:rFonts w:ascii="Cambria" w:hAnsi="Cambria" w:cs="Times New Roman"/>
        </w:rPr>
        <w:t>Postavenie rodinných príslušníkov občanov Únie v práve EÚ</w:t>
      </w:r>
    </w:p>
    <w:p w14:paraId="4BED241E" w14:textId="77777777" w:rsidR="00E43C23" w:rsidRPr="00E43C23" w:rsidRDefault="00E43C23" w:rsidP="000F04AE">
      <w:pPr>
        <w:pStyle w:val="Odsekzoznamu"/>
        <w:numPr>
          <w:ilvl w:val="0"/>
          <w:numId w:val="1"/>
        </w:numPr>
        <w:spacing w:after="0"/>
        <w:rPr>
          <w:rFonts w:ascii="Cambria" w:hAnsi="Cambria" w:cs="Times New Roman"/>
        </w:rPr>
      </w:pPr>
      <w:r w:rsidRPr="00E43C23">
        <w:rPr>
          <w:rFonts w:ascii="Cambria" w:hAnsi="Cambria" w:cs="Times New Roman"/>
        </w:rPr>
        <w:t>Právo na azyl podľa Dohovoru o ochrane ľudských práv a základných slobôd a podľa Charty základných práv EÚ</w:t>
      </w:r>
    </w:p>
    <w:p w14:paraId="1279073F" w14:textId="77777777" w:rsidR="00E43C23" w:rsidRPr="00E43C23" w:rsidRDefault="00E43C23" w:rsidP="000F04AE">
      <w:pPr>
        <w:pStyle w:val="Odsekzoznamu"/>
        <w:numPr>
          <w:ilvl w:val="0"/>
          <w:numId w:val="1"/>
        </w:numPr>
        <w:spacing w:after="0"/>
        <w:rPr>
          <w:rFonts w:ascii="Cambria" w:hAnsi="Cambria" w:cs="Times New Roman"/>
        </w:rPr>
      </w:pPr>
      <w:r w:rsidRPr="00E43C23">
        <w:rPr>
          <w:rFonts w:ascii="Cambria" w:hAnsi="Cambria" w:cs="Times New Roman"/>
        </w:rPr>
        <w:t xml:space="preserve">Prostriedky spoločnej azylovej a prisťahovaleckej politiky EÚ  </w:t>
      </w:r>
    </w:p>
    <w:p w14:paraId="4817B50F" w14:textId="77777777" w:rsidR="00E43C23" w:rsidRPr="00E43C23" w:rsidRDefault="00E43C23" w:rsidP="000F04AE">
      <w:pPr>
        <w:pStyle w:val="Odsekzoznamu"/>
        <w:numPr>
          <w:ilvl w:val="0"/>
          <w:numId w:val="1"/>
        </w:numPr>
        <w:spacing w:after="0"/>
        <w:rPr>
          <w:rFonts w:ascii="Cambria" w:hAnsi="Cambria" w:cs="Times New Roman"/>
        </w:rPr>
      </w:pPr>
      <w:r w:rsidRPr="00E43C23">
        <w:rPr>
          <w:rFonts w:ascii="Cambria" w:eastAsia="Calibri" w:hAnsi="Cambria" w:cs="Times New Roman"/>
        </w:rPr>
        <w:t xml:space="preserve">Klimatické zmeny ako dôvod rozvoja nového inštitútu „klimatický utečenec“ </w:t>
      </w:r>
    </w:p>
    <w:p w14:paraId="512F5595" w14:textId="77777777" w:rsidR="00E43C23" w:rsidRPr="00E43C23" w:rsidRDefault="00E43C23" w:rsidP="000F04AE">
      <w:pPr>
        <w:pStyle w:val="Odsekzoznamu"/>
        <w:numPr>
          <w:ilvl w:val="0"/>
          <w:numId w:val="1"/>
        </w:numPr>
        <w:spacing w:after="0"/>
        <w:rPr>
          <w:rFonts w:ascii="Cambria" w:eastAsia="Calibri" w:hAnsi="Cambria" w:cs="Times New Roman"/>
        </w:rPr>
      </w:pPr>
      <w:r w:rsidRPr="00E43C23">
        <w:rPr>
          <w:rFonts w:ascii="Cambria" w:eastAsia="Calibri" w:hAnsi="Cambria" w:cs="Times New Roman"/>
        </w:rPr>
        <w:t xml:space="preserve">Dôvody a podmienky premiestňovania utečencov </w:t>
      </w:r>
      <w:r w:rsidR="00633650">
        <w:rPr>
          <w:rFonts w:ascii="Cambria" w:eastAsia="Calibri" w:hAnsi="Cambria" w:cs="Times New Roman"/>
        </w:rPr>
        <w:t>do tretej krajiny- presídlenie</w:t>
      </w:r>
    </w:p>
    <w:p w14:paraId="1FF31FD4" w14:textId="77777777" w:rsidR="00E43C23" w:rsidRPr="00496610" w:rsidRDefault="00E43C23" w:rsidP="000F04AE">
      <w:pPr>
        <w:pStyle w:val="Odsekzoznamu"/>
        <w:numPr>
          <w:ilvl w:val="0"/>
          <w:numId w:val="1"/>
        </w:numPr>
        <w:spacing w:after="0"/>
        <w:rPr>
          <w:rFonts w:ascii="Cambria" w:eastAsia="Calibri" w:hAnsi="Cambria" w:cs="Times New Roman"/>
        </w:rPr>
      </w:pPr>
      <w:r w:rsidRPr="00496610">
        <w:rPr>
          <w:rFonts w:ascii="Cambria" w:eastAsia="Calibri" w:hAnsi="Cambria" w:cs="Times New Roman"/>
        </w:rPr>
        <w:t xml:space="preserve">Podmienky vyhostenia </w:t>
      </w:r>
      <w:r w:rsidR="00633650" w:rsidRPr="00496610">
        <w:rPr>
          <w:rFonts w:ascii="Cambria" w:eastAsia="Calibri" w:hAnsi="Cambria" w:cs="Times New Roman"/>
        </w:rPr>
        <w:t>osôb, ktorým nebol udelený azyl</w:t>
      </w:r>
      <w:r w:rsidR="00496610" w:rsidRPr="00496610">
        <w:rPr>
          <w:rFonts w:ascii="Cambria" w:eastAsia="Calibri" w:hAnsi="Cambria" w:cs="Times New Roman"/>
        </w:rPr>
        <w:t>, časové obmedzenie udeleného azylu</w:t>
      </w:r>
    </w:p>
    <w:p w14:paraId="4CA376FE" w14:textId="77777777" w:rsidR="00E43C23" w:rsidRPr="00E43C23" w:rsidRDefault="00E43C23" w:rsidP="000F04AE">
      <w:pPr>
        <w:pStyle w:val="Odsekzoznamu"/>
        <w:numPr>
          <w:ilvl w:val="0"/>
          <w:numId w:val="1"/>
        </w:numPr>
        <w:spacing w:after="0"/>
        <w:rPr>
          <w:rFonts w:ascii="Cambria" w:eastAsia="Calibri" w:hAnsi="Cambria" w:cs="Times New Roman"/>
        </w:rPr>
      </w:pPr>
      <w:r w:rsidRPr="00E43C23">
        <w:rPr>
          <w:rFonts w:ascii="Cambria" w:eastAsia="Calibri" w:hAnsi="Cambria" w:cs="Times New Roman"/>
        </w:rPr>
        <w:t xml:space="preserve">Zlyhanie ochrany hraníc </w:t>
      </w:r>
      <w:proofErr w:type="spellStart"/>
      <w:r w:rsidRPr="00E43C23">
        <w:rPr>
          <w:rFonts w:ascii="Cambria" w:eastAsia="Calibri" w:hAnsi="Cambria" w:cs="Times New Roman"/>
        </w:rPr>
        <w:t>Schengenu</w:t>
      </w:r>
      <w:proofErr w:type="spellEnd"/>
      <w:r w:rsidRPr="00E43C23">
        <w:rPr>
          <w:rFonts w:ascii="Cambria" w:eastAsia="Calibri" w:hAnsi="Cambria" w:cs="Times New Roman"/>
        </w:rPr>
        <w:t>- výzva pre</w:t>
      </w:r>
      <w:r w:rsidR="00633650">
        <w:rPr>
          <w:rFonts w:ascii="Cambria" w:eastAsia="Calibri" w:hAnsi="Cambria" w:cs="Times New Roman"/>
        </w:rPr>
        <w:t xml:space="preserve"> ich lepšie zabezpečenie</w:t>
      </w:r>
      <w:r w:rsidRPr="00E43C23">
        <w:rPr>
          <w:rFonts w:ascii="Cambria" w:eastAsia="Calibri" w:hAnsi="Cambria" w:cs="Times New Roman"/>
        </w:rPr>
        <w:t xml:space="preserve"> </w:t>
      </w:r>
    </w:p>
    <w:p w14:paraId="3618C411" w14:textId="77777777" w:rsidR="00E43C23" w:rsidRPr="00E43C23" w:rsidRDefault="00E43C23" w:rsidP="000F04AE">
      <w:pPr>
        <w:pStyle w:val="Odsekzoznamu"/>
        <w:numPr>
          <w:ilvl w:val="0"/>
          <w:numId w:val="1"/>
        </w:numPr>
        <w:spacing w:after="0"/>
        <w:rPr>
          <w:rFonts w:ascii="Cambria" w:eastAsia="Calibri" w:hAnsi="Cambria" w:cs="Times New Roman"/>
        </w:rPr>
      </w:pPr>
      <w:r w:rsidRPr="00E43C23">
        <w:rPr>
          <w:rFonts w:ascii="Cambria" w:eastAsia="Calibri" w:hAnsi="Cambria" w:cs="Times New Roman"/>
        </w:rPr>
        <w:t xml:space="preserve">Austrália, príklad </w:t>
      </w:r>
      <w:proofErr w:type="spellStart"/>
      <w:r w:rsidRPr="00E43C23">
        <w:rPr>
          <w:rFonts w:ascii="Cambria" w:eastAsia="Calibri" w:hAnsi="Cambria" w:cs="Times New Roman"/>
        </w:rPr>
        <w:t>ne</w:t>
      </w:r>
      <w:proofErr w:type="spellEnd"/>
      <w:r w:rsidRPr="00E43C23">
        <w:rPr>
          <w:rFonts w:ascii="Cambria" w:eastAsia="Calibri" w:hAnsi="Cambria" w:cs="Times New Roman"/>
        </w:rPr>
        <w:t>/hodný nasledovan</w:t>
      </w:r>
      <w:r w:rsidR="00633650">
        <w:rPr>
          <w:rFonts w:ascii="Cambria" w:eastAsia="Calibri" w:hAnsi="Cambria" w:cs="Times New Roman"/>
        </w:rPr>
        <w:t>ia pri riešení migračnej krízy</w:t>
      </w:r>
      <w:r w:rsidRPr="00E43C23">
        <w:rPr>
          <w:rFonts w:ascii="Cambria" w:eastAsia="Calibri" w:hAnsi="Cambria" w:cs="Times New Roman"/>
        </w:rPr>
        <w:t xml:space="preserve"> </w:t>
      </w:r>
    </w:p>
    <w:p w14:paraId="36CFBE8C" w14:textId="77777777" w:rsidR="00E43C23" w:rsidRPr="00E43C23" w:rsidRDefault="00E43C23" w:rsidP="000F04AE">
      <w:pPr>
        <w:pStyle w:val="Odsekzoznamu"/>
        <w:numPr>
          <w:ilvl w:val="0"/>
          <w:numId w:val="1"/>
        </w:numPr>
        <w:suppressAutoHyphens/>
        <w:spacing w:after="0"/>
        <w:jc w:val="both"/>
        <w:rPr>
          <w:rFonts w:ascii="Cambria" w:eastAsia="Droid Sans Fallback" w:hAnsi="Cambria" w:cs="Times New Roman"/>
        </w:rPr>
      </w:pPr>
      <w:r w:rsidRPr="00E43C23">
        <w:rPr>
          <w:rFonts w:ascii="Cambria" w:eastAsia="Droid Sans Fallback" w:hAnsi="Cambria" w:cs="Times New Roman"/>
        </w:rPr>
        <w:t>Postavenie vysokého komisára OSN pre utečencov pri ochrane utečencov</w:t>
      </w:r>
    </w:p>
    <w:p w14:paraId="5ACDE14A" w14:textId="77777777" w:rsidR="00E43C23" w:rsidRDefault="00E43C23" w:rsidP="000F04AE">
      <w:pPr>
        <w:pStyle w:val="Odsekzoznamu"/>
        <w:numPr>
          <w:ilvl w:val="0"/>
          <w:numId w:val="1"/>
        </w:numPr>
        <w:suppressAutoHyphens/>
        <w:spacing w:after="0"/>
        <w:jc w:val="both"/>
        <w:rPr>
          <w:rFonts w:ascii="Cambria" w:eastAsia="Droid Sans Fallback" w:hAnsi="Cambria" w:cs="Times New Roman"/>
        </w:rPr>
      </w:pPr>
      <w:r w:rsidRPr="00E43C23">
        <w:rPr>
          <w:rFonts w:ascii="Cambria" w:eastAsia="Droid Sans Fallback" w:hAnsi="Cambria" w:cs="Times New Roman"/>
        </w:rPr>
        <w:t xml:space="preserve">Princíp </w:t>
      </w:r>
      <w:proofErr w:type="spellStart"/>
      <w:r w:rsidRPr="00E43C23">
        <w:rPr>
          <w:rFonts w:ascii="Cambria" w:eastAsia="Droid Sans Fallback" w:hAnsi="Cambria" w:cs="Times New Roman"/>
          <w:i/>
        </w:rPr>
        <w:t>non-refoulement</w:t>
      </w:r>
      <w:proofErr w:type="spellEnd"/>
      <w:r w:rsidRPr="00E43C23">
        <w:rPr>
          <w:rFonts w:ascii="Cambria" w:eastAsia="Droid Sans Fallback" w:hAnsi="Cambria" w:cs="Times New Roman"/>
          <w:i/>
        </w:rPr>
        <w:t xml:space="preserve"> </w:t>
      </w:r>
      <w:r w:rsidRPr="00E43C23">
        <w:rPr>
          <w:rFonts w:ascii="Cambria" w:eastAsia="Droid Sans Fallback" w:hAnsi="Cambria" w:cs="Times New Roman"/>
        </w:rPr>
        <w:t>a postavenie utečencov</w:t>
      </w:r>
    </w:p>
    <w:p w14:paraId="048D4F12" w14:textId="77777777" w:rsidR="00E81C9E" w:rsidRPr="00E43C23" w:rsidRDefault="00E81C9E" w:rsidP="00E81C9E">
      <w:pPr>
        <w:pStyle w:val="Odsekzoznamu"/>
        <w:suppressAutoHyphens/>
        <w:spacing w:after="0"/>
        <w:jc w:val="both"/>
        <w:rPr>
          <w:rFonts w:ascii="Cambria" w:eastAsia="Droid Sans Fallback" w:hAnsi="Cambria" w:cs="Times New Roman"/>
        </w:rPr>
      </w:pPr>
    </w:p>
    <w:p w14:paraId="548BE84E" w14:textId="77777777" w:rsidR="00E43C23" w:rsidRPr="00E43C23" w:rsidRDefault="00E43C23" w:rsidP="00E43C23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E43C23">
        <w:rPr>
          <w:rFonts w:ascii="Cambria" w:hAnsi="Cambria"/>
          <w:b/>
        </w:rPr>
        <w:t>Garantom študentského sympózia je</w:t>
      </w:r>
    </w:p>
    <w:p w14:paraId="165BE07D" w14:textId="77777777" w:rsidR="00E43C23" w:rsidRDefault="00E43C23" w:rsidP="00E43C23">
      <w:pPr>
        <w:autoSpaceDE w:val="0"/>
        <w:autoSpaceDN w:val="0"/>
        <w:adjustRightInd w:val="0"/>
        <w:spacing w:before="60"/>
        <w:jc w:val="center"/>
        <w:rPr>
          <w:rFonts w:ascii="Cambria" w:hAnsi="Cambria"/>
          <w:b/>
        </w:rPr>
      </w:pPr>
      <w:r w:rsidRPr="00E43C23">
        <w:rPr>
          <w:rFonts w:ascii="Cambria" w:hAnsi="Cambria"/>
          <w:b/>
        </w:rPr>
        <w:t xml:space="preserve">Prof. JUDr. Ján Klučka, CSc. </w:t>
      </w:r>
    </w:p>
    <w:p w14:paraId="3FBD92B8" w14:textId="77777777" w:rsidR="00E81C9E" w:rsidRPr="00E43C23" w:rsidRDefault="00E81C9E" w:rsidP="00E43C23">
      <w:pPr>
        <w:autoSpaceDE w:val="0"/>
        <w:autoSpaceDN w:val="0"/>
        <w:adjustRightInd w:val="0"/>
        <w:spacing w:before="60"/>
        <w:jc w:val="center"/>
        <w:rPr>
          <w:rFonts w:ascii="Cambria" w:hAnsi="Cambria"/>
          <w:b/>
        </w:rPr>
      </w:pPr>
    </w:p>
    <w:p w14:paraId="5DBFE151" w14:textId="77777777" w:rsidR="00E43C23" w:rsidRPr="00E43C23" w:rsidRDefault="00E43C23" w:rsidP="00E43C23">
      <w:pPr>
        <w:autoSpaceDE w:val="0"/>
        <w:autoSpaceDN w:val="0"/>
        <w:adjustRightInd w:val="0"/>
        <w:spacing w:after="120"/>
        <w:rPr>
          <w:rFonts w:ascii="Cambria" w:hAnsi="Cambria"/>
          <w:b/>
        </w:rPr>
      </w:pPr>
      <w:r w:rsidRPr="00E43C23">
        <w:rPr>
          <w:rFonts w:ascii="Cambria" w:hAnsi="Cambria"/>
          <w:b/>
        </w:rPr>
        <w:t>Pokyny na výber a spracovanie témy:</w:t>
      </w:r>
    </w:p>
    <w:p w14:paraId="2533CC53" w14:textId="77777777" w:rsidR="00E43C23" w:rsidRPr="00E43C23" w:rsidRDefault="00E43C23" w:rsidP="00E43C23">
      <w:pPr>
        <w:pStyle w:val="Zkladntext2"/>
        <w:spacing w:after="120"/>
        <w:rPr>
          <w:rFonts w:ascii="Cambria" w:hAnsi="Cambria"/>
          <w:sz w:val="22"/>
          <w:szCs w:val="22"/>
        </w:rPr>
      </w:pPr>
      <w:r w:rsidRPr="00E43C23">
        <w:rPr>
          <w:rFonts w:ascii="Cambria" w:hAnsi="Cambria"/>
          <w:sz w:val="22"/>
          <w:szCs w:val="22"/>
        </w:rPr>
        <w:t xml:space="preserve">Študenti sa môžu prihlasovať na jednotlivé témy </w:t>
      </w:r>
      <w:r w:rsidRPr="00E43C23">
        <w:rPr>
          <w:rFonts w:ascii="Cambria" w:hAnsi="Cambria"/>
          <w:sz w:val="22"/>
          <w:szCs w:val="22"/>
          <w:u w:val="single"/>
        </w:rPr>
        <w:t xml:space="preserve">od </w:t>
      </w:r>
      <w:r>
        <w:rPr>
          <w:rFonts w:ascii="Cambria" w:hAnsi="Cambria"/>
          <w:sz w:val="22"/>
          <w:szCs w:val="22"/>
          <w:u w:val="single"/>
        </w:rPr>
        <w:t>19</w:t>
      </w:r>
      <w:r w:rsidRPr="00E43C23">
        <w:rPr>
          <w:rFonts w:ascii="Cambria" w:hAnsi="Cambria"/>
          <w:sz w:val="22"/>
          <w:szCs w:val="22"/>
          <w:u w:val="single"/>
        </w:rPr>
        <w:t>.02.201</w:t>
      </w:r>
      <w:r>
        <w:rPr>
          <w:rFonts w:ascii="Cambria" w:hAnsi="Cambria"/>
          <w:sz w:val="22"/>
          <w:szCs w:val="22"/>
          <w:u w:val="single"/>
        </w:rPr>
        <w:t xml:space="preserve">6 </w:t>
      </w:r>
      <w:r w:rsidRPr="00E43C23">
        <w:rPr>
          <w:rFonts w:ascii="Cambria" w:hAnsi="Cambria"/>
          <w:sz w:val="22"/>
          <w:szCs w:val="22"/>
          <w:u w:val="single"/>
        </w:rPr>
        <w:t xml:space="preserve">do </w:t>
      </w:r>
      <w:r>
        <w:rPr>
          <w:rFonts w:ascii="Cambria" w:hAnsi="Cambria"/>
          <w:sz w:val="22"/>
          <w:szCs w:val="22"/>
          <w:u w:val="single"/>
        </w:rPr>
        <w:t>28</w:t>
      </w:r>
      <w:r w:rsidRPr="00E43C23">
        <w:rPr>
          <w:rFonts w:ascii="Cambria" w:hAnsi="Cambria"/>
          <w:sz w:val="22"/>
          <w:szCs w:val="22"/>
          <w:u w:val="single"/>
        </w:rPr>
        <w:t>.0</w:t>
      </w:r>
      <w:r>
        <w:rPr>
          <w:rFonts w:ascii="Cambria" w:hAnsi="Cambria"/>
          <w:sz w:val="22"/>
          <w:szCs w:val="22"/>
          <w:u w:val="single"/>
        </w:rPr>
        <w:t>2</w:t>
      </w:r>
      <w:r w:rsidRPr="00E43C23">
        <w:rPr>
          <w:rFonts w:ascii="Cambria" w:hAnsi="Cambria"/>
          <w:sz w:val="22"/>
          <w:szCs w:val="22"/>
          <w:u w:val="single"/>
        </w:rPr>
        <w:t>.201</w:t>
      </w:r>
      <w:r>
        <w:rPr>
          <w:rFonts w:ascii="Cambria" w:hAnsi="Cambria"/>
          <w:sz w:val="22"/>
          <w:szCs w:val="22"/>
          <w:u w:val="single"/>
        </w:rPr>
        <w:t>6 vrátane,</w:t>
      </w:r>
      <w:r w:rsidRPr="00E43C23">
        <w:rPr>
          <w:rFonts w:ascii="Cambria" w:hAnsi="Cambria"/>
          <w:sz w:val="22"/>
          <w:szCs w:val="22"/>
        </w:rPr>
        <w:t xml:space="preserve"> zaslaním prihlášky na </w:t>
      </w:r>
      <w:hyperlink r:id="rId6" w:history="1">
        <w:r w:rsidRPr="00E43C23">
          <w:rPr>
            <w:rStyle w:val="Hypertextovprepojenie"/>
            <w:rFonts w:ascii="Cambria" w:hAnsi="Cambria"/>
            <w:sz w:val="22"/>
            <w:szCs w:val="22"/>
          </w:rPr>
          <w:t>adam.giertl@upjs.sk</w:t>
        </w:r>
      </w:hyperlink>
      <w:r w:rsidRPr="00E43C23">
        <w:rPr>
          <w:rFonts w:ascii="Cambria" w:hAnsi="Cambria"/>
          <w:sz w:val="22"/>
          <w:szCs w:val="22"/>
        </w:rPr>
        <w:t>. Prihlasovanie uchádzačov na témy bude priebežne aktualizované v tabuľke na webovej stránke Ústavu európskeho práva</w:t>
      </w:r>
      <w:r>
        <w:rPr>
          <w:rFonts w:ascii="Cambria" w:hAnsi="Cambria"/>
          <w:sz w:val="22"/>
          <w:szCs w:val="22"/>
        </w:rPr>
        <w:t xml:space="preserve"> a oddelenia medzinárodného práva</w:t>
      </w:r>
      <w:r w:rsidRPr="00E43C23">
        <w:rPr>
          <w:rFonts w:ascii="Cambria" w:hAnsi="Cambria"/>
          <w:sz w:val="22"/>
          <w:szCs w:val="22"/>
        </w:rPr>
        <w:t>/Oznamy. V prípade záujmu viacerých uchádzačov o rovnakú tému bude od týchto uchádzačov vyžiadané zaslanie motivačného listu.</w:t>
      </w:r>
    </w:p>
    <w:p w14:paraId="4F325535" w14:textId="18A1104D" w:rsidR="00E43C23" w:rsidRPr="00E43C23" w:rsidRDefault="00E43C23" w:rsidP="00E43C23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  <w:r w:rsidRPr="00E43C23">
        <w:rPr>
          <w:rFonts w:ascii="Cambria" w:hAnsi="Cambria"/>
        </w:rPr>
        <w:t xml:space="preserve">Vypracovanie v rozsahu 6 – 12 strán (do 20 000 znakov) sa žiada odovzdať </w:t>
      </w:r>
      <w:r>
        <w:rPr>
          <w:rFonts w:ascii="Cambria" w:hAnsi="Cambria"/>
        </w:rPr>
        <w:t xml:space="preserve">elektronicky alebo </w:t>
      </w:r>
      <w:r w:rsidR="00E81C9E">
        <w:rPr>
          <w:rFonts w:ascii="Cambria" w:hAnsi="Cambria"/>
        </w:rPr>
        <w:t xml:space="preserve">písomne </w:t>
      </w:r>
      <w:r w:rsidRPr="00E43C23">
        <w:rPr>
          <w:rFonts w:ascii="Cambria" w:hAnsi="Cambria"/>
        </w:rPr>
        <w:t>do 30. marca 201</w:t>
      </w:r>
      <w:r>
        <w:rPr>
          <w:rFonts w:ascii="Cambria" w:hAnsi="Cambria"/>
        </w:rPr>
        <w:t>6</w:t>
      </w:r>
      <w:r w:rsidRPr="00E43C23">
        <w:rPr>
          <w:rFonts w:ascii="Cambria" w:hAnsi="Cambria"/>
        </w:rPr>
        <w:t>. Vypracovania musia spĺňať všetky formálne náležitosti a akademické zvyklosti spojené s citovaním a úpravou textu tak, aby mohli byť publikova</w:t>
      </w:r>
      <w:r w:rsidR="00E81C9E">
        <w:rPr>
          <w:rFonts w:ascii="Cambria" w:hAnsi="Cambria"/>
        </w:rPr>
        <w:t>né</w:t>
      </w:r>
      <w:r w:rsidRPr="00E43C23">
        <w:rPr>
          <w:rFonts w:ascii="Cambria" w:hAnsi="Cambria"/>
        </w:rPr>
        <w:t>. Preukázateľné porušovanie autorských práv bude sankcionované.</w:t>
      </w:r>
    </w:p>
    <w:p w14:paraId="58FBAFEA" w14:textId="77777777" w:rsidR="00E4668D" w:rsidRDefault="00E43C23" w:rsidP="0010724E">
      <w:pPr>
        <w:jc w:val="both"/>
        <w:rPr>
          <w:rStyle w:val="Hypertextovprepojenie"/>
          <w:rFonts w:ascii="Cambria" w:hAnsi="Cambria"/>
        </w:rPr>
      </w:pPr>
      <w:r w:rsidRPr="00E43C23">
        <w:rPr>
          <w:rFonts w:ascii="Cambria" w:hAnsi="Cambria"/>
        </w:rPr>
        <w:t xml:space="preserve">Samotné sympózium sa uskutoční v bližšie určenom čase (predbežný termín: </w:t>
      </w:r>
      <w:r>
        <w:rPr>
          <w:rFonts w:ascii="Cambria" w:hAnsi="Cambria"/>
        </w:rPr>
        <w:t xml:space="preserve">22.- 23. </w:t>
      </w:r>
      <w:r w:rsidRPr="00E43C23">
        <w:rPr>
          <w:rFonts w:ascii="Cambria" w:hAnsi="Cambria"/>
        </w:rPr>
        <w:t>apríl</w:t>
      </w:r>
      <w:r>
        <w:rPr>
          <w:rFonts w:ascii="Cambria" w:hAnsi="Cambria"/>
        </w:rPr>
        <w:t>a</w:t>
      </w:r>
      <w:r w:rsidRPr="00E43C23">
        <w:rPr>
          <w:rFonts w:ascii="Cambria" w:hAnsi="Cambria"/>
        </w:rPr>
        <w:t xml:space="preserve"> 201</w:t>
      </w:r>
      <w:r>
        <w:rPr>
          <w:rFonts w:ascii="Cambria" w:hAnsi="Cambria"/>
        </w:rPr>
        <w:t>6</w:t>
      </w:r>
      <w:r w:rsidRPr="00E43C23">
        <w:rPr>
          <w:rFonts w:ascii="Cambria" w:hAnsi="Cambria"/>
        </w:rPr>
        <w:t xml:space="preserve">) za účasti garanta sympózia. Každý účastník prednesie svoju tému, pričom obsahová súvislosť tém umožní bližšiu diskusiu. Cieľom sympózia je umožniť študentom detailnú teoretickú prípravu a zvýšiť schopnosti dôvodiť. </w:t>
      </w:r>
      <w:r w:rsidR="000F04AE">
        <w:rPr>
          <w:rFonts w:ascii="Cambria" w:hAnsi="Cambria"/>
        </w:rPr>
        <w:t>V</w:t>
      </w:r>
      <w:r w:rsidRPr="00E43C23">
        <w:rPr>
          <w:rFonts w:ascii="Cambria" w:hAnsi="Cambria"/>
        </w:rPr>
        <w:t>ýstupom zo študentského sympózia bude zborník príspevkov, ktorý bude vydaný tak v tlačenej podobe, ako aj vo forme elektronickej publikácie a bude sprístup</w:t>
      </w:r>
      <w:r w:rsidR="000F04AE">
        <w:rPr>
          <w:rFonts w:ascii="Cambria" w:hAnsi="Cambria"/>
        </w:rPr>
        <w:t xml:space="preserve">nený širšej odbornej verejnosti </w:t>
      </w:r>
      <w:r w:rsidRPr="00E43C23">
        <w:rPr>
          <w:rFonts w:ascii="Cambria" w:hAnsi="Cambria"/>
        </w:rPr>
        <w:t xml:space="preserve">v rámci </w:t>
      </w:r>
      <w:hyperlink r:id="rId7" w:history="1">
        <w:r w:rsidRPr="00E43C23">
          <w:rPr>
            <w:rStyle w:val="Hypertextovprepojenie"/>
            <w:rFonts w:ascii="Cambria" w:hAnsi="Cambria"/>
          </w:rPr>
          <w:t>zverejňovania zborníkov a iných materiálov z vedeckých konferencií</w:t>
        </w:r>
      </w:hyperlink>
      <w:r w:rsidR="00E11B63">
        <w:rPr>
          <w:rStyle w:val="Hypertextovprepojenie"/>
          <w:rFonts w:ascii="Cambria" w:hAnsi="Cambria"/>
        </w:rPr>
        <w:t xml:space="preserve">. </w:t>
      </w:r>
    </w:p>
    <w:p w14:paraId="4A987FCB" w14:textId="75FB2B6B" w:rsidR="00E11B63" w:rsidRPr="00E11B63" w:rsidRDefault="00E11B63" w:rsidP="0010724E">
      <w:pPr>
        <w:jc w:val="both"/>
        <w:rPr>
          <w:rFonts w:ascii="Cambria" w:hAnsi="Cambria"/>
        </w:rPr>
      </w:pPr>
    </w:p>
    <w:sectPr w:rsidR="00E11B63" w:rsidRPr="00E1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401CC"/>
    <w:multiLevelType w:val="hybridMultilevel"/>
    <w:tmpl w:val="DF3CA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23"/>
    <w:rsid w:val="000F04AE"/>
    <w:rsid w:val="0010724E"/>
    <w:rsid w:val="00137E6C"/>
    <w:rsid w:val="001754E8"/>
    <w:rsid w:val="00496610"/>
    <w:rsid w:val="00633650"/>
    <w:rsid w:val="00E11B63"/>
    <w:rsid w:val="00E43C23"/>
    <w:rsid w:val="00E4668D"/>
    <w:rsid w:val="00E81C9E"/>
    <w:rsid w:val="00ED44C1"/>
    <w:rsid w:val="00F34ECD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EE02"/>
  <w15:chartTrackingRefBased/>
  <w15:docId w15:val="{D4CE4A28-0979-4353-9CDA-12FE22D6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C2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3C23"/>
    <w:pPr>
      <w:ind w:left="720"/>
      <w:contextualSpacing/>
    </w:pPr>
  </w:style>
  <w:style w:type="paragraph" w:styleId="Zkladntext2">
    <w:name w:val="Body Text 2"/>
    <w:basedOn w:val="Normlny"/>
    <w:link w:val="Zkladntext2Char"/>
    <w:rsid w:val="00E43C23"/>
    <w:pPr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Arial Unicode MS"/>
      <w:sz w:val="24"/>
      <w:szCs w:val="24"/>
      <w:lang w:eastAsia="cs-CZ" w:bidi="si-LK"/>
    </w:rPr>
  </w:style>
  <w:style w:type="character" w:customStyle="1" w:styleId="Zkladntext2Char">
    <w:name w:val="Základný text 2 Char"/>
    <w:basedOn w:val="Predvolenpsmoodseku"/>
    <w:link w:val="Zkladntext2"/>
    <w:rsid w:val="00E43C23"/>
    <w:rPr>
      <w:rFonts w:ascii="Garamond" w:eastAsia="Times New Roman" w:hAnsi="Garamond" w:cs="Arial Unicode MS"/>
      <w:sz w:val="24"/>
      <w:szCs w:val="24"/>
      <w:lang w:eastAsia="cs-CZ" w:bidi="si-LK"/>
    </w:rPr>
  </w:style>
  <w:style w:type="character" w:styleId="Hypertextovprepojenie">
    <w:name w:val="Hyperlink"/>
    <w:uiPriority w:val="99"/>
    <w:unhideWhenUsed/>
    <w:rsid w:val="00E43C2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37E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7E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7E6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7E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7E6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js.sk/pravnicka-fakulta/publikacie-zborniky-zverejne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.giertl@upj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407A-2EE9-47ED-A8F9-A1183D61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Posivakova</dc:creator>
  <cp:keywords/>
  <dc:description/>
  <cp:lastModifiedBy>Posivakova</cp:lastModifiedBy>
  <cp:revision>3</cp:revision>
  <dcterms:created xsi:type="dcterms:W3CDTF">2016-02-11T21:22:00Z</dcterms:created>
  <dcterms:modified xsi:type="dcterms:W3CDTF">2016-02-12T07:08:00Z</dcterms:modified>
</cp:coreProperties>
</file>