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53" w:rsidRDefault="008577D1" w:rsidP="00857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7D1">
        <w:rPr>
          <w:rFonts w:ascii="Times New Roman" w:hAnsi="Times New Roman" w:cs="Times New Roman"/>
          <w:b/>
          <w:sz w:val="28"/>
          <w:szCs w:val="28"/>
        </w:rPr>
        <w:t>Témy zadaní</w:t>
      </w:r>
      <w:r>
        <w:rPr>
          <w:rFonts w:ascii="Times New Roman" w:hAnsi="Times New Roman" w:cs="Times New Roman"/>
          <w:b/>
          <w:sz w:val="28"/>
          <w:szCs w:val="28"/>
        </w:rPr>
        <w:t xml:space="preserve"> na skúšky z Hospodárskeho práva</w:t>
      </w:r>
    </w:p>
    <w:p w:rsidR="008577D1" w:rsidRDefault="008577D1" w:rsidP="00857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 a predmet hospodárskeho práva 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Hospodárska politika a hospodárske právo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Subjekty hospodárskeho práva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Podnikanie s majetkom štátu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Štátne podniky a obchodné spoločnosti s účasťou štátu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Kontrola, dozor a dohľad nad podnikaním vo vybraných činnostiach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pred nedovolenými podnikateľskými aktivitami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Súťažná politika štátu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Koncentrácia ako forma ako nedovoleného obmedzovania hospodárskej súťaže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Zneužívanie dominantného postavenia ako forma nedovoleného obmedzovanie hospodárskej súťaže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Kartelové dohody ako forma nedovoleného obmedzovania hospodárskej súťaže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Regulácia podnikania v sieťových odvetviach</w:t>
      </w:r>
    </w:p>
    <w:p w:rsidR="008577D1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Vymedzenia relevantného trhu</w:t>
      </w:r>
    </w:p>
    <w:p w:rsidR="00D75800" w:rsidRDefault="008577D1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vývozu tovarov</w:t>
      </w:r>
    </w:p>
    <w:p w:rsidR="008577D1" w:rsidRDefault="00D75800" w:rsidP="008577D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Garančný fond investícii a Fond ochrany vkladov</w:t>
      </w:r>
      <w:r w:rsidR="00857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ako prostriedky ochrany klientov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7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77D1" w:rsidRPr="008577D1" w:rsidRDefault="008577D1" w:rsidP="008577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7D1" w:rsidRPr="0085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AC6"/>
    <w:multiLevelType w:val="hybridMultilevel"/>
    <w:tmpl w:val="DFCE69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D1"/>
    <w:rsid w:val="003D5784"/>
    <w:rsid w:val="008577D1"/>
    <w:rsid w:val="00D75800"/>
    <w:rsid w:val="00E7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7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</dc:creator>
  <cp:lastModifiedBy>GOMEZ</cp:lastModifiedBy>
  <cp:revision>1</cp:revision>
  <dcterms:created xsi:type="dcterms:W3CDTF">2020-05-26T09:36:00Z</dcterms:created>
  <dcterms:modified xsi:type="dcterms:W3CDTF">2020-05-26T09:49:00Z</dcterms:modified>
</cp:coreProperties>
</file>