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E94" w:rsidRDefault="00F14E94" w:rsidP="00F14E94">
      <w:pPr>
        <w:jc w:val="center"/>
        <w:rPr>
          <w:b/>
          <w:sz w:val="22"/>
          <w:szCs w:val="22"/>
          <w:u w:val="single"/>
        </w:rPr>
      </w:pPr>
      <w:r w:rsidRPr="009176F0">
        <w:rPr>
          <w:b/>
          <w:sz w:val="22"/>
          <w:szCs w:val="22"/>
          <w:u w:val="single"/>
        </w:rPr>
        <w:t xml:space="preserve">Volebná a mandátová komisia pre voľby do Akademického senátu </w:t>
      </w:r>
    </w:p>
    <w:p w:rsidR="00F14E94" w:rsidRPr="009176F0" w:rsidRDefault="00F14E94" w:rsidP="00F14E94">
      <w:pPr>
        <w:jc w:val="center"/>
        <w:rPr>
          <w:b/>
          <w:sz w:val="22"/>
          <w:szCs w:val="22"/>
          <w:u w:val="single"/>
        </w:rPr>
      </w:pPr>
      <w:r w:rsidRPr="009176F0">
        <w:rPr>
          <w:b/>
          <w:sz w:val="22"/>
          <w:szCs w:val="22"/>
          <w:u w:val="single"/>
        </w:rPr>
        <w:t xml:space="preserve"> UPJŠ v Košiciach</w:t>
      </w:r>
    </w:p>
    <w:p w:rsidR="00F14E94" w:rsidRDefault="00F14E94" w:rsidP="00F14E94"/>
    <w:p w:rsidR="00F14E94" w:rsidRDefault="00F14E94" w:rsidP="00F14E94"/>
    <w:p w:rsidR="00F14E94" w:rsidRDefault="00F14E94" w:rsidP="00F14E94">
      <w:pPr>
        <w:pStyle w:val="Nadpis1"/>
        <w:rPr>
          <w:sz w:val="28"/>
          <w:szCs w:val="28"/>
        </w:rPr>
      </w:pPr>
      <w:r>
        <w:rPr>
          <w:sz w:val="28"/>
          <w:szCs w:val="28"/>
        </w:rPr>
        <w:t>ZOZNAM</w:t>
      </w:r>
      <w:r w:rsidR="009E0597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KANDIDÁTOV</w:t>
      </w:r>
    </w:p>
    <w:p w:rsidR="00F14E94" w:rsidRPr="0022443C" w:rsidRDefault="00F14E94" w:rsidP="00F14E94"/>
    <w:p w:rsidR="00F14E94" w:rsidRDefault="00F14E94" w:rsidP="00F14E94">
      <w:pPr>
        <w:jc w:val="center"/>
        <w:rPr>
          <w:b/>
          <w:bCs/>
          <w:sz w:val="22"/>
          <w:szCs w:val="22"/>
        </w:rPr>
      </w:pPr>
      <w:r>
        <w:rPr>
          <w:b/>
          <w:bCs/>
        </w:rPr>
        <w:t xml:space="preserve"> </w:t>
      </w:r>
      <w:r w:rsidRPr="00594153">
        <w:rPr>
          <w:b/>
          <w:bCs/>
          <w:sz w:val="22"/>
          <w:szCs w:val="22"/>
        </w:rPr>
        <w:t>pre voľby členov Akadem</w:t>
      </w:r>
      <w:r>
        <w:rPr>
          <w:b/>
          <w:bCs/>
          <w:sz w:val="22"/>
          <w:szCs w:val="22"/>
        </w:rPr>
        <w:t>ického senátu</w:t>
      </w:r>
      <w:r w:rsidRPr="00594153">
        <w:rPr>
          <w:b/>
          <w:bCs/>
          <w:sz w:val="22"/>
          <w:szCs w:val="22"/>
        </w:rPr>
        <w:t xml:space="preserve"> UPJŠ</w:t>
      </w:r>
      <w:r>
        <w:rPr>
          <w:b/>
          <w:bCs/>
          <w:sz w:val="22"/>
          <w:szCs w:val="22"/>
        </w:rPr>
        <w:t xml:space="preserve"> v Košiciach,</w:t>
      </w:r>
    </w:p>
    <w:p w:rsidR="00F14E94" w:rsidRDefault="00F14E94" w:rsidP="00F14E94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ktoré sa budú konať dňa 6. marca 2019</w:t>
      </w:r>
    </w:p>
    <w:p w:rsidR="00F14E94" w:rsidRPr="007C56C9" w:rsidRDefault="00F14E94" w:rsidP="00F14E94">
      <w:pPr>
        <w:jc w:val="center"/>
        <w:rPr>
          <w:b/>
          <w:sz w:val="22"/>
          <w:szCs w:val="22"/>
        </w:rPr>
      </w:pPr>
    </w:p>
    <w:p w:rsidR="00F14E94" w:rsidRDefault="00F14E94" w:rsidP="00F14E94">
      <w:pPr>
        <w:spacing w:before="120"/>
        <w:ind w:left="360"/>
        <w:rPr>
          <w:b/>
        </w:rPr>
      </w:pPr>
    </w:p>
    <w:p w:rsidR="00F14E94" w:rsidRDefault="00F14E94" w:rsidP="00F14E94">
      <w:pPr>
        <w:spacing w:before="120"/>
        <w:ind w:left="360"/>
      </w:pPr>
      <w:r w:rsidRPr="00594153">
        <w:rPr>
          <w:b/>
        </w:rPr>
        <w:t xml:space="preserve">Študentská časť </w:t>
      </w:r>
      <w:r>
        <w:t>akademickej obce Právnickej fakulty UPJŠ v Košiciach:</w:t>
      </w:r>
    </w:p>
    <w:p w:rsidR="00F14E94" w:rsidRDefault="00F14E94" w:rsidP="00F14E94">
      <w:pPr>
        <w:spacing w:before="120"/>
        <w:ind w:left="360"/>
      </w:pPr>
    </w:p>
    <w:p w:rsidR="00F14E94" w:rsidRPr="006B0F23" w:rsidRDefault="00F14E94" w:rsidP="00F14E94">
      <w:pPr>
        <w:numPr>
          <w:ilvl w:val="0"/>
          <w:numId w:val="1"/>
        </w:numPr>
        <w:spacing w:before="120" w:line="360" w:lineRule="auto"/>
      </w:pPr>
      <w:r>
        <w:t xml:space="preserve">Bc. </w:t>
      </w:r>
      <w:r w:rsidRPr="00F14E94">
        <w:rPr>
          <w:b/>
        </w:rPr>
        <w:t>Zuzana Beňadiková</w:t>
      </w:r>
      <w:r w:rsidRPr="006B0F23">
        <w:t xml:space="preserve">, 1. ročník </w:t>
      </w:r>
      <w:r>
        <w:t>denného magisterského</w:t>
      </w:r>
      <w:r w:rsidR="00431B4C">
        <w:t xml:space="preserve"> štúdia, 22 rokov</w:t>
      </w:r>
    </w:p>
    <w:p w:rsidR="00F14E94" w:rsidRPr="006B0F23" w:rsidRDefault="00F14E94" w:rsidP="00F14E94">
      <w:pPr>
        <w:numPr>
          <w:ilvl w:val="0"/>
          <w:numId w:val="1"/>
        </w:numPr>
        <w:spacing w:before="120" w:line="360" w:lineRule="auto"/>
      </w:pPr>
      <w:r w:rsidRPr="00F14E94">
        <w:t>JUDr.</w:t>
      </w:r>
      <w:r>
        <w:rPr>
          <w:b/>
        </w:rPr>
        <w:t xml:space="preserve"> Dávid Pandy</w:t>
      </w:r>
      <w:r w:rsidRPr="006B0F23">
        <w:t xml:space="preserve">, </w:t>
      </w:r>
      <w:r>
        <w:t>1. ročník denného doktorandského</w:t>
      </w:r>
      <w:r w:rsidRPr="006B0F23">
        <w:t xml:space="preserve"> štúdia</w:t>
      </w:r>
      <w:r w:rsidR="00431B4C">
        <w:t>, 25 rokov</w:t>
      </w:r>
    </w:p>
    <w:p w:rsidR="00F14E94" w:rsidRDefault="00F14E94" w:rsidP="00F14E94">
      <w:pPr>
        <w:numPr>
          <w:ilvl w:val="0"/>
          <w:numId w:val="1"/>
        </w:numPr>
        <w:spacing w:before="120" w:line="360" w:lineRule="auto"/>
      </w:pPr>
      <w:r>
        <w:t xml:space="preserve">Bc. </w:t>
      </w:r>
      <w:r w:rsidRPr="00F14E94">
        <w:rPr>
          <w:b/>
        </w:rPr>
        <w:t xml:space="preserve">Adam </w:t>
      </w:r>
      <w:proofErr w:type="spellStart"/>
      <w:r w:rsidRPr="00F14E94">
        <w:rPr>
          <w:b/>
        </w:rPr>
        <w:t>Ševčovič</w:t>
      </w:r>
      <w:proofErr w:type="spellEnd"/>
      <w:r w:rsidRPr="00F14E94">
        <w:t>, 1.</w:t>
      </w:r>
      <w:r w:rsidRPr="006B0F23">
        <w:t xml:space="preserve"> ročník </w:t>
      </w:r>
      <w:r>
        <w:t>denného magisterského</w:t>
      </w:r>
      <w:r w:rsidRPr="006B0F23">
        <w:t xml:space="preserve"> štúdia</w:t>
      </w:r>
      <w:r w:rsidR="00431B4C">
        <w:t>, 23 rokov</w:t>
      </w:r>
    </w:p>
    <w:p w:rsidR="00F14E94" w:rsidRPr="006B0F23" w:rsidRDefault="00F14E94" w:rsidP="00F14E94">
      <w:pPr>
        <w:numPr>
          <w:ilvl w:val="0"/>
          <w:numId w:val="1"/>
        </w:numPr>
        <w:spacing w:before="120" w:line="360" w:lineRule="auto"/>
      </w:pPr>
      <w:r>
        <w:t xml:space="preserve">Bc. </w:t>
      </w:r>
      <w:r w:rsidRPr="00F14E94">
        <w:rPr>
          <w:b/>
        </w:rPr>
        <w:t>Lukáš Tomáš</w:t>
      </w:r>
      <w:r>
        <w:t xml:space="preserve">, </w:t>
      </w:r>
      <w:r w:rsidRPr="00F14E94">
        <w:t>1.</w:t>
      </w:r>
      <w:r w:rsidRPr="006B0F23">
        <w:t xml:space="preserve"> ročník </w:t>
      </w:r>
      <w:r>
        <w:t>denného magisterského</w:t>
      </w:r>
      <w:r w:rsidR="00431B4C">
        <w:t xml:space="preserve"> štúdia, 21 rokov</w:t>
      </w:r>
    </w:p>
    <w:p w:rsidR="00F14E94" w:rsidRPr="006B0F23" w:rsidRDefault="00F14E94" w:rsidP="00F14E94">
      <w:pPr>
        <w:numPr>
          <w:ilvl w:val="0"/>
          <w:numId w:val="1"/>
        </w:numPr>
        <w:spacing w:before="120" w:line="360" w:lineRule="auto"/>
      </w:pPr>
      <w:r>
        <w:t xml:space="preserve">Bc. </w:t>
      </w:r>
      <w:r w:rsidRPr="00F14E94">
        <w:rPr>
          <w:b/>
        </w:rPr>
        <w:t>Ivan Vaňa</w:t>
      </w:r>
      <w:r>
        <w:t xml:space="preserve">, </w:t>
      </w:r>
      <w:r w:rsidRPr="00F14E94">
        <w:t>1.</w:t>
      </w:r>
      <w:r w:rsidRPr="006B0F23">
        <w:t xml:space="preserve"> ročník </w:t>
      </w:r>
      <w:r>
        <w:t>denného magisterského</w:t>
      </w:r>
      <w:r w:rsidR="00431B4C">
        <w:t xml:space="preserve"> štúdia, 23 rokov</w:t>
      </w:r>
    </w:p>
    <w:p w:rsidR="00F14E94" w:rsidRPr="006B0F23" w:rsidRDefault="00F14E94" w:rsidP="00F14E94">
      <w:pPr>
        <w:spacing w:before="120" w:line="360" w:lineRule="auto"/>
        <w:ind w:left="720"/>
      </w:pPr>
    </w:p>
    <w:p w:rsidR="00F14E94" w:rsidRPr="006B0F23" w:rsidRDefault="00F14E94" w:rsidP="00F14E94">
      <w:pPr>
        <w:spacing w:before="120" w:line="360" w:lineRule="auto"/>
        <w:ind w:left="360"/>
      </w:pPr>
    </w:p>
    <w:p w:rsidR="00F14E94" w:rsidRDefault="00F14E94" w:rsidP="00F14E94">
      <w:pPr>
        <w:spacing w:line="360" w:lineRule="auto"/>
      </w:pPr>
    </w:p>
    <w:p w:rsidR="00F14E94" w:rsidRDefault="00F14E94" w:rsidP="00F14E94">
      <w:pPr>
        <w:jc w:val="both"/>
      </w:pPr>
    </w:p>
    <w:p w:rsidR="00F14E94" w:rsidRPr="009176F0" w:rsidRDefault="00F14E94" w:rsidP="00F14E94">
      <w:pPr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176F0">
        <w:rPr>
          <w:sz w:val="22"/>
          <w:szCs w:val="22"/>
        </w:rPr>
        <w:t xml:space="preserve">   </w:t>
      </w:r>
      <w:r>
        <w:rPr>
          <w:sz w:val="22"/>
          <w:szCs w:val="22"/>
        </w:rPr>
        <w:t>JUDr. Miroslav Fico</w:t>
      </w:r>
      <w:r w:rsidRPr="009176F0">
        <w:rPr>
          <w:sz w:val="22"/>
          <w:szCs w:val="22"/>
        </w:rPr>
        <w:t>, PhD.</w:t>
      </w:r>
    </w:p>
    <w:p w:rsidR="00F14E94" w:rsidRDefault="00F14E94" w:rsidP="00F14E94">
      <w:pPr>
        <w:rPr>
          <w:sz w:val="22"/>
          <w:szCs w:val="22"/>
        </w:rPr>
      </w:pPr>
      <w:r w:rsidRPr="009176F0">
        <w:rPr>
          <w:sz w:val="22"/>
          <w:szCs w:val="22"/>
        </w:rPr>
        <w:tab/>
      </w:r>
      <w:r w:rsidRPr="009176F0">
        <w:rPr>
          <w:sz w:val="22"/>
          <w:szCs w:val="22"/>
        </w:rPr>
        <w:tab/>
      </w:r>
      <w:r w:rsidRPr="009176F0">
        <w:rPr>
          <w:sz w:val="22"/>
          <w:szCs w:val="22"/>
        </w:rPr>
        <w:tab/>
      </w:r>
      <w:r w:rsidRPr="009176F0">
        <w:rPr>
          <w:sz w:val="22"/>
          <w:szCs w:val="22"/>
        </w:rPr>
        <w:tab/>
      </w:r>
      <w:r w:rsidRPr="009176F0">
        <w:rPr>
          <w:sz w:val="22"/>
          <w:szCs w:val="22"/>
        </w:rPr>
        <w:tab/>
      </w:r>
      <w:r w:rsidRPr="009176F0">
        <w:rPr>
          <w:sz w:val="22"/>
          <w:szCs w:val="22"/>
        </w:rPr>
        <w:tab/>
        <w:t xml:space="preserve">   predsed</w:t>
      </w:r>
      <w:r>
        <w:rPr>
          <w:sz w:val="22"/>
          <w:szCs w:val="22"/>
        </w:rPr>
        <w:t>a V</w:t>
      </w:r>
      <w:r w:rsidRPr="009176F0">
        <w:rPr>
          <w:sz w:val="22"/>
          <w:szCs w:val="22"/>
        </w:rPr>
        <w:t>olebnej a mandátovej komisie</w:t>
      </w:r>
    </w:p>
    <w:p w:rsidR="00F14E94" w:rsidRDefault="00F14E94" w:rsidP="00F14E94"/>
    <w:p w:rsidR="00F14E94" w:rsidRDefault="00F14E94" w:rsidP="00F14E94"/>
    <w:p w:rsidR="00F14E94" w:rsidRDefault="00F14E94" w:rsidP="00F14E94"/>
    <w:p w:rsidR="00F05EFE" w:rsidRDefault="00F05EFE"/>
    <w:sectPr w:rsidR="00F05EFE" w:rsidSect="00ED045B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F11D05"/>
    <w:multiLevelType w:val="hybridMultilevel"/>
    <w:tmpl w:val="D414C092"/>
    <w:lvl w:ilvl="0" w:tplc="130871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E94"/>
    <w:rsid w:val="00431B4C"/>
    <w:rsid w:val="009E0597"/>
    <w:rsid w:val="00F05EFE"/>
    <w:rsid w:val="00F14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34037"/>
  <w15:chartTrackingRefBased/>
  <w15:docId w15:val="{D0A507A7-29DC-4ED9-809E-651B2C39B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14E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F14E94"/>
    <w:pPr>
      <w:keepNext/>
      <w:jc w:val="center"/>
      <w:outlineLvl w:val="0"/>
    </w:pPr>
    <w:rPr>
      <w:b/>
      <w:bCs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F14E94"/>
    <w:rPr>
      <w:rFonts w:ascii="Times New Roman" w:eastAsia="Times New Roman" w:hAnsi="Times New Roman" w:cs="Times New Roman"/>
      <w:b/>
      <w:bCs/>
      <w:sz w:val="32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fico</dc:creator>
  <cp:keywords/>
  <dc:description/>
  <cp:lastModifiedBy>fico</cp:lastModifiedBy>
  <cp:revision>2</cp:revision>
  <dcterms:created xsi:type="dcterms:W3CDTF">2019-02-20T11:50:00Z</dcterms:created>
  <dcterms:modified xsi:type="dcterms:W3CDTF">2019-02-20T13:06:00Z</dcterms:modified>
</cp:coreProperties>
</file>