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D6" w:rsidRPr="0000786C" w:rsidRDefault="0033314D" w:rsidP="00120E5E">
      <w:pPr>
        <w:spacing w:after="0" w:line="240" w:lineRule="auto"/>
        <w:jc w:val="center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786C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Počnúc dňom 1.9.2014</w:t>
      </w:r>
      <w:r w:rsidR="008D1A41" w:rsidRPr="0000786C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6CEE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</w:t>
      </w:r>
      <w:r w:rsidR="008D1A41" w:rsidRPr="0000786C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platby za</w:t>
      </w:r>
    </w:p>
    <w:p w:rsidR="00EC54D6" w:rsidRPr="0000786C" w:rsidRDefault="008D1A41" w:rsidP="00120E5E">
      <w:pPr>
        <w:spacing w:after="0" w:line="240" w:lineRule="auto"/>
        <w:jc w:val="center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786C">
        <w:rPr>
          <w:b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ubytovanie a </w:t>
      </w:r>
      <w:r w:rsidR="00032C28" w:rsidRPr="0000786C">
        <w:rPr>
          <w:b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dar</w:t>
      </w:r>
      <w:r w:rsidRPr="0000786C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75F1" w:rsidRPr="0000786C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</w:t>
      </w:r>
      <w:r w:rsidR="00866CEE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ujú</w:t>
      </w:r>
      <w:r w:rsidR="00120E5E" w:rsidRPr="0000786C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51AC7" w:rsidRPr="00120E5E" w:rsidRDefault="008D1A41" w:rsidP="00120E5E">
      <w:pPr>
        <w:spacing w:after="0" w:line="240" w:lineRule="auto"/>
        <w:jc w:val="center"/>
        <w:rPr>
          <w:b/>
          <w:i/>
          <w:caps/>
          <w:sz w:val="56"/>
          <w:szCs w:val="56"/>
          <w:u w:val="single"/>
        </w:rPr>
      </w:pPr>
      <w:r w:rsidRPr="0000786C">
        <w:rPr>
          <w:b/>
          <w:cap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bezhotovostným stykom</w:t>
      </w:r>
    </w:p>
    <w:p w:rsidR="008D1A41" w:rsidRPr="0000786C" w:rsidRDefault="00D51AC7" w:rsidP="00A375F1">
      <w:pPr>
        <w:tabs>
          <w:tab w:val="left" w:pos="5529"/>
        </w:tabs>
        <w:spacing w:before="240" w:after="0"/>
        <w:jc w:val="both"/>
        <w:rPr>
          <w:b/>
          <w:i/>
          <w: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786C">
        <w:rPr>
          <w:b/>
          <w:i/>
          <w: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 </w:t>
      </w:r>
      <w:r w:rsidR="008D1A41" w:rsidRPr="0000786C">
        <w:rPr>
          <w:b/>
          <w:i/>
          <w: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platbe je nutné </w:t>
      </w:r>
      <w:r w:rsidR="00A375F1" w:rsidRPr="0000786C">
        <w:rPr>
          <w:b/>
          <w:i/>
          <w: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presne </w:t>
      </w:r>
      <w:r w:rsidR="00EC54D6" w:rsidRPr="0000786C">
        <w:rPr>
          <w:b/>
          <w:i/>
          <w: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uviesť variabilný a špecifický symbol</w:t>
      </w:r>
    </w:p>
    <w:tbl>
      <w:tblPr>
        <w:tblStyle w:val="Mriekatabuky"/>
        <w:tblW w:w="14418" w:type="dxa"/>
        <w:tblLook w:val="04A0" w:firstRow="1" w:lastRow="0" w:firstColumn="1" w:lastColumn="0" w:noHBand="0" w:noVBand="1"/>
      </w:tblPr>
      <w:tblGrid>
        <w:gridCol w:w="4808"/>
        <w:gridCol w:w="4822"/>
        <w:gridCol w:w="4788"/>
      </w:tblGrid>
      <w:tr w:rsidR="00025BA4" w:rsidRPr="00A375F1" w:rsidTr="0014316B">
        <w:tc>
          <w:tcPr>
            <w:tcW w:w="4808" w:type="dxa"/>
          </w:tcPr>
          <w:p w:rsidR="00025BA4" w:rsidRPr="0000786C" w:rsidRDefault="00025BA4" w:rsidP="00120E5E">
            <w:pPr>
              <w:tabs>
                <w:tab w:val="left" w:pos="5529"/>
              </w:tabs>
              <w:jc w:val="both"/>
              <w:rPr>
                <w:b/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2" w:type="dxa"/>
          </w:tcPr>
          <w:p w:rsidR="00025BA4" w:rsidRPr="004E1EA4" w:rsidRDefault="00025BA4" w:rsidP="00120E5E">
            <w:pPr>
              <w:tabs>
                <w:tab w:val="left" w:pos="5529"/>
              </w:tabs>
              <w:jc w:val="center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Ubytovanie</w:t>
            </w:r>
          </w:p>
        </w:tc>
        <w:tc>
          <w:tcPr>
            <w:tcW w:w="4788" w:type="dxa"/>
          </w:tcPr>
          <w:p w:rsidR="00025BA4" w:rsidRPr="004E1EA4" w:rsidRDefault="00025BA4" w:rsidP="00120E5E">
            <w:pPr>
              <w:tabs>
                <w:tab w:val="left" w:pos="5529"/>
              </w:tabs>
              <w:jc w:val="center"/>
              <w:rPr>
                <w:b/>
                <w: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</w:t>
            </w:r>
          </w:p>
        </w:tc>
      </w:tr>
      <w:tr w:rsidR="0014316B" w:rsidRPr="00A375F1" w:rsidTr="0014316B">
        <w:tc>
          <w:tcPr>
            <w:tcW w:w="4808" w:type="dxa"/>
          </w:tcPr>
          <w:p w:rsidR="0014316B" w:rsidRPr="0000786C" w:rsidRDefault="0014316B" w:rsidP="00120E5E">
            <w:pPr>
              <w:tabs>
                <w:tab w:val="left" w:pos="5529"/>
              </w:tabs>
              <w:jc w:val="both"/>
              <w:rPr>
                <w:b/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86C">
              <w:rPr>
                <w:b/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Číslo účtu</w:t>
            </w:r>
          </w:p>
        </w:tc>
        <w:tc>
          <w:tcPr>
            <w:tcW w:w="4822" w:type="dxa"/>
          </w:tcPr>
          <w:p w:rsidR="0014316B" w:rsidRPr="004E1EA4" w:rsidRDefault="0014316B" w:rsidP="00120E5E">
            <w:pPr>
              <w:tabs>
                <w:tab w:val="left" w:pos="5529"/>
              </w:tabs>
              <w:jc w:val="center"/>
              <w:rPr>
                <w:b/>
                <w:i/>
                <w:caps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1EA4"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SK64 8180 0000 0070 0007 4351</w:t>
            </w:r>
          </w:p>
        </w:tc>
        <w:tc>
          <w:tcPr>
            <w:tcW w:w="4788" w:type="dxa"/>
          </w:tcPr>
          <w:p w:rsidR="0014316B" w:rsidRPr="004E1EA4" w:rsidRDefault="0014316B" w:rsidP="00120E5E">
            <w:pPr>
              <w:tabs>
                <w:tab w:val="left" w:pos="5529"/>
              </w:tabs>
              <w:jc w:val="center"/>
              <w:rPr>
                <w:b/>
                <w: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1EA4">
              <w:rPr>
                <w:b/>
                <w: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SK54 8180 0000 0070  0009 9751</w:t>
            </w:r>
          </w:p>
        </w:tc>
      </w:tr>
      <w:tr w:rsidR="0014316B" w:rsidRPr="00A375F1" w:rsidTr="0014316B">
        <w:tc>
          <w:tcPr>
            <w:tcW w:w="4808" w:type="dxa"/>
          </w:tcPr>
          <w:p w:rsidR="0014316B" w:rsidRPr="0000786C" w:rsidRDefault="0014316B" w:rsidP="00120E5E">
            <w:pPr>
              <w:tabs>
                <w:tab w:val="left" w:pos="5529"/>
              </w:tabs>
              <w:jc w:val="both"/>
              <w:rPr>
                <w:b/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86C">
              <w:rPr>
                <w:b/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variabilný symbol</w:t>
            </w:r>
          </w:p>
        </w:tc>
        <w:tc>
          <w:tcPr>
            <w:tcW w:w="4822" w:type="dxa"/>
          </w:tcPr>
          <w:p w:rsidR="0014316B" w:rsidRPr="0000786C" w:rsidRDefault="004E1EA4" w:rsidP="004E1EA4">
            <w:pPr>
              <w:tabs>
                <w:tab w:val="left" w:pos="5529"/>
              </w:tabs>
              <w:jc w:val="center"/>
              <w:rPr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Medická 4,6:  </w:t>
            </w:r>
            <w:r w:rsidR="0014316B" w:rsidRPr="0000786C">
              <w:rPr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9511</w:t>
            </w:r>
          </w:p>
        </w:tc>
        <w:tc>
          <w:tcPr>
            <w:tcW w:w="4788" w:type="dxa"/>
          </w:tcPr>
          <w:p w:rsidR="0014316B" w:rsidRPr="0000786C" w:rsidRDefault="004E1EA4" w:rsidP="00120E5E">
            <w:pPr>
              <w:tabs>
                <w:tab w:val="left" w:pos="5529"/>
              </w:tabs>
              <w:jc w:val="center"/>
              <w:rPr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Medická 4,6:  </w:t>
            </w:r>
            <w:r w:rsidR="0014316B" w:rsidRPr="0000786C">
              <w:rPr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9513</w:t>
            </w:r>
          </w:p>
        </w:tc>
      </w:tr>
      <w:tr w:rsidR="004E1EA4" w:rsidRPr="00A375F1" w:rsidTr="0014316B">
        <w:tc>
          <w:tcPr>
            <w:tcW w:w="4808" w:type="dxa"/>
          </w:tcPr>
          <w:p w:rsidR="004E1EA4" w:rsidRPr="0000786C" w:rsidRDefault="004E1EA4" w:rsidP="00120E5E">
            <w:pPr>
              <w:tabs>
                <w:tab w:val="left" w:pos="5529"/>
              </w:tabs>
              <w:jc w:val="both"/>
              <w:rPr>
                <w:b/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Variabilný symbol</w:t>
            </w:r>
          </w:p>
        </w:tc>
        <w:tc>
          <w:tcPr>
            <w:tcW w:w="4822" w:type="dxa"/>
          </w:tcPr>
          <w:p w:rsidR="004E1EA4" w:rsidRPr="0000786C" w:rsidRDefault="004E1EA4" w:rsidP="00120E5E">
            <w:pPr>
              <w:tabs>
                <w:tab w:val="left" w:pos="5529"/>
              </w:tabs>
              <w:jc w:val="center"/>
              <w:rPr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Popradská 66: 9521</w:t>
            </w:r>
          </w:p>
        </w:tc>
        <w:tc>
          <w:tcPr>
            <w:tcW w:w="4788" w:type="dxa"/>
          </w:tcPr>
          <w:p w:rsidR="004E1EA4" w:rsidRPr="0000786C" w:rsidRDefault="004E1EA4" w:rsidP="00120E5E">
            <w:pPr>
              <w:tabs>
                <w:tab w:val="left" w:pos="5529"/>
              </w:tabs>
              <w:jc w:val="center"/>
              <w:rPr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Popradská 66: 9523</w:t>
            </w:r>
          </w:p>
        </w:tc>
      </w:tr>
      <w:tr w:rsidR="0014316B" w:rsidRPr="00A375F1" w:rsidTr="0014316B">
        <w:tc>
          <w:tcPr>
            <w:tcW w:w="4808" w:type="dxa"/>
          </w:tcPr>
          <w:p w:rsidR="0014316B" w:rsidRPr="0000786C" w:rsidRDefault="0014316B" w:rsidP="00D234D5">
            <w:pPr>
              <w:tabs>
                <w:tab w:val="left" w:pos="5529"/>
              </w:tabs>
              <w:jc w:val="both"/>
              <w:rPr>
                <w:b/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86C">
              <w:rPr>
                <w:b/>
                <w: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Špecifický symbol</w:t>
            </w:r>
          </w:p>
        </w:tc>
        <w:tc>
          <w:tcPr>
            <w:tcW w:w="4822" w:type="dxa"/>
          </w:tcPr>
          <w:p w:rsidR="0014316B" w:rsidRDefault="0014316B" w:rsidP="00D234D5">
            <w:pPr>
              <w:tabs>
                <w:tab w:val="left" w:pos="5529"/>
              </w:tabs>
              <w:jc w:val="center"/>
              <w:rPr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86C">
              <w:rPr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rodné číslo bez lomítka</w:t>
            </w:r>
          </w:p>
          <w:p w:rsidR="00CC7DE5" w:rsidRPr="00CC7DE5" w:rsidRDefault="00CC7DE5" w:rsidP="00D234D5">
            <w:pPr>
              <w:tabs>
                <w:tab w:val="left" w:pos="5529"/>
              </w:tabs>
              <w:jc w:val="center"/>
              <w:rPr>
                <w: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2C6C4C">
              <w:rPr>
                <w: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</w:t>
            </w:r>
            <w:r>
              <w:rPr>
                <w: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2C6C4C">
              <w:rPr>
                <w: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ťmiestne číslo)</w:t>
            </w:r>
          </w:p>
        </w:tc>
        <w:tc>
          <w:tcPr>
            <w:tcW w:w="4788" w:type="dxa"/>
          </w:tcPr>
          <w:p w:rsidR="0014316B" w:rsidRDefault="0014316B" w:rsidP="00D234D5">
            <w:pPr>
              <w:tabs>
                <w:tab w:val="left" w:pos="5529"/>
              </w:tabs>
              <w:jc w:val="center"/>
              <w:rPr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86C">
              <w:rPr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rodné číslo bez lomítka</w:t>
            </w:r>
          </w:p>
          <w:p w:rsidR="00CC7DE5" w:rsidRPr="00CC7DE5" w:rsidRDefault="00CC7DE5" w:rsidP="00D234D5">
            <w:pPr>
              <w:tabs>
                <w:tab w:val="left" w:pos="5529"/>
              </w:tabs>
              <w:jc w:val="center"/>
              <w:rPr>
                <w:b/>
                <w:i/>
                <w: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2C6C4C">
              <w:rPr>
                <w: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</w:t>
            </w:r>
            <w:r>
              <w:rPr>
                <w: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2C6C4C">
              <w:rPr>
                <w: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ťmiestne číslo)</w:t>
            </w:r>
            <w:bookmarkStart w:id="0" w:name="_GoBack"/>
            <w:bookmarkEnd w:id="0"/>
          </w:p>
        </w:tc>
      </w:tr>
    </w:tbl>
    <w:p w:rsidR="001A439C" w:rsidRPr="0000786C" w:rsidRDefault="001A439C" w:rsidP="00A375F1">
      <w:pPr>
        <w:tabs>
          <w:tab w:val="left" w:pos="5529"/>
        </w:tabs>
        <w:spacing w:before="240" w:after="0"/>
        <w:jc w:val="both"/>
        <w:rPr>
          <w:b/>
          <w:i/>
          <w:caps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786C">
        <w:rPr>
          <w:b/>
          <w:i/>
          <w:caps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ako Účel platby je dobré uviesť:</w:t>
      </w:r>
    </w:p>
    <w:p w:rsidR="001A439C" w:rsidRDefault="001A439C" w:rsidP="001A439C">
      <w:pPr>
        <w:pStyle w:val="Odsekzoznamu"/>
        <w:numPr>
          <w:ilvl w:val="0"/>
          <w:numId w:val="3"/>
        </w:numPr>
        <w:tabs>
          <w:tab w:val="left" w:pos="5529"/>
        </w:tabs>
        <w:spacing w:before="240" w:after="0"/>
        <w:jc w:val="both"/>
        <w:rPr>
          <w:b/>
          <w:i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786C">
        <w:rPr>
          <w:b/>
          <w:i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ktorý mesiac je platba realizovaná</w:t>
      </w:r>
      <w:r w:rsidR="00C55CB4" w:rsidRPr="0000786C">
        <w:rPr>
          <w:b/>
          <w:i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 meno platcu</w:t>
      </w:r>
    </w:p>
    <w:p w:rsidR="00D234D5" w:rsidRPr="00D234D5" w:rsidRDefault="00D234D5" w:rsidP="00D234D5">
      <w:pPr>
        <w:pStyle w:val="Odsekzoznamu"/>
        <w:numPr>
          <w:ilvl w:val="0"/>
          <w:numId w:val="3"/>
        </w:numPr>
        <w:rPr>
          <w:rFonts w:eastAsia="Times New Roman" w:cs="Times New Roman"/>
          <w:b/>
          <w:i/>
          <w:sz w:val="40"/>
          <w:szCs w:val="40"/>
          <w:lang w:eastAsia="sk-SK"/>
        </w:rPr>
      </w:pPr>
      <w:r w:rsidRPr="00D234D5">
        <w:rPr>
          <w:b/>
          <w:i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Poplatok </w:t>
      </w:r>
      <w:r w:rsidRPr="00D234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 </w:t>
      </w:r>
      <w:r w:rsidRPr="00D234D5"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>prevádzku, obnovu a rozvoj počítačovej siete (za pripojenie)</w:t>
      </w:r>
      <w:r w:rsidRPr="00D234D5">
        <w:rPr>
          <w:rFonts w:eastAsia="Times New Roman" w:cs="Times New Roman"/>
          <w:b/>
          <w:sz w:val="44"/>
          <w:szCs w:val="44"/>
          <w:lang w:eastAsia="sk-SK"/>
        </w:rPr>
        <w:t> </w:t>
      </w:r>
      <w:r w:rsidRPr="00D234D5">
        <w:rPr>
          <w:rFonts w:eastAsia="Times New Roman" w:cs="Times New Roman"/>
          <w:b/>
          <w:i/>
          <w:sz w:val="40"/>
          <w:szCs w:val="40"/>
          <w:lang w:eastAsia="sk-SK"/>
        </w:rPr>
        <w:t>sa realizuje platbou 10,-€/semester v hotovosti na vrátnici.</w:t>
      </w:r>
    </w:p>
    <w:p w:rsidR="00D234D5" w:rsidRPr="00D234D5" w:rsidRDefault="00D234D5" w:rsidP="00D23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5CB4" w:rsidRPr="0000786C" w:rsidRDefault="00C55CB4" w:rsidP="00D234D5">
      <w:pPr>
        <w:pStyle w:val="Odsekzoznamu"/>
        <w:tabs>
          <w:tab w:val="left" w:pos="5529"/>
        </w:tabs>
        <w:spacing w:before="240" w:after="0"/>
        <w:ind w:left="811"/>
        <w:jc w:val="both"/>
        <w:rPr>
          <w:b/>
          <w:i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55CB4" w:rsidRPr="0000786C" w:rsidSect="00120E5E">
      <w:pgSz w:w="16838" w:h="11906" w:orient="landscape"/>
      <w:pgMar w:top="851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E4091"/>
    <w:multiLevelType w:val="hybridMultilevel"/>
    <w:tmpl w:val="EBC0D53A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62788"/>
    <w:multiLevelType w:val="hybridMultilevel"/>
    <w:tmpl w:val="8D547A16"/>
    <w:lvl w:ilvl="0" w:tplc="041B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7E862B06"/>
    <w:multiLevelType w:val="hybridMultilevel"/>
    <w:tmpl w:val="6C2EA396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D"/>
    <w:rsid w:val="0000786C"/>
    <w:rsid w:val="00025BA4"/>
    <w:rsid w:val="00032C28"/>
    <w:rsid w:val="0006197A"/>
    <w:rsid w:val="00064636"/>
    <w:rsid w:val="000E70E1"/>
    <w:rsid w:val="000F32B8"/>
    <w:rsid w:val="00120E5E"/>
    <w:rsid w:val="0014316B"/>
    <w:rsid w:val="00177932"/>
    <w:rsid w:val="001A439C"/>
    <w:rsid w:val="001E531A"/>
    <w:rsid w:val="001F1C2D"/>
    <w:rsid w:val="00243751"/>
    <w:rsid w:val="00283D33"/>
    <w:rsid w:val="002961E5"/>
    <w:rsid w:val="0032108D"/>
    <w:rsid w:val="0033314D"/>
    <w:rsid w:val="003675E6"/>
    <w:rsid w:val="003C07EC"/>
    <w:rsid w:val="003E3896"/>
    <w:rsid w:val="003F173B"/>
    <w:rsid w:val="00416219"/>
    <w:rsid w:val="00456171"/>
    <w:rsid w:val="00482A2D"/>
    <w:rsid w:val="004A0CC7"/>
    <w:rsid w:val="004B5D4E"/>
    <w:rsid w:val="004E1EA4"/>
    <w:rsid w:val="005311BD"/>
    <w:rsid w:val="00596395"/>
    <w:rsid w:val="005E6D8E"/>
    <w:rsid w:val="0069199A"/>
    <w:rsid w:val="006C61AC"/>
    <w:rsid w:val="006D682C"/>
    <w:rsid w:val="007538B6"/>
    <w:rsid w:val="007628E0"/>
    <w:rsid w:val="007737CC"/>
    <w:rsid w:val="007967A0"/>
    <w:rsid w:val="007B73A7"/>
    <w:rsid w:val="007C4F6F"/>
    <w:rsid w:val="007F2A1F"/>
    <w:rsid w:val="00824E3E"/>
    <w:rsid w:val="0085145C"/>
    <w:rsid w:val="008549E8"/>
    <w:rsid w:val="00866CEE"/>
    <w:rsid w:val="0089111B"/>
    <w:rsid w:val="008D1A41"/>
    <w:rsid w:val="00996A92"/>
    <w:rsid w:val="009A32C2"/>
    <w:rsid w:val="00A375F1"/>
    <w:rsid w:val="00AF16E7"/>
    <w:rsid w:val="00B15D35"/>
    <w:rsid w:val="00B26F35"/>
    <w:rsid w:val="00B914AB"/>
    <w:rsid w:val="00BB5CB3"/>
    <w:rsid w:val="00BD3EC6"/>
    <w:rsid w:val="00BE65A9"/>
    <w:rsid w:val="00C45B27"/>
    <w:rsid w:val="00C55CB4"/>
    <w:rsid w:val="00CA4F30"/>
    <w:rsid w:val="00CC7DE5"/>
    <w:rsid w:val="00CE7FCE"/>
    <w:rsid w:val="00D10A5F"/>
    <w:rsid w:val="00D234D5"/>
    <w:rsid w:val="00D51AC7"/>
    <w:rsid w:val="00DA404B"/>
    <w:rsid w:val="00DE6C80"/>
    <w:rsid w:val="00E01264"/>
    <w:rsid w:val="00E55177"/>
    <w:rsid w:val="00E558D8"/>
    <w:rsid w:val="00EC54D6"/>
    <w:rsid w:val="00EF52F8"/>
    <w:rsid w:val="00F10F6C"/>
    <w:rsid w:val="00F631F2"/>
    <w:rsid w:val="00F96DEB"/>
    <w:rsid w:val="00FC2C73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DD1AD-A31B-49C7-A379-E5011C4D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46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1C2D"/>
    <w:pPr>
      <w:ind w:left="720"/>
      <w:contextualSpacing/>
    </w:pPr>
  </w:style>
  <w:style w:type="table" w:styleId="Mriekatabuky">
    <w:name w:val="Table Grid"/>
    <w:basedOn w:val="Normlnatabuka"/>
    <w:uiPriority w:val="59"/>
    <w:rsid w:val="00367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C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09EA-E1D2-4429-8D32-B6B9E389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SDaJ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Miškovičová</dc:creator>
  <cp:keywords/>
  <dc:description/>
  <cp:lastModifiedBy>Korosiova</cp:lastModifiedBy>
  <cp:revision>8</cp:revision>
  <cp:lastPrinted>2017-02-24T11:46:00Z</cp:lastPrinted>
  <dcterms:created xsi:type="dcterms:W3CDTF">2014-07-07T05:33:00Z</dcterms:created>
  <dcterms:modified xsi:type="dcterms:W3CDTF">2019-02-25T11:18:00Z</dcterms:modified>
</cp:coreProperties>
</file>