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3D20F2" w:rsidRPr="00803FAA" w14:paraId="732B9C19" w14:textId="77777777" w:rsidTr="00B13C61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3FFD4ACE" w14:textId="77777777" w:rsidR="003D20F2" w:rsidRPr="00803FAA" w:rsidRDefault="003D20F2" w:rsidP="003D20F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General Information</w:t>
            </w:r>
          </w:p>
        </w:tc>
      </w:tr>
      <w:tr w:rsidR="003D20F2" w:rsidRPr="00803FAA" w14:paraId="2B636769" w14:textId="77777777" w:rsidTr="00B13C61">
        <w:trPr>
          <w:trHeight w:val="501"/>
        </w:trPr>
        <w:tc>
          <w:tcPr>
            <w:tcW w:w="2118" w:type="dxa"/>
            <w:vMerge w:val="restart"/>
          </w:tcPr>
          <w:p w14:paraId="6B104E0F" w14:textId="77777777" w:rsidR="003D20F2" w:rsidRPr="00803FAA" w:rsidRDefault="003D20F2" w:rsidP="003D20F2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6B8F93B3" w14:textId="77777777" w:rsidR="003D20F2" w:rsidRPr="00803FAA" w:rsidRDefault="003D20F2" w:rsidP="003D20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Calibri" w:hAnsi="Calibri" w:cs="Times"/>
                <w:sz w:val="24"/>
                <w:szCs w:val="24"/>
                <w:lang w:val="en-US"/>
              </w:rPr>
              <w:t>Gender and TV</w:t>
            </w:r>
          </w:p>
          <w:bookmarkEnd w:id="0"/>
          <w:p w14:paraId="7E223CC6" w14:textId="77777777" w:rsidR="003D20F2" w:rsidRPr="00803FAA" w:rsidRDefault="003D20F2" w:rsidP="003D20F2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028276CA" w14:textId="77777777" w:rsidR="003D20F2" w:rsidRPr="00803FAA" w:rsidRDefault="003D20F2" w:rsidP="003D20F2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ECTS Credits</w:t>
            </w:r>
          </w:p>
        </w:tc>
        <w:tc>
          <w:tcPr>
            <w:tcW w:w="2121" w:type="dxa"/>
          </w:tcPr>
          <w:p w14:paraId="6213C46D" w14:textId="77777777" w:rsidR="003D20F2" w:rsidRPr="00803FAA" w:rsidRDefault="003D20F2" w:rsidP="003D20F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</w:tr>
      <w:tr w:rsidR="003D20F2" w:rsidRPr="00803FAA" w14:paraId="7B936416" w14:textId="77777777" w:rsidTr="00B13C61">
        <w:trPr>
          <w:trHeight w:val="501"/>
        </w:trPr>
        <w:tc>
          <w:tcPr>
            <w:tcW w:w="2118" w:type="dxa"/>
            <w:vMerge/>
          </w:tcPr>
          <w:p w14:paraId="1F830183" w14:textId="77777777" w:rsidR="003D20F2" w:rsidRPr="00803FAA" w:rsidRDefault="003D20F2" w:rsidP="003D20F2">
            <w:pPr>
              <w:rPr>
                <w:rFonts w:ascii="Calibri" w:hAnsi="Calibri"/>
                <w:b/>
              </w:rPr>
            </w:pPr>
          </w:p>
        </w:tc>
        <w:tc>
          <w:tcPr>
            <w:tcW w:w="2980" w:type="dxa"/>
            <w:vMerge/>
          </w:tcPr>
          <w:p w14:paraId="7FDDB44F" w14:textId="77777777" w:rsidR="003D20F2" w:rsidRPr="00803FAA" w:rsidRDefault="003D20F2" w:rsidP="003D20F2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775B43F7" w14:textId="77777777" w:rsidR="003D20F2" w:rsidRPr="00803FAA" w:rsidRDefault="003D20F2" w:rsidP="003D20F2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Semester</w:t>
            </w:r>
          </w:p>
        </w:tc>
        <w:tc>
          <w:tcPr>
            <w:tcW w:w="2121" w:type="dxa"/>
          </w:tcPr>
          <w:p w14:paraId="034B51F2" w14:textId="77777777" w:rsidR="003D20F2" w:rsidRPr="00803FAA" w:rsidRDefault="003D20F2" w:rsidP="003D20F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summer</w:t>
            </w:r>
          </w:p>
        </w:tc>
      </w:tr>
      <w:tr w:rsidR="003D20F2" w:rsidRPr="00803FAA" w14:paraId="4F2EA2E7" w14:textId="77777777" w:rsidTr="00B13C61">
        <w:trPr>
          <w:trHeight w:val="231"/>
        </w:trPr>
        <w:tc>
          <w:tcPr>
            <w:tcW w:w="8476" w:type="dxa"/>
            <w:gridSpan w:val="4"/>
          </w:tcPr>
          <w:p w14:paraId="6073A285" w14:textId="77777777" w:rsidR="003D20F2" w:rsidRPr="00803FAA" w:rsidRDefault="003D20F2" w:rsidP="003D20F2">
            <w:pPr>
              <w:rPr>
                <w:rFonts w:ascii="Calibri" w:hAnsi="Calibri"/>
              </w:rPr>
            </w:pPr>
          </w:p>
        </w:tc>
      </w:tr>
      <w:tr w:rsidR="003D20F2" w:rsidRPr="00803FAA" w14:paraId="01C18931" w14:textId="77777777" w:rsidTr="00B13C61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4B2C68E9" w14:textId="77777777" w:rsidR="003D20F2" w:rsidRPr="00803FAA" w:rsidRDefault="003D20F2" w:rsidP="003D20F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</w:p>
        </w:tc>
      </w:tr>
      <w:tr w:rsidR="003D20F2" w:rsidRPr="00803FAA" w14:paraId="63ED330B" w14:textId="77777777" w:rsidTr="00B13C61">
        <w:trPr>
          <w:trHeight w:val="690"/>
        </w:trPr>
        <w:tc>
          <w:tcPr>
            <w:tcW w:w="8476" w:type="dxa"/>
            <w:gridSpan w:val="4"/>
          </w:tcPr>
          <w:p w14:paraId="78B8C868" w14:textId="77777777" w:rsidR="003D20F2" w:rsidRPr="00803FAA" w:rsidRDefault="003D20F2" w:rsidP="003D20F2">
            <w:pPr>
              <w:tabs>
                <w:tab w:val="left" w:pos="639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The aim of the course is to present information on the representation of various gender identities on British and American television.</w:t>
            </w:r>
            <w:r w:rsidRPr="00803FAA">
              <w:rPr>
                <w:rFonts w:ascii="Calibri" w:hAnsi="Calibri"/>
              </w:rPr>
              <w:tab/>
            </w:r>
          </w:p>
        </w:tc>
      </w:tr>
      <w:tr w:rsidR="003D20F2" w:rsidRPr="00803FAA" w14:paraId="3C2B57FE" w14:textId="77777777" w:rsidTr="00B13C61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1DCC281B" w14:textId="77777777" w:rsidR="003D20F2" w:rsidRPr="00803FAA" w:rsidRDefault="003D20F2" w:rsidP="003D20F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</w:p>
        </w:tc>
      </w:tr>
      <w:tr w:rsidR="003D20F2" w:rsidRPr="00803FAA" w14:paraId="55137B95" w14:textId="77777777" w:rsidTr="00B13C61">
        <w:trPr>
          <w:trHeight w:val="1003"/>
        </w:trPr>
        <w:tc>
          <w:tcPr>
            <w:tcW w:w="8476" w:type="dxa"/>
            <w:gridSpan w:val="4"/>
          </w:tcPr>
          <w:p w14:paraId="65DB905A" w14:textId="77777777" w:rsidR="003D20F2" w:rsidRDefault="003D20F2" w:rsidP="003D20F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TV rating systems </w:t>
            </w:r>
          </w:p>
          <w:p w14:paraId="333DA7CF" w14:textId="77777777" w:rsidR="003D20F2" w:rsidRDefault="003D20F2" w:rsidP="003D20F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Dominant/minority TV production </w:t>
            </w:r>
          </w:p>
          <w:p w14:paraId="5F5B853E" w14:textId="77777777" w:rsidR="003D20F2" w:rsidRPr="00803FAA" w:rsidRDefault="003D20F2" w:rsidP="003D20F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Reality shows</w:t>
            </w:r>
          </w:p>
        </w:tc>
      </w:tr>
      <w:tr w:rsidR="003D20F2" w:rsidRPr="00803FAA" w14:paraId="21F8B0D2" w14:textId="77777777" w:rsidTr="00B13C61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6778D7B9" w14:textId="77777777" w:rsidR="003D20F2" w:rsidRPr="00803FAA" w:rsidRDefault="003D20F2" w:rsidP="003D20F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</w:p>
        </w:tc>
      </w:tr>
      <w:tr w:rsidR="003D20F2" w:rsidRPr="00803FAA" w14:paraId="47205B26" w14:textId="77777777" w:rsidTr="00B13C61">
        <w:trPr>
          <w:trHeight w:val="1110"/>
        </w:trPr>
        <w:tc>
          <w:tcPr>
            <w:tcW w:w="8476" w:type="dxa"/>
            <w:gridSpan w:val="4"/>
          </w:tcPr>
          <w:p w14:paraId="5CA42F3F" w14:textId="77777777" w:rsidR="003D20F2" w:rsidRDefault="003D20F2" w:rsidP="003D20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Attendance - students are expected to attend each class according to the schedule. Students are allowed to miss two classes at the most. Should s/he miss three or more classes, s/he will not receive credits for the course. The student must be on time for class or s/he will be marked as absent. </w:t>
            </w:r>
          </w:p>
          <w:p w14:paraId="21B55E41" w14:textId="77777777" w:rsidR="003D20F2" w:rsidRDefault="003D20F2" w:rsidP="003D20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Assessment Class participation – 30% Presentation – 30% Final discussion – 40% The final grade for the course will be based on the following grading scale</w:t>
            </w:r>
            <w:proofErr w:type="gramStart"/>
            <w:r>
              <w:rPr>
                <w:rFonts w:ascii="Calibri" w:hAnsi="Calibri" w:cs="Calibri"/>
                <w:lang w:val="en-US"/>
              </w:rPr>
              <w:t>: </w:t>
            </w:r>
            <w:proofErr w:type="gramEnd"/>
            <w:r>
              <w:rPr>
                <w:rFonts w:ascii="Calibri" w:hAnsi="Calibri" w:cs="Calibri"/>
                <w:lang w:val="en-US"/>
              </w:rPr>
              <w:t>A100-93% B92-86% C85-78% D77-72% E71-65% FX 64% and less </w:t>
            </w:r>
          </w:p>
          <w:p w14:paraId="45ED9956" w14:textId="77777777" w:rsidR="003D20F2" w:rsidRPr="00803FAA" w:rsidRDefault="003D20F2" w:rsidP="003D20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Cheating and/or plagiarism will result in an automatic FX for the course and a memo to the Head of the Department explaining why the FX was awarded.</w:t>
            </w:r>
          </w:p>
        </w:tc>
      </w:tr>
      <w:tr w:rsidR="003D20F2" w:rsidRPr="00803FAA" w14:paraId="50C18D22" w14:textId="77777777" w:rsidTr="00B13C61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3F5591A7" w14:textId="77777777" w:rsidR="003D20F2" w:rsidRPr="00803FAA" w:rsidRDefault="003D20F2" w:rsidP="003D20F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</w:p>
        </w:tc>
      </w:tr>
      <w:tr w:rsidR="003D20F2" w:rsidRPr="00803FAA" w14:paraId="1898F935" w14:textId="77777777" w:rsidTr="00B13C61">
        <w:trPr>
          <w:trHeight w:val="1003"/>
        </w:trPr>
        <w:tc>
          <w:tcPr>
            <w:tcW w:w="8476" w:type="dxa"/>
            <w:gridSpan w:val="4"/>
          </w:tcPr>
          <w:p w14:paraId="2C50268C" w14:textId="77777777" w:rsidR="003D20F2" w:rsidRDefault="003D20F2" w:rsidP="003D2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McCabe, J. &amp; </w:t>
            </w:r>
            <w:proofErr w:type="spellStart"/>
            <w:r>
              <w:rPr>
                <w:lang w:val="en-US"/>
              </w:rPr>
              <w:t>Akass</w:t>
            </w:r>
            <w:proofErr w:type="spellEnd"/>
            <w:r>
              <w:rPr>
                <w:lang w:val="en-US"/>
              </w:rPr>
              <w:t xml:space="preserve">, K., ed. 2006. Reading Desperate Housewives: Beyond the White Picket Fence. New York: I. B. </w:t>
            </w:r>
            <w:proofErr w:type="spellStart"/>
            <w:r>
              <w:rPr>
                <w:lang w:val="en-US"/>
              </w:rPr>
              <w:t>Tauris</w:t>
            </w:r>
            <w:proofErr w:type="spellEnd"/>
            <w:proofErr w:type="gramStart"/>
            <w:r>
              <w:rPr>
                <w:lang w:val="en-US"/>
              </w:rPr>
              <w:t>. </w:t>
            </w:r>
            <w:proofErr w:type="gramEnd"/>
          </w:p>
          <w:p w14:paraId="19E3907E" w14:textId="77777777" w:rsidR="003D20F2" w:rsidRDefault="003D20F2" w:rsidP="003D2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Hill, A. (2005). Reality TV: Audiences and Popular Factual Television. New York: </w:t>
            </w:r>
            <w:proofErr w:type="spellStart"/>
            <w:r>
              <w:rPr>
                <w:lang w:val="en-US"/>
              </w:rPr>
              <w:t>Routledge</w:t>
            </w:r>
            <w:proofErr w:type="spellEnd"/>
            <w:r>
              <w:rPr>
                <w:lang w:val="en-US"/>
              </w:rPr>
              <w:t xml:space="preserve">. </w:t>
            </w:r>
          </w:p>
          <w:p w14:paraId="4A2AFE20" w14:textId="77777777" w:rsidR="003D20F2" w:rsidRDefault="003D20F2" w:rsidP="003D20F2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Allrath</w:t>
            </w:r>
            <w:proofErr w:type="spellEnd"/>
            <w:r>
              <w:rPr>
                <w:lang w:val="en-US"/>
              </w:rPr>
              <w:t xml:space="preserve">, G. &amp; </w:t>
            </w:r>
            <w:proofErr w:type="spellStart"/>
            <w:r>
              <w:rPr>
                <w:lang w:val="en-US"/>
              </w:rPr>
              <w:t>Gymnich</w:t>
            </w:r>
            <w:proofErr w:type="spellEnd"/>
            <w:r>
              <w:rPr>
                <w:lang w:val="en-US"/>
              </w:rPr>
              <w:t>, M. ed. (2005). Narrative Strategies in Television Series. New York: Palgrave Macmillan.</w:t>
            </w:r>
          </w:p>
          <w:p w14:paraId="6E63EEFC" w14:textId="77777777" w:rsidR="003D20F2" w:rsidRDefault="003D20F2" w:rsidP="003D20F2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Ang</w:t>
            </w:r>
            <w:proofErr w:type="spellEnd"/>
            <w:r>
              <w:rPr>
                <w:lang w:val="en-US"/>
              </w:rPr>
              <w:t xml:space="preserve">, I. (1996). Living Room Wars: Rethinking Media Audiences for a Postmodern World. New York: </w:t>
            </w:r>
            <w:proofErr w:type="spellStart"/>
            <w:r>
              <w:rPr>
                <w:lang w:val="en-US"/>
              </w:rPr>
              <w:t>Routledge</w:t>
            </w:r>
            <w:proofErr w:type="spellEnd"/>
            <w:r>
              <w:rPr>
                <w:lang w:val="en-US"/>
              </w:rPr>
              <w:t xml:space="preserve">. </w:t>
            </w:r>
          </w:p>
          <w:p w14:paraId="0AD41FD4" w14:textId="77777777" w:rsidR="003D20F2" w:rsidRDefault="003D20F2" w:rsidP="003D2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Casey, B., Casey, N., Calvert, B., French, L. &amp; Lewis, J. (2002). Television Studies: The Key Concepts. New York: </w:t>
            </w:r>
            <w:proofErr w:type="spellStart"/>
            <w:r>
              <w:rPr>
                <w:lang w:val="en-US"/>
              </w:rPr>
              <w:t>Routledge</w:t>
            </w:r>
            <w:proofErr w:type="spellEnd"/>
            <w:proofErr w:type="gramStart"/>
            <w:r>
              <w:rPr>
                <w:lang w:val="en-US"/>
              </w:rPr>
              <w:t>. </w:t>
            </w:r>
            <w:proofErr w:type="gramEnd"/>
          </w:p>
          <w:p w14:paraId="06D5B93F" w14:textId="77777777" w:rsidR="003D20F2" w:rsidRDefault="003D20F2" w:rsidP="003D2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Comstock, G. &amp; </w:t>
            </w:r>
            <w:proofErr w:type="spellStart"/>
            <w:r>
              <w:rPr>
                <w:lang w:val="en-US"/>
              </w:rPr>
              <w:t>Scharrer</w:t>
            </w:r>
            <w:proofErr w:type="spellEnd"/>
            <w:r>
              <w:rPr>
                <w:lang w:val="en-US"/>
              </w:rPr>
              <w:t xml:space="preserve">, E. (1999). Television: What’s on, Who’s Watching and What It Means. New York: Academic Press. </w:t>
            </w:r>
          </w:p>
          <w:p w14:paraId="50306653" w14:textId="77777777" w:rsidR="003D20F2" w:rsidRDefault="003D20F2" w:rsidP="003D2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Davis, G. &amp; Needham, G. ed. (2008). Queer TV: Theories, Histories, </w:t>
            </w:r>
            <w:proofErr w:type="gramStart"/>
            <w:r>
              <w:rPr>
                <w:lang w:val="en-US"/>
              </w:rPr>
              <w:t>Politics</w:t>
            </w:r>
            <w:proofErr w:type="gramEnd"/>
            <w:r>
              <w:rPr>
                <w:lang w:val="en-US"/>
              </w:rPr>
              <w:t xml:space="preserve">. New York: </w:t>
            </w:r>
            <w:proofErr w:type="spellStart"/>
            <w:r>
              <w:rPr>
                <w:lang w:val="en-US"/>
              </w:rPr>
              <w:t>Routledge</w:t>
            </w:r>
            <w:proofErr w:type="spellEnd"/>
            <w:proofErr w:type="gramStart"/>
            <w:r>
              <w:rPr>
                <w:lang w:val="en-US"/>
              </w:rPr>
              <w:t>. </w:t>
            </w:r>
            <w:proofErr w:type="gramEnd"/>
          </w:p>
          <w:p w14:paraId="6BD26015" w14:textId="77777777" w:rsidR="003D20F2" w:rsidRDefault="003D20F2" w:rsidP="003D2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Fiske, J. &amp; Hartley, J. (2004). Reading Television. New York: </w:t>
            </w:r>
            <w:proofErr w:type="spellStart"/>
            <w:r>
              <w:rPr>
                <w:lang w:val="en-US"/>
              </w:rPr>
              <w:t>Routledge</w:t>
            </w:r>
            <w:proofErr w:type="spellEnd"/>
            <w:proofErr w:type="gramStart"/>
            <w:r>
              <w:rPr>
                <w:lang w:val="en-US"/>
              </w:rPr>
              <w:t>. </w:t>
            </w:r>
            <w:proofErr w:type="gramEnd"/>
          </w:p>
          <w:p w14:paraId="00BCEEFB" w14:textId="77777777" w:rsidR="003D20F2" w:rsidRDefault="003D20F2" w:rsidP="003D2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Fiske, J. (2001). Television Culture: Popular Pleasures and Politics. New York: </w:t>
            </w:r>
            <w:proofErr w:type="spellStart"/>
            <w:r>
              <w:rPr>
                <w:lang w:val="en-US"/>
              </w:rPr>
              <w:t>Routledge</w:t>
            </w:r>
            <w:proofErr w:type="spellEnd"/>
            <w:r>
              <w:rPr>
                <w:lang w:val="en-US"/>
              </w:rPr>
              <w:t xml:space="preserve">. </w:t>
            </w:r>
          </w:p>
          <w:p w14:paraId="6B28D5A5" w14:textId="77777777" w:rsidR="003D20F2" w:rsidRPr="00803FAA" w:rsidRDefault="003D20F2" w:rsidP="003D20F2">
            <w:pPr>
              <w:pStyle w:val="NoSpacing"/>
              <w:rPr>
                <w:rFonts w:cs="Times"/>
                <w:sz w:val="32"/>
                <w:szCs w:val="32"/>
                <w:lang w:val="en-US"/>
              </w:rPr>
            </w:pPr>
            <w:proofErr w:type="spellStart"/>
            <w:r>
              <w:rPr>
                <w:lang w:val="en-US"/>
              </w:rPr>
              <w:t>Gauntlett</w:t>
            </w:r>
            <w:proofErr w:type="spellEnd"/>
            <w:r>
              <w:rPr>
                <w:lang w:val="en-US"/>
              </w:rPr>
              <w:t xml:space="preserve">, D. &amp; Hill, A. (1999). TV Living: Television, Culture and Everyday Life. New York: </w:t>
            </w:r>
            <w:proofErr w:type="spellStart"/>
            <w:r>
              <w:rPr>
                <w:lang w:val="en-US"/>
              </w:rPr>
              <w:t>Routledge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14:paraId="5D80C28A" w14:textId="5023A894" w:rsidR="006F1954" w:rsidRPr="003D20F2" w:rsidRDefault="006F1954" w:rsidP="003D20F2"/>
    <w:sectPr w:rsidR="006F1954" w:rsidRPr="003D20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E632" w14:textId="77777777" w:rsidR="00253F6A" w:rsidRDefault="00253F6A" w:rsidP="00BC1966">
      <w:pPr>
        <w:spacing w:after="0" w:line="240" w:lineRule="auto"/>
      </w:pPr>
      <w:r>
        <w:separator/>
      </w:r>
    </w:p>
  </w:endnote>
  <w:endnote w:type="continuationSeparator" w:id="0">
    <w:p w14:paraId="37AA59C1" w14:textId="77777777" w:rsidR="00253F6A" w:rsidRDefault="00253F6A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147B" w14:textId="77777777" w:rsidR="00253F6A" w:rsidRDefault="00253F6A" w:rsidP="00BC1966">
      <w:pPr>
        <w:spacing w:after="0" w:line="240" w:lineRule="auto"/>
      </w:pPr>
      <w:r>
        <w:separator/>
      </w:r>
    </w:p>
  </w:footnote>
  <w:footnote w:type="continuationSeparator" w:id="0">
    <w:p w14:paraId="6B56195F" w14:textId="77777777" w:rsidR="00253F6A" w:rsidRDefault="00253F6A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A7D3D" w14:textId="77777777" w:rsidR="00253F6A" w:rsidRDefault="00253F6A">
    <w:pPr>
      <w:pStyle w:val="Header"/>
    </w:pPr>
  </w:p>
  <w:p w14:paraId="43B34FFF" w14:textId="77777777" w:rsidR="00253F6A" w:rsidRDefault="00253F6A">
    <w:pPr>
      <w:pStyle w:val="Header"/>
    </w:pPr>
  </w:p>
  <w:p w14:paraId="5110C460" w14:textId="77777777" w:rsidR="00253F6A" w:rsidRDefault="00253F6A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5A1F6C" wp14:editId="797413B9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10837"/>
    <w:rsid w:val="00033FBE"/>
    <w:rsid w:val="00045641"/>
    <w:rsid w:val="0008252E"/>
    <w:rsid w:val="000A28EC"/>
    <w:rsid w:val="000D625A"/>
    <w:rsid w:val="001209C7"/>
    <w:rsid w:val="0016745B"/>
    <w:rsid w:val="001750A2"/>
    <w:rsid w:val="00253F6A"/>
    <w:rsid w:val="002737D0"/>
    <w:rsid w:val="00321E0B"/>
    <w:rsid w:val="00341F65"/>
    <w:rsid w:val="00353207"/>
    <w:rsid w:val="00354175"/>
    <w:rsid w:val="003728E8"/>
    <w:rsid w:val="0037351F"/>
    <w:rsid w:val="0038519C"/>
    <w:rsid w:val="00392317"/>
    <w:rsid w:val="003A2C7B"/>
    <w:rsid w:val="003D20F2"/>
    <w:rsid w:val="003F7AF3"/>
    <w:rsid w:val="00467C27"/>
    <w:rsid w:val="004C1DDB"/>
    <w:rsid w:val="004D31FC"/>
    <w:rsid w:val="00523462"/>
    <w:rsid w:val="00562DE1"/>
    <w:rsid w:val="005E6A86"/>
    <w:rsid w:val="00610C55"/>
    <w:rsid w:val="0064467F"/>
    <w:rsid w:val="00672485"/>
    <w:rsid w:val="006726B2"/>
    <w:rsid w:val="006942C7"/>
    <w:rsid w:val="006C4EA3"/>
    <w:rsid w:val="006E3A40"/>
    <w:rsid w:val="006F168F"/>
    <w:rsid w:val="006F1954"/>
    <w:rsid w:val="00715152"/>
    <w:rsid w:val="00716C5B"/>
    <w:rsid w:val="00726EE2"/>
    <w:rsid w:val="00730A0D"/>
    <w:rsid w:val="007B14E7"/>
    <w:rsid w:val="007D2F7C"/>
    <w:rsid w:val="007F0B19"/>
    <w:rsid w:val="00803FAA"/>
    <w:rsid w:val="00822045"/>
    <w:rsid w:val="008424DA"/>
    <w:rsid w:val="008948BB"/>
    <w:rsid w:val="0095591D"/>
    <w:rsid w:val="009722FB"/>
    <w:rsid w:val="00981852"/>
    <w:rsid w:val="0098191E"/>
    <w:rsid w:val="00993744"/>
    <w:rsid w:val="00993FC3"/>
    <w:rsid w:val="009E0114"/>
    <w:rsid w:val="00A01082"/>
    <w:rsid w:val="00A140CA"/>
    <w:rsid w:val="00A24AB4"/>
    <w:rsid w:val="00A74BE8"/>
    <w:rsid w:val="00AA5961"/>
    <w:rsid w:val="00AB1C2B"/>
    <w:rsid w:val="00B10684"/>
    <w:rsid w:val="00B13C7C"/>
    <w:rsid w:val="00B21062"/>
    <w:rsid w:val="00B73595"/>
    <w:rsid w:val="00BA354A"/>
    <w:rsid w:val="00BA77DF"/>
    <w:rsid w:val="00BB1E99"/>
    <w:rsid w:val="00BC1966"/>
    <w:rsid w:val="00C30393"/>
    <w:rsid w:val="00C51E6F"/>
    <w:rsid w:val="00CA318E"/>
    <w:rsid w:val="00CB2CC1"/>
    <w:rsid w:val="00CD5F89"/>
    <w:rsid w:val="00D1101C"/>
    <w:rsid w:val="00DB0284"/>
    <w:rsid w:val="00DB3AE3"/>
    <w:rsid w:val="00DE651C"/>
    <w:rsid w:val="00E46571"/>
    <w:rsid w:val="00E60A80"/>
    <w:rsid w:val="00E7394E"/>
    <w:rsid w:val="00F02C3A"/>
    <w:rsid w:val="00F569E9"/>
    <w:rsid w:val="00F956A5"/>
    <w:rsid w:val="00F95A32"/>
    <w:rsid w:val="00F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A4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2015-05-27T10:00:00Z</dcterms:created>
  <dcterms:modified xsi:type="dcterms:W3CDTF">2015-05-27T10:00:00Z</dcterms:modified>
</cp:coreProperties>
</file>