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94" w:rsidRPr="00A63094" w:rsidRDefault="00A63094" w:rsidP="00A63094">
      <w:pPr>
        <w:pStyle w:val="Normlnywebov"/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A6309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60F1CE" wp14:editId="3C2946E0">
            <wp:extent cx="4667250" cy="873760"/>
            <wp:effectExtent l="0" t="0" r="0" b="2540"/>
            <wp:docPr id="2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4" w:rsidRPr="00A63094" w:rsidRDefault="00A63094" w:rsidP="00A63094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b/>
        </w:rPr>
      </w:pPr>
      <w:r w:rsidRPr="00A63094">
        <w:rPr>
          <w:rFonts w:ascii="Arial" w:hAnsi="Arial" w:cs="Arial"/>
          <w:b/>
        </w:rPr>
        <w:t>Príloha č.</w:t>
      </w:r>
      <w:r>
        <w:rPr>
          <w:rFonts w:ascii="Arial" w:hAnsi="Arial" w:cs="Arial"/>
          <w:b/>
        </w:rPr>
        <w:t xml:space="preserve"> </w:t>
      </w:r>
      <w:r w:rsidR="00E35EA4">
        <w:rPr>
          <w:rFonts w:ascii="Arial" w:hAnsi="Arial" w:cs="Arial"/>
          <w:b/>
        </w:rPr>
        <w:t>3</w:t>
      </w:r>
      <w:bookmarkStart w:id="0" w:name="_GoBack"/>
      <w:bookmarkEnd w:id="0"/>
    </w:p>
    <w:p w:rsid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Súhlas dotknutej osoby</w:t>
      </w: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b/>
          <w:sz w:val="22"/>
          <w:szCs w:val="22"/>
        </w:rPr>
      </w:pPr>
    </w:p>
    <w:p w:rsidR="00A63094" w:rsidRPr="00A63094" w:rsidRDefault="00A63094" w:rsidP="00A63094">
      <w:pPr>
        <w:ind w:right="-578"/>
        <w:jc w:val="center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Podpísaný (á)</w:t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……………………………………………………………….,</w:t>
      </w:r>
    </w:p>
    <w:p w:rsidR="00A63094" w:rsidRPr="00A63094" w:rsidRDefault="00A63094" w:rsidP="00A63094">
      <w:pPr>
        <w:spacing w:line="480" w:lineRule="auto"/>
        <w:ind w:left="2124" w:right="-578" w:firstLine="70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>(Titul, meno, priezvisko)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narodený (á)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………………………………………………………………, 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bytom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………………………………………………………………,</w:t>
      </w:r>
    </w:p>
    <w:p w:rsidR="00A63094" w:rsidRPr="00A63094" w:rsidRDefault="00A63094" w:rsidP="00A63094">
      <w:pPr>
        <w:spacing w:line="480" w:lineRule="auto"/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>pracovisk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ab/>
        <w:t>……………………………………………………………….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udeľujem týmto Univerzite Pavla Jozefa Šafárika v Košiciach, so sídlom Šrobárova 2, 041 80 Košice (ďalej len „prevádzkovateľ“), v zmysle Čl. 7 GDPR súhlas so spracúvaním mojich osobných údajov pre potreby spojené s habilitačným konaním v rozsahu údajov uvedených v žiadosti a jej  prílohách. Tento súhlas platí počas trvania konania ako aj počas následnej archivácie predložených dokumentov.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Ako dotknutá osoba potvrdzujem, že som bol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Zároveň vyhlasujem, že poskytnuté osobné údaje sú pravdivé a boli poskytnuté slobodne.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 xml:space="preserve">V …………………. dňa ……………                       .....................................................................       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  <w:r w:rsidRPr="00A630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63094">
        <w:rPr>
          <w:rFonts w:ascii="Arial" w:hAnsi="Arial" w:cs="Arial"/>
          <w:sz w:val="22"/>
          <w:szCs w:val="22"/>
        </w:rPr>
        <w:t>podpis</w:t>
      </w: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lastRenderedPageBreak/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u w:val="single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Prevádzkovateľ: Univerzita Pavla Jozefa Šafárika v Košiciach, Šrobárova 2, 041 80 Košice, IČO: 00397768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Zodpovedná osoba: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Mgr. Gabriela </w:t>
      </w:r>
      <w:proofErr w:type="spellStart"/>
      <w:r w:rsidRPr="008A6647">
        <w:rPr>
          <w:rFonts w:ascii="Arial" w:hAnsi="Arial" w:cs="Arial"/>
          <w:sz w:val="22"/>
          <w:szCs w:val="22"/>
        </w:rPr>
        <w:t>Ciberejová</w:t>
      </w:r>
      <w:proofErr w:type="spellEnd"/>
      <w:r w:rsidRPr="008A6647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Pr="008A6647">
          <w:rPr>
            <w:rStyle w:val="Hypertextovprepojenie"/>
            <w:rFonts w:ascii="Arial" w:hAnsi="Arial" w:cs="Arial"/>
            <w:sz w:val="22"/>
            <w:szCs w:val="22"/>
          </w:rPr>
          <w:t>zodpovedna-osoba@upjs.sk</w:t>
        </w:r>
      </w:hyperlink>
      <w:r w:rsidRPr="008A6647">
        <w:rPr>
          <w:rFonts w:ascii="Arial" w:hAnsi="Arial" w:cs="Arial"/>
          <w:sz w:val="22"/>
          <w:szCs w:val="22"/>
        </w:rPr>
        <w:t xml:space="preserve">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Účel spracúvania osobných údajov: habilitačné konanie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Právny základ spracúvania osobných údajov: súhlas dotknutej osoby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 xml:space="preserve">Osobné údaje spracúvajú len oprávnené osoby, ktoré boli náležitým spôsobom poučené.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Príjemcovia osobných údajov: Ministerstvo školstva, vedy, výskumu a športu Slovenskej republiky, web sídlo UPJŠ.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  <w:r w:rsidRPr="008A6647">
        <w:rPr>
          <w:rFonts w:ascii="Arial" w:hAnsi="Arial" w:cs="Arial"/>
          <w:sz w:val="22"/>
          <w:szCs w:val="22"/>
        </w:rPr>
        <w:t>Prevádzkovateľ nezamýšľa preniesť spracúvané osobné údaje do tretej krajiny alebo medzinárodnej organizácii.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</w:rPr>
        <w:t xml:space="preserve">Doba uchovávania: </w:t>
      </w:r>
      <w:r w:rsidRPr="008A6647">
        <w:rPr>
          <w:rFonts w:ascii="Arial" w:hAnsi="Arial" w:cs="Arial"/>
          <w:sz w:val="22"/>
          <w:szCs w:val="22"/>
          <w:lang w:val="sk"/>
        </w:rPr>
        <w:t>UPJŠ archivuje a</w:t>
      </w:r>
      <w:r w:rsidRPr="008A6647">
        <w:rPr>
          <w:rFonts w:ascii="Arial" w:hAnsi="Arial" w:cs="Arial"/>
          <w:sz w:val="22"/>
          <w:szCs w:val="22"/>
        </w:rPr>
        <w:t xml:space="preserve"> uchováva osobné údaje po dobu stanovenú platnými právnymi predpismi a Registratúrnym poriadkom a registratúrnym plánom UPJŠ</w:t>
      </w:r>
      <w:r w:rsidRPr="008A6647">
        <w:rPr>
          <w:rFonts w:ascii="Arial" w:hAnsi="Arial" w:cs="Arial"/>
          <w:sz w:val="22"/>
          <w:szCs w:val="22"/>
          <w:lang w:val="sk"/>
        </w:rPr>
        <w:t xml:space="preserve"> 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Na UPJŠ neexistuje automatizované rozhodovanie vrátane profilovania uvedené v čl. 22  ods. 1 až 4 GDPR. 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Dotknutá osoba má právo na základe písomnej žiadosti od prevádzkovateľa: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prístup k jej osobným údajom;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požadovať opravu, vymazanie alebo obmedzenie spracúvania jej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namietať spracúvanie osobných údajov,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na prenosnosť svojich osobných údajov;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kedykoľvek svoj súhlas so spracúvaním osobných údajov odvolať, ak sa osobné údaje spracúvajú na tomto právnom základe,</w:t>
      </w:r>
    </w:p>
    <w:p w:rsidR="008A6647" w:rsidRPr="008A6647" w:rsidRDefault="008A6647" w:rsidP="008A6647">
      <w:pPr>
        <w:numPr>
          <w:ilvl w:val="0"/>
          <w:numId w:val="1"/>
        </w:num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>právo podať sťažnosť dozornému orgánu t. j. Úradu na ochranu osobných údajov Slovenskej republiky.</w:t>
      </w:r>
    </w:p>
    <w:p w:rsidR="008A6647" w:rsidRPr="008A6647" w:rsidRDefault="008A6647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r w:rsidRPr="008A6647">
        <w:rPr>
          <w:rFonts w:ascii="Arial" w:hAnsi="Arial" w:cs="Arial"/>
          <w:sz w:val="22"/>
          <w:szCs w:val="22"/>
          <w:lang w:val="sk"/>
        </w:rPr>
        <w:t xml:space="preserve">Uvedené práva dotknutej osoby sú bližšie špecifikované v článkoch 15 až 21 GDPR. </w:t>
      </w:r>
    </w:p>
    <w:p w:rsidR="008A6647" w:rsidRPr="008A6647" w:rsidRDefault="00E35EA4" w:rsidP="008A6647">
      <w:pPr>
        <w:ind w:right="-578"/>
        <w:jc w:val="both"/>
        <w:rPr>
          <w:rFonts w:ascii="Arial" w:hAnsi="Arial" w:cs="Arial"/>
          <w:sz w:val="22"/>
          <w:szCs w:val="22"/>
          <w:lang w:val="sk"/>
        </w:rPr>
      </w:pPr>
      <w:hyperlink r:id="rId7" w:history="1">
        <w:r w:rsidR="008A6647" w:rsidRPr="008A6647">
          <w:rPr>
            <w:rStyle w:val="Hypertextovprepojenie"/>
            <w:rFonts w:ascii="Arial" w:hAnsi="Arial" w:cs="Arial"/>
            <w:sz w:val="22"/>
            <w:szCs w:val="22"/>
            <w:lang w:val="sk"/>
          </w:rPr>
          <w:t>https://www.upjs.sk/verejnost-media/informacie-pre-verejnost/ochrana-osobnych-udajov/</w:t>
        </w:r>
      </w:hyperlink>
    </w:p>
    <w:p w:rsidR="00A63094" w:rsidRPr="00A63094" w:rsidRDefault="00A63094" w:rsidP="00A63094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A63094" w:rsidRPr="00A63094" w:rsidRDefault="00A63094" w:rsidP="00A63094">
      <w:pPr>
        <w:ind w:right="-578"/>
        <w:jc w:val="both"/>
        <w:rPr>
          <w:rFonts w:ascii="Arial" w:hAnsi="Arial" w:cs="Arial"/>
          <w:b/>
          <w:sz w:val="22"/>
          <w:szCs w:val="22"/>
        </w:rPr>
      </w:pPr>
      <w:r w:rsidRPr="00A630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</w:p>
    <w:sectPr w:rsidR="00A63094" w:rsidRPr="00A6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4"/>
    <w:rsid w:val="00512B08"/>
    <w:rsid w:val="008A6647"/>
    <w:rsid w:val="00A63094"/>
    <w:rsid w:val="00E35EA4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0184"/>
  <w15:chartTrackingRefBased/>
  <w15:docId w15:val="{BAADB4D3-8A03-4E7E-9F17-975C595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6309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64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-osob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Používateľ systému Windows</cp:lastModifiedBy>
  <cp:revision>3</cp:revision>
  <cp:lastPrinted>2018-06-21T06:54:00Z</cp:lastPrinted>
  <dcterms:created xsi:type="dcterms:W3CDTF">2018-06-26T05:59:00Z</dcterms:created>
  <dcterms:modified xsi:type="dcterms:W3CDTF">2018-06-26T06:08:00Z</dcterms:modified>
</cp:coreProperties>
</file>