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54" w:rsidRPr="00C76A54" w:rsidRDefault="00C76A54" w:rsidP="00C76A54">
      <w:pPr>
        <w:pStyle w:val="Nzov"/>
        <w:rPr>
          <w:sz w:val="28"/>
          <w:szCs w:val="28"/>
          <w:lang w:val="sk-SK"/>
        </w:rPr>
      </w:pPr>
    </w:p>
    <w:p w:rsidR="00C76A54" w:rsidRPr="00C76A54" w:rsidRDefault="00C76A54" w:rsidP="00C76A54">
      <w:pPr>
        <w:jc w:val="center"/>
        <w:rPr>
          <w:b/>
          <w:sz w:val="28"/>
          <w:szCs w:val="28"/>
        </w:rPr>
      </w:pPr>
      <w:r w:rsidRPr="00C76A54">
        <w:rPr>
          <w:b/>
          <w:sz w:val="28"/>
          <w:szCs w:val="28"/>
        </w:rPr>
        <w:t>Vysokoškolská liga v bedmintone</w:t>
      </w:r>
    </w:p>
    <w:p w:rsidR="00C76A54" w:rsidRPr="00C76A54" w:rsidRDefault="00C76A54" w:rsidP="00C76A54">
      <w:pPr>
        <w:jc w:val="center"/>
        <w:rPr>
          <w:b/>
          <w:sz w:val="28"/>
          <w:szCs w:val="28"/>
        </w:rPr>
      </w:pPr>
      <w:r w:rsidRPr="00C76A54">
        <w:rPr>
          <w:b/>
          <w:sz w:val="28"/>
          <w:szCs w:val="28"/>
        </w:rPr>
        <w:t>jesenná časť 2012</w:t>
      </w:r>
    </w:p>
    <w:p w:rsidR="00C76A54" w:rsidRPr="00C76A54" w:rsidRDefault="00C76A54" w:rsidP="00C76A54">
      <w:pPr>
        <w:jc w:val="both"/>
        <w:rPr>
          <w:bCs/>
        </w:rPr>
      </w:pPr>
    </w:p>
    <w:p w:rsidR="00C76A54" w:rsidRPr="00C76A54" w:rsidRDefault="00C76A54" w:rsidP="00C76A54">
      <w:pPr>
        <w:jc w:val="both"/>
        <w:rPr>
          <w:bCs/>
        </w:rPr>
      </w:pPr>
    </w:p>
    <w:p w:rsidR="00C76A54" w:rsidRPr="00C76A54" w:rsidRDefault="00C76A54" w:rsidP="00C76A54">
      <w:pPr>
        <w:pStyle w:val="Nzov"/>
        <w:jc w:val="both"/>
        <w:rPr>
          <w:b w:val="0"/>
          <w:bCs/>
          <w:sz w:val="24"/>
          <w:lang w:val="sk-SK"/>
        </w:rPr>
      </w:pPr>
      <w:r w:rsidRPr="00C76A54">
        <w:rPr>
          <w:b w:val="0"/>
          <w:bCs/>
          <w:sz w:val="24"/>
          <w:lang w:val="sk-SK"/>
        </w:rPr>
        <w:t xml:space="preserve">             Do vysokoškolskej ligy v bedmintone v roku 2012 sa zapojilo 10 družstiev z TUKE a  UPJŠ. Súťaž sa skladala z dvoch častí. V prvej časti súťaž prebiehala zápasmi v základných skupinách systémom každý s každým za účasti štyroch družst</w:t>
      </w:r>
      <w:r>
        <w:rPr>
          <w:b w:val="0"/>
          <w:bCs/>
          <w:sz w:val="24"/>
          <w:lang w:val="sk-SK"/>
        </w:rPr>
        <w:t>i</w:t>
      </w:r>
      <w:r w:rsidRPr="00C76A54">
        <w:rPr>
          <w:b w:val="0"/>
          <w:bCs/>
          <w:sz w:val="24"/>
          <w:lang w:val="sk-SK"/>
        </w:rPr>
        <w:t>ev z UPJŠ a 6 družstiev TUKE. Zápasy na UPJŠ prebiehali každý štvrtok od 20.30 do 22:00</w:t>
      </w:r>
      <w:r>
        <w:rPr>
          <w:b w:val="0"/>
          <w:bCs/>
          <w:sz w:val="24"/>
          <w:lang w:val="sk-SK"/>
        </w:rPr>
        <w:t xml:space="preserve"> hod.</w:t>
      </w:r>
      <w:r w:rsidRPr="00C76A54">
        <w:rPr>
          <w:b w:val="0"/>
          <w:bCs/>
          <w:sz w:val="24"/>
          <w:lang w:val="sk-SK"/>
        </w:rPr>
        <w:t xml:space="preserve"> v tel</w:t>
      </w:r>
      <w:r>
        <w:rPr>
          <w:b w:val="0"/>
          <w:bCs/>
          <w:sz w:val="24"/>
          <w:lang w:val="sk-SK"/>
        </w:rPr>
        <w:t>ocvični  T3,4  na UPJŠ  Medická</w:t>
      </w:r>
      <w:r w:rsidRPr="00C76A54">
        <w:rPr>
          <w:b w:val="0"/>
          <w:bCs/>
          <w:sz w:val="24"/>
          <w:lang w:val="sk-SK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Pr="00C76A54">
          <w:rPr>
            <w:b w:val="0"/>
            <w:bCs/>
            <w:sz w:val="24"/>
            <w:lang w:val="sk-SK"/>
          </w:rPr>
          <w:t>6 a</w:t>
        </w:r>
      </w:smartTag>
      <w:r w:rsidRPr="00C76A54">
        <w:rPr>
          <w:b w:val="0"/>
          <w:bCs/>
          <w:sz w:val="24"/>
          <w:lang w:val="sk-SK"/>
        </w:rPr>
        <w:t xml:space="preserve"> v stredu od 18.30 do 20.00 hod. sa odohrávali zápasy TUKE na Jedlíkovej 7. Finálové zápasy prebehli za účasti najlepších družstiev UPJŠ a TU Košice na Jedlíkovej ul. pod vedením Mgr. M.Žigalu.</w:t>
      </w:r>
      <w:r w:rsidR="00A12A27">
        <w:rPr>
          <w:b w:val="0"/>
          <w:bCs/>
          <w:sz w:val="24"/>
          <w:lang w:val="sk-SK"/>
        </w:rPr>
        <w:t xml:space="preserve"> Najlepším hráčom VŠ ligy sa stal Matej Mikluš z UPJŠ PrF.</w:t>
      </w:r>
    </w:p>
    <w:p w:rsidR="00C76A54" w:rsidRPr="00C76A54" w:rsidRDefault="00C76A54" w:rsidP="00C76A54">
      <w:pPr>
        <w:pStyle w:val="Nzov"/>
        <w:rPr>
          <w:b w:val="0"/>
          <w:bCs/>
          <w:sz w:val="24"/>
          <w:lang w:val="sk-SK"/>
        </w:rPr>
      </w:pPr>
    </w:p>
    <w:p w:rsidR="00C76A54" w:rsidRPr="00C76A54" w:rsidRDefault="00C76A54" w:rsidP="00C76A54">
      <w:pPr>
        <w:pStyle w:val="Zkladntext"/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br/>
        <w:t>Konečné poradie vysokoškolskej ligy v</w:t>
      </w:r>
      <w:r>
        <w:rPr>
          <w:rFonts w:ascii="Times New Roman" w:hAnsi="Times New Roman"/>
          <w:bCs/>
        </w:rPr>
        <w:t> </w:t>
      </w:r>
      <w:r w:rsidRPr="00C76A54">
        <w:rPr>
          <w:rFonts w:ascii="Times New Roman" w:hAnsi="Times New Roman"/>
          <w:bCs/>
        </w:rPr>
        <w:t>bedmintone</w:t>
      </w:r>
      <w:r>
        <w:rPr>
          <w:rFonts w:ascii="Times New Roman" w:hAnsi="Times New Roman"/>
          <w:bCs/>
        </w:rPr>
        <w:t xml:space="preserve"> -</w:t>
      </w:r>
      <w:r w:rsidRPr="00C76A54">
        <w:rPr>
          <w:rFonts w:ascii="Times New Roman" w:hAnsi="Times New Roman"/>
          <w:bCs/>
        </w:rPr>
        <w:t xml:space="preserve"> jeseň 2012:</w:t>
      </w:r>
    </w:p>
    <w:p w:rsidR="00C76A54" w:rsidRPr="00C76A54" w:rsidRDefault="00C76A54" w:rsidP="00C76A54">
      <w:pPr>
        <w:pStyle w:val="Zkladntext"/>
        <w:rPr>
          <w:rFonts w:ascii="Times New Roman" w:hAnsi="Times New Roman"/>
          <w:bCs/>
        </w:rPr>
      </w:pP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>UPJŠ PrF</w:t>
      </w: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 xml:space="preserve">Baníci TU </w:t>
      </w: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 xml:space="preserve">FEI TUKE </w:t>
      </w: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>UPJŠ FVS</w:t>
      </w: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 xml:space="preserve">LF UPJŠ  </w:t>
      </w: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>INFORMATICI</w:t>
      </w: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>VIKTOR TU</w:t>
      </w: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>UPJŠ Mix</w:t>
      </w:r>
    </w:p>
    <w:p w:rsidR="00C76A54" w:rsidRPr="00C76A54" w:rsidRDefault="00C76A54" w:rsidP="00C76A54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 xml:space="preserve">HF TU </w:t>
      </w:r>
    </w:p>
    <w:p w:rsidR="00C76A54" w:rsidRPr="00C76A54" w:rsidRDefault="00C76A54" w:rsidP="00C76A54">
      <w:pPr>
        <w:pStyle w:val="Zkladntext"/>
        <w:rPr>
          <w:rFonts w:ascii="Times New Roman" w:hAnsi="Times New Roman"/>
          <w:bCs/>
        </w:rPr>
      </w:pPr>
      <w:r w:rsidRPr="00C76A54">
        <w:rPr>
          <w:rFonts w:ascii="Times New Roman" w:hAnsi="Times New Roman"/>
          <w:bCs/>
        </w:rPr>
        <w:t>10.Strojári TU</w:t>
      </w:r>
    </w:p>
    <w:p w:rsidR="00C76A54" w:rsidRPr="00C76A54" w:rsidRDefault="00C76A54" w:rsidP="00C76A54">
      <w:pPr>
        <w:jc w:val="both"/>
        <w:rPr>
          <w:bCs/>
        </w:rPr>
      </w:pPr>
    </w:p>
    <w:p w:rsidR="00C76A54" w:rsidRPr="00C76A54" w:rsidRDefault="00C76A54" w:rsidP="00C76A54">
      <w:pPr>
        <w:jc w:val="both"/>
        <w:rPr>
          <w:bCs/>
        </w:rPr>
      </w:pPr>
      <w:r w:rsidRPr="00C76A54">
        <w:rPr>
          <w:bCs/>
        </w:rPr>
        <w:t xml:space="preserve">         O Vysokoškolskú </w:t>
      </w:r>
      <w:r w:rsidRPr="00C76A54">
        <w:rPr>
          <w:bCs/>
          <w:color w:val="000000"/>
        </w:rPr>
        <w:t>ligu v bedmintone bol aj v roku 2012</w:t>
      </w:r>
      <w:r w:rsidRPr="00C76A54">
        <w:rPr>
          <w:bCs/>
        </w:rPr>
        <w:t xml:space="preserve"> naďalej veľký záujem z radov študentov. Súťaž technicky zabezpečoval a odborne viedol Mgr. M. Žigala z TU Košice. </w:t>
      </w:r>
    </w:p>
    <w:p w:rsidR="00C76A54" w:rsidRPr="00C76A54" w:rsidRDefault="00C76A54" w:rsidP="00C76A54">
      <w:pPr>
        <w:jc w:val="both"/>
        <w:rPr>
          <w:bCs/>
        </w:rPr>
      </w:pPr>
    </w:p>
    <w:p w:rsidR="00C76A54" w:rsidRPr="00C76A54" w:rsidRDefault="00C76A54" w:rsidP="00C76A54">
      <w:pPr>
        <w:jc w:val="both"/>
        <w:rPr>
          <w:bCs/>
        </w:rPr>
      </w:pPr>
    </w:p>
    <w:p w:rsidR="00C76A54" w:rsidRPr="00C76A54" w:rsidRDefault="00C76A54" w:rsidP="00C76A54">
      <w:pPr>
        <w:jc w:val="both"/>
        <w:rPr>
          <w:bCs/>
        </w:rPr>
      </w:pPr>
    </w:p>
    <w:p w:rsidR="00C76A54" w:rsidRPr="00C76A54" w:rsidRDefault="00C76A54" w:rsidP="00C76A54">
      <w:pPr>
        <w:jc w:val="both"/>
        <w:rPr>
          <w:bCs/>
        </w:rPr>
      </w:pPr>
      <w:r w:rsidRPr="00C76A54">
        <w:rPr>
          <w:bCs/>
        </w:rPr>
        <w:t xml:space="preserve">V Košiciach dňa 20.12.2012 </w:t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  <w:t>Mgr. Marián Žigala</w:t>
      </w:r>
    </w:p>
    <w:p w:rsidR="00C76A54" w:rsidRPr="00C76A54" w:rsidRDefault="00C76A54" w:rsidP="00C76A54">
      <w:pPr>
        <w:jc w:val="both"/>
        <w:rPr>
          <w:bCs/>
        </w:rPr>
      </w:pP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</w:r>
      <w:r w:rsidRPr="00C76A54">
        <w:rPr>
          <w:bCs/>
        </w:rPr>
        <w:tab/>
        <w:t xml:space="preserve">   riaditeľ súťaže</w:t>
      </w:r>
    </w:p>
    <w:p w:rsidR="00C76A54" w:rsidRPr="00C76A54" w:rsidRDefault="00C76A54" w:rsidP="00C76A54">
      <w:pPr>
        <w:pStyle w:val="Zkladntext"/>
      </w:pPr>
    </w:p>
    <w:p w:rsidR="00C76A54" w:rsidRDefault="00C76A54" w:rsidP="00C76A54">
      <w:pPr>
        <w:pStyle w:val="Zkladntext"/>
      </w:pPr>
    </w:p>
    <w:p w:rsidR="00C76A54" w:rsidRDefault="00C76A54" w:rsidP="00C76A54">
      <w:pPr>
        <w:pStyle w:val="Zkladntext"/>
      </w:pPr>
    </w:p>
    <w:p w:rsidR="00C76A54" w:rsidRDefault="00C76A54" w:rsidP="00C76A54">
      <w:pPr>
        <w:pStyle w:val="Zkladntext"/>
      </w:pPr>
    </w:p>
    <w:p w:rsidR="00C76A54" w:rsidRDefault="00C76A54" w:rsidP="00C76A54">
      <w:pPr>
        <w:pStyle w:val="Zkladntext"/>
      </w:pPr>
    </w:p>
    <w:p w:rsidR="00C76A54" w:rsidRDefault="00C76A54" w:rsidP="00C76A54">
      <w:pPr>
        <w:pStyle w:val="Zkladntext"/>
      </w:pPr>
    </w:p>
    <w:p w:rsidR="00C76A54" w:rsidRDefault="00C76A54" w:rsidP="00C76A54">
      <w:pPr>
        <w:pStyle w:val="Zkladntext"/>
      </w:pPr>
    </w:p>
    <w:p w:rsidR="00C76A54" w:rsidRDefault="00C76A54" w:rsidP="00C76A54">
      <w:pPr>
        <w:pStyle w:val="Zkladntext"/>
      </w:pPr>
    </w:p>
    <w:p w:rsidR="00C76A54" w:rsidRDefault="00C76A54" w:rsidP="00C76A54">
      <w:pPr>
        <w:pStyle w:val="Zkladntext"/>
      </w:pPr>
    </w:p>
    <w:p w:rsidR="00091CB2" w:rsidRPr="00C76A54" w:rsidRDefault="00091CB2" w:rsidP="00C76A54">
      <w:pPr>
        <w:ind w:left="360"/>
        <w:jc w:val="both"/>
      </w:pPr>
    </w:p>
    <w:sectPr w:rsidR="00091CB2" w:rsidRPr="00C76A54" w:rsidSect="004F4AB3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E4" w:rsidRDefault="006C02E4">
      <w:r>
        <w:separator/>
      </w:r>
    </w:p>
  </w:endnote>
  <w:endnote w:type="continuationSeparator" w:id="1">
    <w:p w:rsidR="006C02E4" w:rsidRDefault="006C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3E" w:rsidRDefault="00F5123E" w:rsidP="002C423B">
    <w:pPr>
      <w:pStyle w:val="Pt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E4" w:rsidRDefault="006C02E4">
      <w:r>
        <w:separator/>
      </w:r>
    </w:p>
  </w:footnote>
  <w:footnote w:type="continuationSeparator" w:id="1">
    <w:p w:rsidR="006C02E4" w:rsidRDefault="006C0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505"/>
    <w:multiLevelType w:val="hybridMultilevel"/>
    <w:tmpl w:val="521A39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A405C"/>
    <w:multiLevelType w:val="hybridMultilevel"/>
    <w:tmpl w:val="9F16B2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6C0481E"/>
    <w:multiLevelType w:val="hybridMultilevel"/>
    <w:tmpl w:val="CE204C2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8BC3B53"/>
    <w:multiLevelType w:val="hybridMultilevel"/>
    <w:tmpl w:val="A8ECE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F6FBA"/>
    <w:multiLevelType w:val="multilevel"/>
    <w:tmpl w:val="0E6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6179E"/>
    <w:multiLevelType w:val="hybridMultilevel"/>
    <w:tmpl w:val="904ADA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C5725"/>
    <w:multiLevelType w:val="hybridMultilevel"/>
    <w:tmpl w:val="F1561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0C6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91D61"/>
    <w:multiLevelType w:val="hybridMultilevel"/>
    <w:tmpl w:val="B21C6C32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FF41371"/>
    <w:multiLevelType w:val="hybridMultilevel"/>
    <w:tmpl w:val="E13C6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2BD"/>
    <w:rsid w:val="000140E9"/>
    <w:rsid w:val="00091CB2"/>
    <w:rsid w:val="0009656E"/>
    <w:rsid w:val="000B448D"/>
    <w:rsid w:val="001970AF"/>
    <w:rsid w:val="002160BE"/>
    <w:rsid w:val="00265E22"/>
    <w:rsid w:val="002C423B"/>
    <w:rsid w:val="002D789B"/>
    <w:rsid w:val="004039DE"/>
    <w:rsid w:val="004868B1"/>
    <w:rsid w:val="004A15E1"/>
    <w:rsid w:val="004F4AB3"/>
    <w:rsid w:val="006018CA"/>
    <w:rsid w:val="006B49D0"/>
    <w:rsid w:val="006C02E4"/>
    <w:rsid w:val="007615F7"/>
    <w:rsid w:val="007C0DD9"/>
    <w:rsid w:val="008E5E47"/>
    <w:rsid w:val="009177FF"/>
    <w:rsid w:val="009B2843"/>
    <w:rsid w:val="00A12A27"/>
    <w:rsid w:val="00A266F3"/>
    <w:rsid w:val="00AE2923"/>
    <w:rsid w:val="00B137CF"/>
    <w:rsid w:val="00B94BA7"/>
    <w:rsid w:val="00BB597E"/>
    <w:rsid w:val="00BB7FD2"/>
    <w:rsid w:val="00BC2B87"/>
    <w:rsid w:val="00C36A3A"/>
    <w:rsid w:val="00C76A54"/>
    <w:rsid w:val="00CA58D1"/>
    <w:rsid w:val="00D612BD"/>
    <w:rsid w:val="00F5123E"/>
    <w:rsid w:val="00F80C7F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E19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Default">
    <w:name w:val="Default"/>
    <w:rsid w:val="0009656E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qFormat/>
    <w:rsid w:val="009B2843"/>
    <w:rPr>
      <w:b/>
      <w:bCs/>
    </w:rPr>
  </w:style>
  <w:style w:type="paragraph" w:styleId="Hlavika">
    <w:name w:val="header"/>
    <w:basedOn w:val="Normlny"/>
    <w:rsid w:val="002C423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C423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B7FD2"/>
    <w:rPr>
      <w:color w:val="0000FF"/>
      <w:u w:val="single"/>
    </w:rPr>
  </w:style>
  <w:style w:type="paragraph" w:styleId="Nzov">
    <w:name w:val="Title"/>
    <w:basedOn w:val="Normlny"/>
    <w:qFormat/>
    <w:rsid w:val="00C76A54"/>
    <w:pPr>
      <w:tabs>
        <w:tab w:val="left" w:pos="9308"/>
        <w:tab w:val="left" w:pos="9360"/>
      </w:tabs>
      <w:jc w:val="center"/>
    </w:pPr>
    <w:rPr>
      <w:b/>
      <w:sz w:val="32"/>
      <w:lang w:val="cs-CZ" w:eastAsia="sk-SK"/>
    </w:rPr>
  </w:style>
  <w:style w:type="paragraph" w:styleId="Zkladntext">
    <w:name w:val="Body Text"/>
    <w:basedOn w:val="Normlny"/>
    <w:rsid w:val="00C76A54"/>
    <w:rPr>
      <w:rFonts w:ascii="Verdana" w:hAnsi="Verdana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VNÚTORNÝ PORIADOK FITNESCENTRA CARDIO SPORT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VNÚTORNÝ PORIADOK FITNESCENTRA CARDIO SPORT</dc:title>
  <dc:creator>Yorko</dc:creator>
  <cp:lastModifiedBy>utv</cp:lastModifiedBy>
  <cp:revision>2</cp:revision>
  <cp:lastPrinted>2012-09-10T21:24:00Z</cp:lastPrinted>
  <dcterms:created xsi:type="dcterms:W3CDTF">2013-01-16T10:46:00Z</dcterms:created>
  <dcterms:modified xsi:type="dcterms:W3CDTF">2013-01-16T10:46:00Z</dcterms:modified>
</cp:coreProperties>
</file>