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A4" w:rsidRPr="006878E9" w:rsidRDefault="00677EA4" w:rsidP="00677EA4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878E9">
        <w:rPr>
          <w:rFonts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60085" cy="1440180"/>
            <wp:effectExtent l="19050" t="0" r="0" b="0"/>
            <wp:wrapThrough wrapText="bothSides">
              <wp:wrapPolygon edited="0">
                <wp:start x="-71" y="0"/>
                <wp:lineTo x="-71" y="21429"/>
                <wp:lineTo x="21574" y="21429"/>
                <wp:lineTo x="21574" y="0"/>
                <wp:lineTo x="-71" y="0"/>
              </wp:wrapPolygon>
            </wp:wrapThrough>
            <wp:docPr id="6" name="Obrázok 2" descr="logotyp UPJS fa li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UPJS fa li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6D3" w:rsidRPr="006878E9" w:rsidRDefault="006878E9" w:rsidP="00DF66D3">
      <w:pPr>
        <w:pStyle w:val="Normlnywebov"/>
        <w:shd w:val="clear" w:color="auto" w:fill="FFFFFF"/>
        <w:spacing w:before="0" w:beforeAutospacing="0" w:after="150" w:afterAutospacing="0"/>
        <w:rPr>
          <w:rFonts w:ascii="Arial" w:hAnsi="Arial" w:cs="Arial"/>
          <w:b/>
          <w:sz w:val="22"/>
          <w:szCs w:val="22"/>
          <w:lang w:val="en-GB"/>
        </w:rPr>
      </w:pPr>
      <w:r w:rsidRPr="006878E9">
        <w:rPr>
          <w:rFonts w:ascii="Arial" w:hAnsi="Arial" w:cs="Arial"/>
          <w:b/>
          <w:sz w:val="22"/>
          <w:szCs w:val="22"/>
          <w:lang w:val="en-GB"/>
        </w:rPr>
        <w:t>Information liability pursuant to Article 13 Regulation of the European Parliament and of the Council No. 2016/679 of 27 April 2016 on the Protection of Individuals with Regard to the Processing of Personal Data and on the Free Movement of Such Data, repealing Directive No. 95/46/EC (General Data Protection Regulation) (GDPR)</w:t>
      </w:r>
    </w:p>
    <w:p w:rsidR="00B356BA" w:rsidRPr="006878E9" w:rsidRDefault="00B356BA" w:rsidP="00DF66D3">
      <w:pPr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p w:rsidR="00DF66D3" w:rsidRPr="006878E9" w:rsidRDefault="00293137" w:rsidP="00DF66D3">
      <w:pPr>
        <w:jc w:val="both"/>
        <w:rPr>
          <w:rStyle w:val="Hypertextovprepojenie"/>
          <w:rFonts w:ascii="Arial" w:hAnsi="Arial" w:cs="Arial"/>
          <w:color w:val="auto"/>
          <w:sz w:val="22"/>
          <w:szCs w:val="22"/>
          <w:lang w:val="en-GB"/>
        </w:rPr>
      </w:pPr>
      <w:r w:rsidRPr="00293137">
        <w:rPr>
          <w:rFonts w:ascii="Arial" w:hAnsi="Arial" w:cs="Arial"/>
          <w:sz w:val="22"/>
          <w:szCs w:val="22"/>
          <w:lang w:val="en-GB"/>
        </w:rPr>
        <w:t xml:space="preserve">Pavol Jozef Šafárik University in Košice, Šrobárova 2, 041 80 Košice, CRN: 00397768, </w:t>
      </w:r>
      <w:r w:rsidRPr="00561063">
        <w:rPr>
          <w:rFonts w:ascii="Arial" w:hAnsi="Arial" w:cs="Arial"/>
          <w:sz w:val="22"/>
          <w:szCs w:val="22"/>
          <w:u w:val="single"/>
          <w:lang w:val="en-GB"/>
        </w:rPr>
        <w:t>is the Information System Operator</w:t>
      </w:r>
      <w:r w:rsidRPr="00293137">
        <w:rPr>
          <w:rFonts w:ascii="Arial" w:hAnsi="Arial" w:cs="Arial"/>
          <w:sz w:val="22"/>
          <w:szCs w:val="22"/>
          <w:lang w:val="en-GB"/>
        </w:rPr>
        <w:t xml:space="preserve">, which concerns the persons concerned - the UPJŠ in Košice University Library users (hereinafter the "UPJŠ UL"), and includes their personal data, </w:t>
      </w:r>
      <w:r w:rsidR="00DF66D3" w:rsidRPr="006878E9">
        <w:rPr>
          <w:rFonts w:ascii="Arial" w:hAnsi="Arial" w:cs="Arial"/>
          <w:sz w:val="22"/>
          <w:szCs w:val="22"/>
          <w:lang w:val="en-GB"/>
        </w:rPr>
        <w:t xml:space="preserve"> e-mail: </w:t>
      </w:r>
      <w:hyperlink r:id="rId9" w:history="1">
        <w:r w:rsidR="00DF66D3" w:rsidRPr="006878E9">
          <w:rPr>
            <w:rStyle w:val="Hypertextovprepojenie"/>
            <w:rFonts w:ascii="Arial" w:hAnsi="Arial" w:cs="Arial"/>
            <w:sz w:val="22"/>
            <w:szCs w:val="22"/>
            <w:lang w:val="en-GB"/>
          </w:rPr>
          <w:t>rektor@upjs.sk</w:t>
        </w:r>
      </w:hyperlink>
    </w:p>
    <w:p w:rsidR="00DF66D3" w:rsidRPr="006878E9" w:rsidRDefault="00DF66D3" w:rsidP="00DF66D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F66D3" w:rsidRPr="006878E9" w:rsidRDefault="00CD6448" w:rsidP="00DF66D3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Data Protection Officer</w:t>
      </w:r>
      <w:r w:rsidR="00DF66D3" w:rsidRPr="006878E9">
        <w:rPr>
          <w:rFonts w:ascii="Arial" w:hAnsi="Arial" w:cs="Arial"/>
          <w:sz w:val="22"/>
          <w:szCs w:val="22"/>
          <w:lang w:val="en-GB"/>
        </w:rPr>
        <w:t>:</w:t>
      </w:r>
    </w:p>
    <w:p w:rsidR="00DF66D3" w:rsidRPr="006878E9" w:rsidRDefault="00DF66D3" w:rsidP="00DF66D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878E9">
        <w:rPr>
          <w:rFonts w:ascii="Arial" w:hAnsi="Arial" w:cs="Arial"/>
          <w:sz w:val="22"/>
          <w:szCs w:val="22"/>
          <w:lang w:val="en-GB"/>
        </w:rPr>
        <w:t xml:space="preserve">Mgr. Gabriela Ciberejová, </w:t>
      </w:r>
      <w:r w:rsidR="005F256F" w:rsidRPr="006878E9">
        <w:rPr>
          <w:rFonts w:ascii="Arial" w:hAnsi="Arial" w:cs="Arial"/>
          <w:sz w:val="22"/>
          <w:szCs w:val="22"/>
          <w:lang w:val="en-GB"/>
        </w:rPr>
        <w:t>e</w:t>
      </w:r>
      <w:r w:rsidRPr="006878E9">
        <w:rPr>
          <w:rFonts w:ascii="Arial" w:hAnsi="Arial" w:cs="Arial"/>
          <w:sz w:val="22"/>
          <w:szCs w:val="22"/>
          <w:lang w:val="en-GB"/>
        </w:rPr>
        <w:t xml:space="preserve">-mail: </w:t>
      </w:r>
      <w:hyperlink r:id="rId10" w:history="1">
        <w:r w:rsidRPr="006878E9">
          <w:rPr>
            <w:rStyle w:val="Hypertextovprepojenie"/>
            <w:rFonts w:ascii="Arial" w:hAnsi="Arial" w:cs="Arial"/>
            <w:sz w:val="22"/>
            <w:szCs w:val="22"/>
            <w:lang w:val="en-GB"/>
          </w:rPr>
          <w:t>zodpovedna-osoba@upjs.sk</w:t>
        </w:r>
      </w:hyperlink>
      <w:r w:rsidRPr="006878E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F66D3" w:rsidRPr="006878E9" w:rsidRDefault="00DF66D3" w:rsidP="00DF66D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F66D3" w:rsidRPr="00561063" w:rsidRDefault="00293137" w:rsidP="00DF66D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93137">
        <w:rPr>
          <w:rFonts w:ascii="Arial" w:hAnsi="Arial" w:cs="Arial"/>
          <w:sz w:val="22"/>
          <w:szCs w:val="22"/>
          <w:u w:val="single"/>
          <w:lang w:val="en-GB"/>
        </w:rPr>
        <w:t xml:space="preserve">The purpose of processing the personal data: </w:t>
      </w:r>
      <w:r w:rsidRPr="00561063">
        <w:rPr>
          <w:rFonts w:ascii="Arial" w:hAnsi="Arial" w:cs="Arial"/>
          <w:sz w:val="22"/>
          <w:szCs w:val="22"/>
          <w:lang w:val="en-GB"/>
        </w:rPr>
        <w:t>providing the library and information services</w:t>
      </w:r>
      <w:r w:rsidR="00DF66D3" w:rsidRPr="0056106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4420D" w:rsidRPr="006878E9" w:rsidRDefault="00E60326" w:rsidP="00B356BA">
      <w:pPr>
        <w:pStyle w:val="western"/>
        <w:shd w:val="clear" w:color="auto" w:fill="FFFFFF"/>
        <w:spacing w:before="274" w:beforeAutospacing="0" w:after="0" w:afterAutospacing="0" w:line="180" w:lineRule="atLeast"/>
        <w:jc w:val="both"/>
        <w:rPr>
          <w:rFonts w:ascii="Arial" w:hAnsi="Arial" w:cs="Arial"/>
          <w:sz w:val="22"/>
          <w:szCs w:val="22"/>
          <w:lang w:val="en-GB"/>
        </w:rPr>
      </w:pPr>
      <w:r w:rsidRPr="00E60326">
        <w:rPr>
          <w:rFonts w:ascii="Arial" w:hAnsi="Arial" w:cs="Arial"/>
          <w:sz w:val="22"/>
          <w:szCs w:val="22"/>
          <w:u w:val="single"/>
          <w:lang w:val="en-GB"/>
        </w:rPr>
        <w:t>Legal basis for the processing of personal data:</w:t>
      </w:r>
      <w:r w:rsidRPr="00E6032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</w:t>
      </w:r>
      <w:r w:rsidRPr="00E60326">
        <w:rPr>
          <w:rFonts w:ascii="Arial" w:hAnsi="Arial" w:cs="Arial"/>
          <w:sz w:val="22"/>
          <w:szCs w:val="22"/>
          <w:lang w:val="en-GB"/>
        </w:rPr>
        <w:t>rovision of Section 18 a) of Law Act No. 126/2015 Coll. on Libraries and on Amendments to Law Act No. 206/2009 Coll. on Museums and Galleries and on the Protection of Objects of Cultural Value and on the Amendment of Law Act of the Slovak National Council No. 372/1990 Coll. on Offenses as amended by Law Act No. 38/2014.</w:t>
      </w:r>
    </w:p>
    <w:p w:rsidR="00E60326" w:rsidRDefault="00E60326" w:rsidP="00E6032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60326" w:rsidRPr="00E60326" w:rsidRDefault="00E60326" w:rsidP="00E603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60326">
        <w:rPr>
          <w:rFonts w:ascii="Arial" w:hAnsi="Arial" w:cs="Arial"/>
          <w:sz w:val="22"/>
          <w:szCs w:val="22"/>
          <w:lang w:val="en-GB"/>
        </w:rPr>
        <w:t>Personal data shall only be processed by authorized persons who have been properly instructed.</w:t>
      </w:r>
      <w:bookmarkStart w:id="0" w:name="_GoBack"/>
      <w:bookmarkEnd w:id="0"/>
    </w:p>
    <w:p w:rsidR="00E60326" w:rsidRPr="00E60326" w:rsidRDefault="00E60326" w:rsidP="00E6032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61063" w:rsidRDefault="00E60326" w:rsidP="00E603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61063">
        <w:rPr>
          <w:rFonts w:ascii="Arial" w:hAnsi="Arial" w:cs="Arial"/>
          <w:sz w:val="22"/>
          <w:szCs w:val="22"/>
          <w:u w:val="single"/>
          <w:lang w:val="en-GB"/>
        </w:rPr>
        <w:t>Retention time</w:t>
      </w:r>
      <w:r w:rsidRPr="00E60326">
        <w:rPr>
          <w:rFonts w:ascii="Arial" w:hAnsi="Arial" w:cs="Arial"/>
          <w:sz w:val="22"/>
          <w:szCs w:val="22"/>
          <w:lang w:val="en-GB"/>
        </w:rPr>
        <w:t>: Personal data of the UPJŠ UL user shall be kept until the expiry date of 2 years from expiry of the User's Card and the user h</w:t>
      </w:r>
      <w:r>
        <w:rPr>
          <w:rFonts w:ascii="Arial" w:hAnsi="Arial" w:cs="Arial"/>
          <w:sz w:val="22"/>
          <w:szCs w:val="22"/>
          <w:lang w:val="en-GB"/>
        </w:rPr>
        <w:t xml:space="preserve">as no obligation to the UPJŠ UL. </w:t>
      </w:r>
    </w:p>
    <w:p w:rsidR="00561063" w:rsidRDefault="00561063" w:rsidP="00E6032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B356BA" w:rsidRPr="006878E9" w:rsidRDefault="00E60326" w:rsidP="00E603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60326">
        <w:rPr>
          <w:rFonts w:ascii="Arial" w:hAnsi="Arial" w:cs="Arial"/>
          <w:sz w:val="22"/>
          <w:szCs w:val="22"/>
          <w:lang w:val="en-GB"/>
        </w:rPr>
        <w:t>There is no automated decision making at UPJŠ, including the profiling referred to in Articles 22 (1) to (4) GDPR.</w:t>
      </w:r>
      <w:r w:rsidR="00B356BA" w:rsidRPr="006878E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356BA" w:rsidRPr="006878E9" w:rsidRDefault="00B356BA" w:rsidP="00B356B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60326" w:rsidRPr="00E60326" w:rsidRDefault="00E60326" w:rsidP="00E603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60326">
        <w:rPr>
          <w:rFonts w:ascii="Arial" w:hAnsi="Arial" w:cs="Arial"/>
          <w:sz w:val="22"/>
          <w:szCs w:val="22"/>
          <w:lang w:val="en-GB"/>
        </w:rPr>
        <w:t>Advice on the rights of the person concerned:</w:t>
      </w:r>
    </w:p>
    <w:p w:rsidR="00B356BA" w:rsidRPr="006878E9" w:rsidRDefault="00E60326" w:rsidP="00E603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E60326">
        <w:rPr>
          <w:rFonts w:ascii="Arial" w:hAnsi="Arial" w:cs="Arial"/>
          <w:sz w:val="22"/>
          <w:szCs w:val="22"/>
          <w:lang w:val="en-GB"/>
        </w:rPr>
        <w:t>The person concerned shall be entitled</w:t>
      </w:r>
      <w:r>
        <w:rPr>
          <w:rFonts w:ascii="Arial" w:hAnsi="Arial" w:cs="Arial"/>
          <w:sz w:val="22"/>
          <w:szCs w:val="22"/>
          <w:lang w:val="en-GB"/>
        </w:rPr>
        <w:t xml:space="preserve"> to the following</w:t>
      </w:r>
      <w:r w:rsidRPr="00E60326">
        <w:rPr>
          <w:rFonts w:ascii="Arial" w:hAnsi="Arial" w:cs="Arial"/>
          <w:sz w:val="22"/>
          <w:szCs w:val="22"/>
          <w:lang w:val="en-GB"/>
        </w:rPr>
        <w:t>, upon written request from the Operator:</w:t>
      </w:r>
    </w:p>
    <w:p w:rsidR="00E60326" w:rsidRPr="00E60326" w:rsidRDefault="00E60326" w:rsidP="00E60326">
      <w:pPr>
        <w:spacing w:line="259" w:lineRule="auto"/>
        <w:rPr>
          <w:rFonts w:ascii="Arial" w:hAnsi="Arial" w:cs="Arial"/>
          <w:sz w:val="22"/>
          <w:szCs w:val="22"/>
          <w:lang w:val="en-GB"/>
        </w:rPr>
      </w:pPr>
      <w:r w:rsidRPr="00E60326">
        <w:rPr>
          <w:rFonts w:ascii="Arial" w:hAnsi="Arial" w:cs="Arial"/>
          <w:sz w:val="22"/>
          <w:szCs w:val="22"/>
          <w:lang w:val="en-GB"/>
        </w:rPr>
        <w:t>(a) to require access to his/her personal data;</w:t>
      </w:r>
    </w:p>
    <w:p w:rsidR="00E60326" w:rsidRPr="00E60326" w:rsidRDefault="00E60326" w:rsidP="00E60326">
      <w:pPr>
        <w:spacing w:line="259" w:lineRule="auto"/>
        <w:rPr>
          <w:rFonts w:ascii="Arial" w:hAnsi="Arial" w:cs="Arial"/>
          <w:sz w:val="22"/>
          <w:szCs w:val="22"/>
          <w:lang w:val="en-GB"/>
        </w:rPr>
      </w:pPr>
      <w:r w:rsidRPr="00E60326">
        <w:rPr>
          <w:rFonts w:ascii="Arial" w:hAnsi="Arial" w:cs="Arial"/>
          <w:sz w:val="22"/>
          <w:szCs w:val="22"/>
          <w:lang w:val="en-GB"/>
        </w:rPr>
        <w:t>(b) to require the correction, erasure or limitation of the processing of his/her personal data;</w:t>
      </w:r>
    </w:p>
    <w:p w:rsidR="00E60326" w:rsidRPr="00E60326" w:rsidRDefault="00E60326" w:rsidP="00E60326">
      <w:pPr>
        <w:spacing w:line="259" w:lineRule="auto"/>
        <w:rPr>
          <w:rFonts w:ascii="Arial" w:hAnsi="Arial" w:cs="Arial"/>
          <w:sz w:val="22"/>
          <w:szCs w:val="22"/>
          <w:lang w:val="en-GB"/>
        </w:rPr>
      </w:pPr>
      <w:r w:rsidRPr="00E60326">
        <w:rPr>
          <w:rFonts w:ascii="Arial" w:hAnsi="Arial" w:cs="Arial"/>
          <w:sz w:val="22"/>
          <w:szCs w:val="22"/>
          <w:lang w:val="en-GB"/>
        </w:rPr>
        <w:t>(c) to object to the processing of personal data,</w:t>
      </w:r>
    </w:p>
    <w:p w:rsidR="00E60326" w:rsidRPr="00E60326" w:rsidRDefault="00E60326" w:rsidP="00E60326">
      <w:pPr>
        <w:spacing w:line="259" w:lineRule="auto"/>
        <w:rPr>
          <w:rFonts w:ascii="Arial" w:hAnsi="Arial" w:cs="Arial"/>
          <w:sz w:val="22"/>
          <w:szCs w:val="22"/>
          <w:lang w:val="en-GB"/>
        </w:rPr>
      </w:pPr>
      <w:r w:rsidRPr="00E60326">
        <w:rPr>
          <w:rFonts w:ascii="Arial" w:hAnsi="Arial" w:cs="Arial"/>
          <w:sz w:val="22"/>
          <w:szCs w:val="22"/>
          <w:lang w:val="en-GB"/>
        </w:rPr>
        <w:t>(d) to transferability of his/her personal data;</w:t>
      </w:r>
    </w:p>
    <w:p w:rsidR="00E60326" w:rsidRDefault="00E60326" w:rsidP="00E60326">
      <w:pPr>
        <w:spacing w:line="259" w:lineRule="auto"/>
        <w:rPr>
          <w:rFonts w:ascii="Arial" w:hAnsi="Arial" w:cs="Arial"/>
          <w:sz w:val="22"/>
          <w:szCs w:val="22"/>
          <w:lang w:val="en-GB"/>
        </w:rPr>
      </w:pPr>
      <w:r w:rsidRPr="00E60326">
        <w:rPr>
          <w:rFonts w:ascii="Arial" w:hAnsi="Arial" w:cs="Arial"/>
          <w:sz w:val="22"/>
          <w:szCs w:val="22"/>
          <w:lang w:val="en-GB"/>
        </w:rPr>
        <w:t xml:space="preserve">(e) to withdraw his/her consent to the processing of personal data whenever personal data </w:t>
      </w:r>
    </w:p>
    <w:p w:rsidR="00E60326" w:rsidRPr="00E60326" w:rsidRDefault="00E60326" w:rsidP="00E60326">
      <w:pPr>
        <w:spacing w:line="259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</w:t>
      </w:r>
      <w:r w:rsidRPr="00E60326">
        <w:rPr>
          <w:rFonts w:ascii="Arial" w:hAnsi="Arial" w:cs="Arial"/>
          <w:sz w:val="22"/>
          <w:szCs w:val="22"/>
          <w:lang w:val="en-GB"/>
        </w:rPr>
        <w:t>are processed on this legal basis,</w:t>
      </w:r>
    </w:p>
    <w:p w:rsidR="00B356BA" w:rsidRPr="006878E9" w:rsidRDefault="00E60326" w:rsidP="00CD6448">
      <w:pPr>
        <w:spacing w:line="259" w:lineRule="auto"/>
        <w:ind w:left="284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E60326">
        <w:rPr>
          <w:rFonts w:ascii="Arial" w:hAnsi="Arial" w:cs="Arial"/>
          <w:sz w:val="22"/>
          <w:szCs w:val="22"/>
          <w:lang w:val="en-GB"/>
        </w:rPr>
        <w:t xml:space="preserve">(f) the right to lodge a complaint with the supervisory authority; i.e. Office for </w:t>
      </w:r>
      <w:r w:rsidR="00CD6448">
        <w:rPr>
          <w:rFonts w:ascii="Arial" w:hAnsi="Arial" w:cs="Arial"/>
          <w:sz w:val="22"/>
          <w:szCs w:val="22"/>
          <w:lang w:val="en-GB"/>
        </w:rPr>
        <w:t xml:space="preserve">Personal Data </w:t>
      </w:r>
      <w:r w:rsidRPr="00E60326">
        <w:rPr>
          <w:rFonts w:ascii="Arial" w:hAnsi="Arial" w:cs="Arial"/>
          <w:sz w:val="22"/>
          <w:szCs w:val="22"/>
          <w:lang w:val="en-GB"/>
        </w:rPr>
        <w:t>Protection of the Slovak Republic.</w:t>
      </w:r>
    </w:p>
    <w:p w:rsidR="009253C5" w:rsidRPr="006878E9" w:rsidRDefault="009253C5" w:rsidP="009253C5">
      <w:pPr>
        <w:spacing w:line="259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4B08D4" w:rsidRPr="00991C3B" w:rsidRDefault="00991C3B" w:rsidP="00F00FB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991C3B">
        <w:rPr>
          <w:rFonts w:ascii="Arial" w:hAnsi="Arial" w:cs="Arial"/>
          <w:sz w:val="22"/>
          <w:szCs w:val="22"/>
          <w:lang w:val="en-GB"/>
        </w:rPr>
        <w:t>The above-mentioned rights of the UL user are specified in Articles 15 to 2</w:t>
      </w:r>
      <w:r w:rsidR="00CD6448">
        <w:rPr>
          <w:rFonts w:ascii="Arial" w:hAnsi="Arial" w:cs="Arial"/>
          <w:sz w:val="22"/>
          <w:szCs w:val="22"/>
          <w:lang w:val="en-GB"/>
        </w:rPr>
        <w:t>1</w:t>
      </w:r>
      <w:r w:rsidRPr="00991C3B">
        <w:rPr>
          <w:rFonts w:ascii="Arial" w:hAnsi="Arial" w:cs="Arial"/>
          <w:sz w:val="22"/>
          <w:szCs w:val="22"/>
          <w:lang w:val="en-GB"/>
        </w:rPr>
        <w:t xml:space="preserve"> GDPR.</w:t>
      </w:r>
      <w:r w:rsidR="00B356BA" w:rsidRPr="00991C3B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4B08D4" w:rsidRPr="00991C3B" w:rsidSect="00FC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1B" w:rsidRDefault="00D53D1B" w:rsidP="00AD34D7">
      <w:r>
        <w:separator/>
      </w:r>
    </w:p>
  </w:endnote>
  <w:endnote w:type="continuationSeparator" w:id="0">
    <w:p w:rsidR="00D53D1B" w:rsidRDefault="00D53D1B" w:rsidP="00AD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1B" w:rsidRDefault="00D53D1B" w:rsidP="00AD34D7">
      <w:r>
        <w:separator/>
      </w:r>
    </w:p>
  </w:footnote>
  <w:footnote w:type="continuationSeparator" w:id="0">
    <w:p w:rsidR="00D53D1B" w:rsidRDefault="00D53D1B" w:rsidP="00AD3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739"/>
    <w:multiLevelType w:val="hybridMultilevel"/>
    <w:tmpl w:val="7B62E89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6948680E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69D062D"/>
    <w:multiLevelType w:val="hybridMultilevel"/>
    <w:tmpl w:val="ED5CA6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D0195"/>
    <w:multiLevelType w:val="hybridMultilevel"/>
    <w:tmpl w:val="D1A8C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6237E"/>
    <w:multiLevelType w:val="hybridMultilevel"/>
    <w:tmpl w:val="A8E6EF98"/>
    <w:lvl w:ilvl="0" w:tplc="5A24A5E0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AC3662">
      <w:start w:val="1"/>
      <w:numFmt w:val="bullet"/>
      <w:lvlText w:val="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90BC40">
      <w:start w:val="1"/>
      <w:numFmt w:val="bullet"/>
      <w:lvlText w:val="▪"/>
      <w:lvlJc w:val="left"/>
      <w:pPr>
        <w:ind w:left="18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12208E">
      <w:start w:val="1"/>
      <w:numFmt w:val="bullet"/>
      <w:lvlText w:val="•"/>
      <w:lvlJc w:val="left"/>
      <w:pPr>
        <w:ind w:left="25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045D84">
      <w:start w:val="1"/>
      <w:numFmt w:val="bullet"/>
      <w:lvlText w:val="o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208C70">
      <w:start w:val="1"/>
      <w:numFmt w:val="bullet"/>
      <w:lvlText w:val="▪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0EBC0E">
      <w:start w:val="1"/>
      <w:numFmt w:val="bullet"/>
      <w:lvlText w:val="•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6C80DC">
      <w:start w:val="1"/>
      <w:numFmt w:val="bullet"/>
      <w:lvlText w:val="o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409808">
      <w:start w:val="1"/>
      <w:numFmt w:val="bullet"/>
      <w:lvlText w:val="▪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A4"/>
    <w:rsid w:val="00005B80"/>
    <w:rsid w:val="00025B40"/>
    <w:rsid w:val="00032875"/>
    <w:rsid w:val="00044A78"/>
    <w:rsid w:val="000A076B"/>
    <w:rsid w:val="000C4E6D"/>
    <w:rsid w:val="000E63B2"/>
    <w:rsid w:val="00114307"/>
    <w:rsid w:val="00117420"/>
    <w:rsid w:val="00230677"/>
    <w:rsid w:val="00261259"/>
    <w:rsid w:val="00293137"/>
    <w:rsid w:val="00295C99"/>
    <w:rsid w:val="002F2455"/>
    <w:rsid w:val="004B08D4"/>
    <w:rsid w:val="004B4124"/>
    <w:rsid w:val="004C5D67"/>
    <w:rsid w:val="004D50DC"/>
    <w:rsid w:val="00533596"/>
    <w:rsid w:val="00561063"/>
    <w:rsid w:val="005C39FC"/>
    <w:rsid w:val="005F256F"/>
    <w:rsid w:val="00616CF0"/>
    <w:rsid w:val="006611EA"/>
    <w:rsid w:val="00677EA4"/>
    <w:rsid w:val="006878E9"/>
    <w:rsid w:val="006B2B4C"/>
    <w:rsid w:val="006B33B0"/>
    <w:rsid w:val="00714175"/>
    <w:rsid w:val="00767E51"/>
    <w:rsid w:val="007C22F8"/>
    <w:rsid w:val="00822835"/>
    <w:rsid w:val="0091473D"/>
    <w:rsid w:val="009253C5"/>
    <w:rsid w:val="009357B8"/>
    <w:rsid w:val="00936D99"/>
    <w:rsid w:val="00976F54"/>
    <w:rsid w:val="00991C3B"/>
    <w:rsid w:val="009945D1"/>
    <w:rsid w:val="00A17C1E"/>
    <w:rsid w:val="00A80163"/>
    <w:rsid w:val="00AC366D"/>
    <w:rsid w:val="00AD34D7"/>
    <w:rsid w:val="00B12F66"/>
    <w:rsid w:val="00B322AC"/>
    <w:rsid w:val="00B356BA"/>
    <w:rsid w:val="00B56148"/>
    <w:rsid w:val="00BE1BB6"/>
    <w:rsid w:val="00C1106C"/>
    <w:rsid w:val="00C4420D"/>
    <w:rsid w:val="00C66CF4"/>
    <w:rsid w:val="00C97921"/>
    <w:rsid w:val="00CC5AAD"/>
    <w:rsid w:val="00CD6448"/>
    <w:rsid w:val="00D010FF"/>
    <w:rsid w:val="00D53D1B"/>
    <w:rsid w:val="00DF66D3"/>
    <w:rsid w:val="00E53890"/>
    <w:rsid w:val="00E60326"/>
    <w:rsid w:val="00EA239C"/>
    <w:rsid w:val="00ED42B8"/>
    <w:rsid w:val="00EE48BE"/>
    <w:rsid w:val="00EE73E0"/>
    <w:rsid w:val="00F00FB3"/>
    <w:rsid w:val="00F0295E"/>
    <w:rsid w:val="00F50E68"/>
    <w:rsid w:val="00FA20ED"/>
    <w:rsid w:val="00FA45F6"/>
    <w:rsid w:val="00FA721A"/>
    <w:rsid w:val="00FC4ACF"/>
    <w:rsid w:val="00FC5BC9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71AE"/>
  <w15:docId w15:val="{07180782-D127-4182-8649-B714106C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7EA4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7B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B08D4"/>
    <w:pPr>
      <w:spacing w:before="100" w:beforeAutospacing="1" w:after="100" w:afterAutospacing="1"/>
    </w:pPr>
    <w:rPr>
      <w:rFonts w:ascii="Times New Roman" w:hAnsi="Times New Roman"/>
    </w:rPr>
  </w:style>
  <w:style w:type="paragraph" w:styleId="Hlavika">
    <w:name w:val="header"/>
    <w:basedOn w:val="Normlny"/>
    <w:link w:val="HlavikaChar"/>
    <w:uiPriority w:val="99"/>
    <w:unhideWhenUsed/>
    <w:rsid w:val="00AD34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4D7"/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D34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4D7"/>
    <w:rPr>
      <w:rFonts w:ascii="Book Antiqua" w:eastAsia="Times New Roman" w:hAnsi="Book Antiqua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4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473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F66D3"/>
    <w:rPr>
      <w:color w:val="0000FF"/>
      <w:u w:val="single"/>
    </w:rPr>
  </w:style>
  <w:style w:type="paragraph" w:customStyle="1" w:styleId="western">
    <w:name w:val="western"/>
    <w:basedOn w:val="Normlny"/>
    <w:rsid w:val="00DF66D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odpovedna-osoba@upjs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tor@upj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D586EC54-A19B-49C6-BD75-C1878466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Ciberejova</dc:creator>
  <cp:keywords/>
  <dc:description/>
  <cp:lastModifiedBy>Krjaková Iveta</cp:lastModifiedBy>
  <cp:revision>5</cp:revision>
  <cp:lastPrinted>2014-01-21T06:38:00Z</cp:lastPrinted>
  <dcterms:created xsi:type="dcterms:W3CDTF">2018-06-26T07:31:00Z</dcterms:created>
  <dcterms:modified xsi:type="dcterms:W3CDTF">2018-06-26T07:40:00Z</dcterms:modified>
</cp:coreProperties>
</file>