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2D" w:rsidRDefault="00E12CFE">
      <w:pPr>
        <w:spacing w:after="0" w:line="259" w:lineRule="auto"/>
        <w:ind w:left="361" w:firstLine="0"/>
        <w:jc w:val="center"/>
      </w:pPr>
      <w:r>
        <w:rPr>
          <w:b/>
          <w:sz w:val="28"/>
        </w:rPr>
        <w:t xml:space="preserve">KÚPNA   ZMLUVA </w:t>
      </w:r>
    </w:p>
    <w:p w:rsidR="00E0622D" w:rsidRDefault="00E12CFE">
      <w:pPr>
        <w:spacing w:line="267" w:lineRule="auto"/>
        <w:ind w:left="823" w:right="396"/>
        <w:jc w:val="center"/>
      </w:pPr>
      <w:r>
        <w:rPr>
          <w:b/>
        </w:rPr>
        <w:t xml:space="preserve">uzavretá podľa </w:t>
      </w:r>
      <w:proofErr w:type="spellStart"/>
      <w:r>
        <w:rPr>
          <w:b/>
        </w:rPr>
        <w:t>ust</w:t>
      </w:r>
      <w:proofErr w:type="spellEnd"/>
      <w:r>
        <w:rPr>
          <w:b/>
        </w:rPr>
        <w:t xml:space="preserve">. § 588 a </w:t>
      </w:r>
      <w:proofErr w:type="spellStart"/>
      <w:r>
        <w:rPr>
          <w:b/>
        </w:rPr>
        <w:t>nasl</w:t>
      </w:r>
      <w:proofErr w:type="spellEnd"/>
      <w:r>
        <w:rPr>
          <w:b/>
        </w:rPr>
        <w:t xml:space="preserve">. zákona č. 40/1964 Zb. -  Občiansky zákonník v znení neskorších predpisov  </w:t>
      </w:r>
    </w:p>
    <w:p w:rsidR="00E0622D" w:rsidRDefault="00E12CFE">
      <w:pPr>
        <w:spacing w:after="14" w:line="259" w:lineRule="auto"/>
        <w:ind w:left="360" w:firstLine="0"/>
        <w:jc w:val="left"/>
      </w:pPr>
      <w:r>
        <w:rPr>
          <w:b/>
        </w:rPr>
        <w:t xml:space="preserve"> </w:t>
      </w:r>
    </w:p>
    <w:p w:rsidR="00E0622D" w:rsidRDefault="00E12CFE">
      <w:pPr>
        <w:spacing w:line="267" w:lineRule="auto"/>
        <w:ind w:left="823" w:right="456"/>
        <w:jc w:val="center"/>
      </w:pPr>
      <w:r>
        <w:rPr>
          <w:b/>
        </w:rPr>
        <w:t xml:space="preserve">Čl. I </w:t>
      </w:r>
    </w:p>
    <w:p w:rsidR="00E0622D" w:rsidRDefault="00E12CFE">
      <w:pPr>
        <w:spacing w:line="267" w:lineRule="auto"/>
        <w:ind w:left="823" w:right="455"/>
        <w:jc w:val="center"/>
      </w:pPr>
      <w:r>
        <w:rPr>
          <w:b/>
        </w:rPr>
        <w:t xml:space="preserve">Zmluvné strany </w:t>
      </w:r>
    </w:p>
    <w:p w:rsidR="00E0622D" w:rsidRDefault="00E12CFE">
      <w:pPr>
        <w:spacing w:after="9" w:line="259" w:lineRule="auto"/>
        <w:ind w:left="360" w:firstLine="0"/>
        <w:jc w:val="left"/>
      </w:pPr>
      <w:r>
        <w:rPr>
          <w:b/>
        </w:rPr>
        <w:t xml:space="preserve"> </w:t>
      </w:r>
    </w:p>
    <w:p w:rsidR="00E0622D" w:rsidRDefault="00E12CFE">
      <w:pPr>
        <w:spacing w:after="12" w:line="259" w:lineRule="auto"/>
        <w:ind w:left="355"/>
        <w:jc w:val="left"/>
      </w:pPr>
      <w:r>
        <w:rPr>
          <w:b/>
        </w:rPr>
        <w:t xml:space="preserve">Predávajúci:    </w:t>
      </w:r>
    </w:p>
    <w:p w:rsidR="00E0622D" w:rsidRDefault="00E12CFE">
      <w:pPr>
        <w:spacing w:after="12" w:line="259" w:lineRule="auto"/>
        <w:ind w:left="355"/>
        <w:jc w:val="left"/>
      </w:pPr>
      <w:r>
        <w:rPr>
          <w:b/>
        </w:rPr>
        <w:t xml:space="preserve">Názov: Univerzita Pavla Jozefa Šafárika v Košiciach </w:t>
      </w:r>
    </w:p>
    <w:p w:rsidR="00E0622D" w:rsidRDefault="00E12CFE">
      <w:pPr>
        <w:ind w:left="355"/>
      </w:pPr>
      <w:r>
        <w:t xml:space="preserve">Štatutárny orgán: prof. MUDr. Ladislav Mirossay, DrSc. – rektor </w:t>
      </w:r>
    </w:p>
    <w:p w:rsidR="00E0622D" w:rsidRDefault="00E12CFE">
      <w:pPr>
        <w:ind w:left="355"/>
      </w:pPr>
      <w:r>
        <w:t xml:space="preserve">Sídlo: Šrobárova 2, 041 80 Košice </w:t>
      </w:r>
    </w:p>
    <w:p w:rsidR="00E0622D" w:rsidRDefault="00E12CFE">
      <w:pPr>
        <w:ind w:left="355"/>
      </w:pPr>
      <w:r>
        <w:t xml:space="preserve">IČO: 00397768 </w:t>
      </w:r>
    </w:p>
    <w:p w:rsidR="00E0622D" w:rsidRDefault="00E12CFE">
      <w:pPr>
        <w:ind w:left="355" w:right="3841"/>
      </w:pPr>
      <w:r>
        <w:t xml:space="preserve">Bankové spojenie: Štátna pokladnica Bratislava,  </w:t>
      </w:r>
      <w:proofErr w:type="spellStart"/>
      <w:r>
        <w:t>č.ú</w:t>
      </w:r>
      <w:proofErr w:type="spellEnd"/>
      <w:r>
        <w:t xml:space="preserve">.: 7000074351/8180, KS: 0308, VS:1901807 </w:t>
      </w:r>
    </w:p>
    <w:p w:rsidR="00E0622D" w:rsidRDefault="00E12CFE">
      <w:pPr>
        <w:ind w:left="355"/>
      </w:pPr>
      <w:r>
        <w:t xml:space="preserve">IBAN: SK64 8180 0000 0070 0007 4351  </w:t>
      </w:r>
    </w:p>
    <w:p w:rsidR="00E0622D" w:rsidRDefault="00E12CFE">
      <w:pPr>
        <w:ind w:left="355"/>
      </w:pPr>
      <w:r>
        <w:t xml:space="preserve">BIC/SWIFT: SPSRSKBAXXX </w:t>
      </w:r>
    </w:p>
    <w:p w:rsidR="00E0622D" w:rsidRDefault="00E12CFE">
      <w:pPr>
        <w:ind w:left="355"/>
      </w:pPr>
      <w:r>
        <w:t xml:space="preserve">(ďalej len „ predávajúci „ ) </w:t>
      </w:r>
    </w:p>
    <w:p w:rsidR="00E0622D" w:rsidRDefault="00E12CFE">
      <w:pPr>
        <w:spacing w:after="17" w:line="259" w:lineRule="auto"/>
        <w:ind w:left="531" w:firstLine="0"/>
        <w:jc w:val="left"/>
      </w:pPr>
      <w:r>
        <w:rPr>
          <w:b/>
        </w:rPr>
        <w:t xml:space="preserve"> </w:t>
      </w:r>
    </w:p>
    <w:p w:rsidR="00E0622D" w:rsidRDefault="00E12CFE">
      <w:pPr>
        <w:spacing w:after="12" w:line="259" w:lineRule="auto"/>
        <w:ind w:left="355"/>
        <w:jc w:val="left"/>
      </w:pPr>
      <w:r>
        <w:rPr>
          <w:b/>
        </w:rPr>
        <w:t xml:space="preserve">Kupujúci:  </w:t>
      </w:r>
    </w:p>
    <w:p w:rsidR="00E0622D" w:rsidRDefault="00E12CFE">
      <w:pPr>
        <w:spacing w:after="12" w:line="259" w:lineRule="auto"/>
        <w:ind w:left="355"/>
        <w:jc w:val="left"/>
      </w:pPr>
      <w:r>
        <w:rPr>
          <w:b/>
        </w:rPr>
        <w:t xml:space="preserve">Názov:  </w:t>
      </w:r>
    </w:p>
    <w:p w:rsidR="00E0622D" w:rsidRDefault="00E12CFE">
      <w:pPr>
        <w:ind w:left="355"/>
      </w:pPr>
      <w:r>
        <w:t xml:space="preserve">Sídlo:   </w:t>
      </w:r>
    </w:p>
    <w:p w:rsidR="00E0622D" w:rsidRDefault="00E12CFE">
      <w:pPr>
        <w:ind w:left="355"/>
      </w:pPr>
      <w:r>
        <w:t xml:space="preserve">Štatutárny orgán: </w:t>
      </w:r>
    </w:p>
    <w:p w:rsidR="00E0622D" w:rsidRDefault="00E12CFE">
      <w:pPr>
        <w:ind w:left="355"/>
      </w:pPr>
      <w:r>
        <w:t xml:space="preserve">IČO:  </w:t>
      </w:r>
    </w:p>
    <w:p w:rsidR="00E0622D" w:rsidRDefault="00E12CFE">
      <w:pPr>
        <w:ind w:left="355"/>
      </w:pPr>
      <w:r>
        <w:t xml:space="preserve">Bankové spojenie: </w:t>
      </w:r>
    </w:p>
    <w:p w:rsidR="00E0622D" w:rsidRDefault="00E12CFE">
      <w:pPr>
        <w:ind w:left="355"/>
      </w:pPr>
      <w:r>
        <w:t xml:space="preserve">č. ú.:  </w:t>
      </w:r>
    </w:p>
    <w:p w:rsidR="00E0622D" w:rsidRDefault="00E12CFE">
      <w:pPr>
        <w:ind w:left="355"/>
      </w:pPr>
      <w:r>
        <w:t xml:space="preserve">IBAN:  </w:t>
      </w:r>
    </w:p>
    <w:p w:rsidR="00E0622D" w:rsidRDefault="00E12CFE">
      <w:pPr>
        <w:ind w:left="355"/>
      </w:pPr>
      <w:r>
        <w:t xml:space="preserve">zapísaný v Obchodnom registri Okresného súdu ........., vložka ........, oddiel...... </w:t>
      </w:r>
    </w:p>
    <w:p w:rsidR="00E0622D" w:rsidRDefault="00E12CFE">
      <w:pPr>
        <w:ind w:left="355"/>
      </w:pPr>
      <w:r>
        <w:t xml:space="preserve">(ďalej len „kupujúci“) </w:t>
      </w:r>
    </w:p>
    <w:p w:rsidR="00E0622D" w:rsidRDefault="00E12CFE">
      <w:pPr>
        <w:spacing w:after="10" w:line="259" w:lineRule="auto"/>
        <w:ind w:left="1800" w:firstLine="0"/>
        <w:jc w:val="left"/>
      </w:pPr>
      <w:r>
        <w:t xml:space="preserve"> </w:t>
      </w:r>
    </w:p>
    <w:p w:rsidR="00E0622D" w:rsidRDefault="00E12CFE">
      <w:pPr>
        <w:spacing w:line="267" w:lineRule="auto"/>
        <w:ind w:left="823" w:right="457"/>
        <w:jc w:val="center"/>
      </w:pPr>
      <w:r>
        <w:rPr>
          <w:b/>
        </w:rPr>
        <w:t>Čl. II</w:t>
      </w:r>
      <w:r>
        <w:t xml:space="preserve"> </w:t>
      </w:r>
    </w:p>
    <w:p w:rsidR="00E0622D" w:rsidRDefault="00E12CFE">
      <w:pPr>
        <w:spacing w:line="267" w:lineRule="auto"/>
        <w:ind w:left="823" w:right="457"/>
        <w:jc w:val="center"/>
      </w:pPr>
      <w:r>
        <w:rPr>
          <w:b/>
        </w:rPr>
        <w:t xml:space="preserve">Právne predpisy </w:t>
      </w:r>
    </w:p>
    <w:p w:rsidR="00E0622D" w:rsidRDefault="00E12CFE">
      <w:pPr>
        <w:spacing w:after="16" w:line="259" w:lineRule="auto"/>
        <w:ind w:left="360" w:firstLine="0"/>
        <w:jc w:val="left"/>
      </w:pPr>
      <w:r>
        <w:t xml:space="preserve"> </w:t>
      </w:r>
    </w:p>
    <w:p w:rsidR="00E0622D" w:rsidRDefault="00E12CFE">
      <w:pPr>
        <w:ind w:left="355"/>
      </w:pPr>
      <w:r>
        <w:t xml:space="preserve">Vzájomné vzťahy oboch zmluvných strán sa riadia </w:t>
      </w:r>
      <w:proofErr w:type="spellStart"/>
      <w:r>
        <w:t>ust</w:t>
      </w:r>
      <w:proofErr w:type="spellEnd"/>
      <w:r>
        <w:t xml:space="preserve">. zákona č. 40/1964 Zb. v znení neskorších predpisov – Občiansky zákonník, zákona č. 18/1996 Z. z. o cenách v znení neskorších predpisov, vyhlášky  č. 87/1996 Z. z., ktorou sa vykonáva zákon o cenách,  zákona č. 131/2002 </w:t>
      </w:r>
      <w:proofErr w:type="spellStart"/>
      <w:r>
        <w:t>Z.z</w:t>
      </w:r>
      <w:proofErr w:type="spellEnd"/>
      <w:r>
        <w:t xml:space="preserve">. o vysokých školách a o zmene a doplnení niektorých zákonov v znení neskorších predpisov, zákona č. 176/2004 </w:t>
      </w:r>
      <w:proofErr w:type="spellStart"/>
      <w:r>
        <w:t>Z.z</w:t>
      </w:r>
      <w:proofErr w:type="spellEnd"/>
      <w:r>
        <w:t xml:space="preserve">. o nakladaní s majetkom verejnoprávnych inštitúcií a o zmene zákona Národnej rady Slovenskej republiky č. 259/1993 </w:t>
      </w:r>
      <w:proofErr w:type="spellStart"/>
      <w:r>
        <w:t>Z.z</w:t>
      </w:r>
      <w:proofErr w:type="spellEnd"/>
      <w:r>
        <w:t xml:space="preserve">. o Slovenskej lesníckej komore v znení zákona č.464/2002 </w:t>
      </w:r>
      <w:proofErr w:type="spellStart"/>
      <w:r>
        <w:t>Z.z</w:t>
      </w:r>
      <w:proofErr w:type="spellEnd"/>
      <w:r>
        <w:t xml:space="preserve">. v znení neskorších predpisov. </w:t>
      </w:r>
    </w:p>
    <w:p w:rsidR="00E0622D" w:rsidRDefault="00E12CFE">
      <w:pPr>
        <w:spacing w:after="132" w:line="259" w:lineRule="auto"/>
        <w:ind w:left="360" w:firstLine="0"/>
        <w:jc w:val="left"/>
      </w:pPr>
      <w:r>
        <w:rPr>
          <w:b/>
        </w:rPr>
        <w:t xml:space="preserve"> </w:t>
      </w:r>
    </w:p>
    <w:p w:rsidR="00E0622D" w:rsidRDefault="00E12CFE">
      <w:pPr>
        <w:spacing w:line="267" w:lineRule="auto"/>
        <w:ind w:left="823" w:right="459"/>
        <w:jc w:val="center"/>
      </w:pPr>
      <w:r>
        <w:rPr>
          <w:b/>
        </w:rPr>
        <w:t xml:space="preserve">Čl. III </w:t>
      </w:r>
    </w:p>
    <w:p w:rsidR="00E0622D" w:rsidRDefault="00E12CFE">
      <w:pPr>
        <w:spacing w:line="267" w:lineRule="auto"/>
        <w:ind w:left="823" w:right="463"/>
        <w:jc w:val="center"/>
      </w:pPr>
      <w:r>
        <w:rPr>
          <w:b/>
        </w:rPr>
        <w:t xml:space="preserve">Úvodné ustanovenia </w:t>
      </w:r>
    </w:p>
    <w:p w:rsidR="00E0622D" w:rsidRDefault="00E12CFE">
      <w:pPr>
        <w:spacing w:after="15" w:line="259" w:lineRule="auto"/>
        <w:ind w:left="1440" w:firstLine="0"/>
        <w:jc w:val="left"/>
      </w:pPr>
      <w:r>
        <w:rPr>
          <w:b/>
        </w:rPr>
        <w:t xml:space="preserve"> </w:t>
      </w:r>
    </w:p>
    <w:p w:rsidR="00E0622D" w:rsidRDefault="00E12CFE">
      <w:pPr>
        <w:numPr>
          <w:ilvl w:val="0"/>
          <w:numId w:val="1"/>
        </w:numPr>
        <w:ind w:hanging="341"/>
      </w:pPr>
      <w:r>
        <w:t xml:space="preserve">UPJŠ v Košiciach je výlučným vlastníkom  nehnuteľností, a to: pozemku na </w:t>
      </w:r>
      <w:proofErr w:type="spellStart"/>
      <w:r>
        <w:t>parc</w:t>
      </w:r>
      <w:proofErr w:type="spellEnd"/>
      <w:r>
        <w:t>. C - KN č. 235   –  ostatné plochy  o výmere 4 509 m</w:t>
      </w:r>
      <w:r>
        <w:rPr>
          <w:vertAlign w:val="superscript"/>
        </w:rPr>
        <w:t>2</w:t>
      </w:r>
      <w:r>
        <w:t xml:space="preserve"> nachádzajúceho  sa na Šrobárovej ul. č.2 v Košiciach, obec Košice – Staré Mesto, okres Košice I., </w:t>
      </w:r>
      <w:proofErr w:type="spellStart"/>
      <w:r>
        <w:t>k.ú</w:t>
      </w:r>
      <w:proofErr w:type="spellEnd"/>
      <w:r>
        <w:t xml:space="preserve">. Stredné Mesto,  zapísaného  LV číslo  1167. </w:t>
      </w:r>
    </w:p>
    <w:p w:rsidR="00E0622D" w:rsidRDefault="00E12CFE">
      <w:pPr>
        <w:numPr>
          <w:ilvl w:val="0"/>
          <w:numId w:val="1"/>
        </w:numPr>
        <w:ind w:hanging="341"/>
      </w:pPr>
      <w:r>
        <w:lastRenderedPageBreak/>
        <w:t xml:space="preserve">Za účelom usporiadania pozemku a ďalšieho nakladania s ním bol vytvorený Geometrický plán č. </w:t>
      </w:r>
      <w:r w:rsidR="00B2150A">
        <w:t>1709</w:t>
      </w:r>
      <w:r>
        <w:t xml:space="preserve">/2015 na oddelenie pozemku na  </w:t>
      </w:r>
      <w:proofErr w:type="spellStart"/>
      <w:r>
        <w:t>parc</w:t>
      </w:r>
      <w:proofErr w:type="spellEnd"/>
      <w:r>
        <w:t>. č. 235/2  o výmere 4 m</w:t>
      </w:r>
      <w:r>
        <w:rPr>
          <w:vertAlign w:val="superscript"/>
        </w:rPr>
        <w:t>2</w:t>
      </w:r>
      <w:r>
        <w:t>,</w:t>
      </w:r>
      <w:r>
        <w:rPr>
          <w:vertAlign w:val="superscript"/>
        </w:rPr>
        <w:t xml:space="preserve"> </w:t>
      </w:r>
      <w:r>
        <w:t>vyhotovený dňa 20.02.2015 Ing. Ladislavom Kubišom, GPS – geodetické práce, Košice, IČO: 14394324 a úradne overený Okresným úradom Košice, Katastrálnym odborom pod číslom 127/2015 zo dňa 2</w:t>
      </w:r>
      <w:r w:rsidR="00B2150A">
        <w:t>6</w:t>
      </w:r>
      <w:r>
        <w:t xml:space="preserve">.02.2015 (ďalej len  „Geometrický plán“). </w:t>
      </w:r>
    </w:p>
    <w:p w:rsidR="00E0622D" w:rsidRDefault="00E12CFE">
      <w:pPr>
        <w:spacing w:after="0" w:line="259" w:lineRule="auto"/>
        <w:ind w:left="360" w:firstLine="0"/>
        <w:jc w:val="left"/>
      </w:pPr>
      <w:r>
        <w:t xml:space="preserve"> </w:t>
      </w:r>
    </w:p>
    <w:p w:rsidR="00E0622D" w:rsidRDefault="00E12CFE">
      <w:pPr>
        <w:numPr>
          <w:ilvl w:val="0"/>
          <w:numId w:val="1"/>
        </w:numPr>
        <w:ind w:hanging="341"/>
      </w:pPr>
      <w:r>
        <w:t xml:space="preserve">Na základe Geometrického plánu vznikla oddelením od nehnuteľnosti </w:t>
      </w:r>
      <w:r w:rsidR="00B2150A">
        <w:t xml:space="preserve"> n</w:t>
      </w:r>
      <w:r>
        <w:t xml:space="preserve">a </w:t>
      </w:r>
      <w:proofErr w:type="spellStart"/>
      <w:r>
        <w:t>parc</w:t>
      </w:r>
      <w:proofErr w:type="spellEnd"/>
      <w:r>
        <w:t>. č. 235  vo výlučnom vlastníctve Univerzity Pavla Jozefa Š</w:t>
      </w:r>
      <w:r w:rsidR="00B2150A">
        <w:t>afárika v Košiciach nehnuteľnosti</w:t>
      </w:r>
      <w:bookmarkStart w:id="0" w:name="_GoBack"/>
      <w:bookmarkEnd w:id="0"/>
      <w:r w:rsidR="00B2150A">
        <w:t>,</w:t>
      </w:r>
      <w:r>
        <w:t xml:space="preserve"> a to:  novovytvorená  </w:t>
      </w:r>
      <w:proofErr w:type="spellStart"/>
      <w:r>
        <w:t>parc</w:t>
      </w:r>
      <w:proofErr w:type="spellEnd"/>
      <w:r>
        <w:t>. č. 235/1 – zastavané plochy, o výmere 4 437 m</w:t>
      </w:r>
      <w:r>
        <w:rPr>
          <w:vertAlign w:val="superscript"/>
        </w:rPr>
        <w:t xml:space="preserve">2  </w:t>
      </w:r>
      <w:r>
        <w:t>a</w:t>
      </w:r>
      <w:r>
        <w:rPr>
          <w:vertAlign w:val="superscript"/>
        </w:rPr>
        <w:t xml:space="preserve">  </w:t>
      </w:r>
      <w:r>
        <w:t xml:space="preserve">novovytvorená  </w:t>
      </w:r>
      <w:proofErr w:type="spellStart"/>
      <w:r>
        <w:t>parc</w:t>
      </w:r>
      <w:proofErr w:type="spellEnd"/>
      <w:r>
        <w:t>. č. 235/2 - ostatné  plochy, o výmere 4 m</w:t>
      </w:r>
      <w:r>
        <w:rPr>
          <w:vertAlign w:val="superscript"/>
        </w:rPr>
        <w:t xml:space="preserve">2  </w:t>
      </w:r>
      <w:r>
        <w:t xml:space="preserve">(ďalej  aj “novovytvorená parcela“). </w:t>
      </w:r>
    </w:p>
    <w:p w:rsidR="00E0622D" w:rsidRDefault="00E12CFE">
      <w:pPr>
        <w:numPr>
          <w:ilvl w:val="0"/>
          <w:numId w:val="1"/>
        </w:numPr>
        <w:ind w:hanging="341"/>
      </w:pPr>
      <w:r>
        <w:t xml:space="preserve">V súlade s </w:t>
      </w:r>
      <w:proofErr w:type="spellStart"/>
      <w:r>
        <w:t>ust</w:t>
      </w:r>
      <w:proofErr w:type="spellEnd"/>
      <w:r>
        <w:t xml:space="preserve">. § 5 ods. 1zákona č. 176/2004 </w:t>
      </w:r>
      <w:proofErr w:type="spellStart"/>
      <w:r>
        <w:t>Z.z</w:t>
      </w:r>
      <w:proofErr w:type="spellEnd"/>
      <w:r>
        <w:t xml:space="preserve">. o nakladaní s majetkom verejnoprávnych inštitúcií a o zmene zákona Národnej rady Slovenskej republiky č. 259/1993 </w:t>
      </w:r>
      <w:proofErr w:type="spellStart"/>
      <w:r>
        <w:t>Z.z</w:t>
      </w:r>
      <w:proofErr w:type="spellEnd"/>
      <w:r>
        <w:t xml:space="preserve">. o Slovenskej lesníckej komore v znení zákona č. 464/2002 </w:t>
      </w:r>
      <w:proofErr w:type="spellStart"/>
      <w:r>
        <w:t>Z.z</w:t>
      </w:r>
      <w:proofErr w:type="spellEnd"/>
      <w:r>
        <w:t xml:space="preserve">. v znení neskorších predpisov na ocenenie predávanej nehnuteľnosti primeranou cenou bol zabezpečený Znalecký posudok č.21/2015, vypracovaný znalcom Ing. Jaroslavom </w:t>
      </w:r>
      <w:proofErr w:type="spellStart"/>
      <w:r>
        <w:t>Petrekom</w:t>
      </w:r>
      <w:proofErr w:type="spellEnd"/>
      <w:r>
        <w:t xml:space="preserve">, Košice.  </w:t>
      </w:r>
    </w:p>
    <w:p w:rsidR="00E0622D" w:rsidRDefault="00E12CFE">
      <w:pPr>
        <w:numPr>
          <w:ilvl w:val="0"/>
          <w:numId w:val="1"/>
        </w:numPr>
        <w:ind w:hanging="341"/>
      </w:pPr>
      <w:r>
        <w:t xml:space="preserve">V súlade so Znaleckým posudkom č. 21/2015 bola primeraná cena bola pozemku na  </w:t>
      </w:r>
      <w:proofErr w:type="spellStart"/>
      <w:r>
        <w:t>parc</w:t>
      </w:r>
      <w:proofErr w:type="spellEnd"/>
      <w:r>
        <w:t xml:space="preserve">. </w:t>
      </w:r>
    </w:p>
    <w:p w:rsidR="00E0622D" w:rsidRDefault="00E12CFE">
      <w:pPr>
        <w:ind w:left="711"/>
      </w:pPr>
      <w:r>
        <w:t>č. 235/2 stanovená vo výške 420,- €</w:t>
      </w:r>
      <w:r>
        <w:rPr>
          <w:b/>
        </w:rPr>
        <w:t xml:space="preserve">. </w:t>
      </w:r>
    </w:p>
    <w:p w:rsidR="00E0622D" w:rsidRDefault="00E12CFE">
      <w:pPr>
        <w:spacing w:after="1" w:line="259" w:lineRule="auto"/>
        <w:ind w:left="720" w:firstLine="0"/>
        <w:jc w:val="left"/>
      </w:pPr>
      <w:r>
        <w:t xml:space="preserve"> </w:t>
      </w:r>
    </w:p>
    <w:p w:rsidR="00E0622D" w:rsidRDefault="00E12CFE">
      <w:pPr>
        <w:spacing w:line="267" w:lineRule="auto"/>
        <w:ind w:left="823" w:right="812"/>
        <w:jc w:val="center"/>
      </w:pPr>
      <w:r>
        <w:rPr>
          <w:b/>
        </w:rPr>
        <w:t xml:space="preserve">Čl. IV </w:t>
      </w:r>
    </w:p>
    <w:p w:rsidR="00E0622D" w:rsidRDefault="00E12CFE">
      <w:pPr>
        <w:spacing w:line="267" w:lineRule="auto"/>
        <w:ind w:left="823" w:right="813"/>
        <w:jc w:val="center"/>
      </w:pPr>
      <w:r>
        <w:rPr>
          <w:b/>
        </w:rPr>
        <w:t xml:space="preserve">Predmet  zmluvy </w:t>
      </w:r>
    </w:p>
    <w:p w:rsidR="00E0622D" w:rsidRDefault="00E12CFE">
      <w:pPr>
        <w:spacing w:after="30" w:line="259" w:lineRule="auto"/>
        <w:ind w:left="0" w:firstLine="0"/>
        <w:jc w:val="left"/>
      </w:pPr>
      <w:r>
        <w:t xml:space="preserve"> </w:t>
      </w:r>
    </w:p>
    <w:p w:rsidR="00E0622D" w:rsidRDefault="00E12CFE">
      <w:pPr>
        <w:numPr>
          <w:ilvl w:val="0"/>
          <w:numId w:val="2"/>
        </w:numPr>
        <w:ind w:hanging="341"/>
      </w:pPr>
      <w:r>
        <w:t xml:space="preserve">Predmetom tejto zmluvy je prevod vlastníckeho práva k nehnuteľnosti kúpou, a to nehnuteľnosti – pozemku na novovytvorenej </w:t>
      </w:r>
      <w:proofErr w:type="spellStart"/>
      <w:r>
        <w:t>parc</w:t>
      </w:r>
      <w:proofErr w:type="spellEnd"/>
      <w:r>
        <w:t>. č. 235/2 o výmere 4 m</w:t>
      </w:r>
      <w:r>
        <w:rPr>
          <w:vertAlign w:val="superscript"/>
        </w:rPr>
        <w:t>2</w:t>
      </w:r>
      <w:r>
        <w:t xml:space="preserve">,  do výlučného vlastníctva kupujúceho.......................  </w:t>
      </w:r>
    </w:p>
    <w:p w:rsidR="00E0622D" w:rsidRDefault="00E12CFE">
      <w:pPr>
        <w:numPr>
          <w:ilvl w:val="0"/>
          <w:numId w:val="2"/>
        </w:numPr>
        <w:ind w:hanging="341"/>
      </w:pPr>
      <w:r>
        <w:t xml:space="preserve">Predávajúci touto kúpnou zmluvou prevádza vlastnícke právo k nehnuteľnému majetku, uvedenému v odseku 1 tohto článku, na kupujúceho tak, ako je opísaný v Znaleckom posudku č. 21/2015, vypracovaným v zmysle vyhl. č. 492/2004 Z. Z. v znení neskorších predpisov znalcom Ing. Jaroslavom </w:t>
      </w:r>
      <w:proofErr w:type="spellStart"/>
      <w:r>
        <w:t>Petrekom</w:t>
      </w:r>
      <w:proofErr w:type="spellEnd"/>
      <w:r>
        <w:t>, Košice na kupujúceho a kupujúci sa zaväzuje zaplatiť za predmet tejto zmluvy dohodnutú kúpnu cenu, uvedenú v čl. VI. ods. 1 tejto zmluvy.</w:t>
      </w:r>
      <w:r>
        <w:rPr>
          <w:b/>
        </w:rPr>
        <w:t xml:space="preserve"> </w:t>
      </w:r>
    </w:p>
    <w:p w:rsidR="00E0622D" w:rsidRDefault="00E12CFE">
      <w:pPr>
        <w:spacing w:line="267" w:lineRule="auto"/>
        <w:ind w:left="823" w:right="627"/>
        <w:jc w:val="center"/>
      </w:pPr>
      <w:r>
        <w:rPr>
          <w:b/>
        </w:rPr>
        <w:t xml:space="preserve">Čl. V. </w:t>
      </w:r>
    </w:p>
    <w:p w:rsidR="00E0622D" w:rsidRDefault="00E12CFE">
      <w:pPr>
        <w:spacing w:line="267" w:lineRule="auto"/>
        <w:ind w:left="823" w:right="460"/>
        <w:jc w:val="center"/>
      </w:pPr>
      <w:r>
        <w:rPr>
          <w:b/>
        </w:rPr>
        <w:t xml:space="preserve">Vyhlásenia </w:t>
      </w:r>
    </w:p>
    <w:p w:rsidR="00E0622D" w:rsidRDefault="00E12CFE">
      <w:pPr>
        <w:spacing w:after="48" w:line="259" w:lineRule="auto"/>
        <w:ind w:left="360" w:firstLine="0"/>
        <w:jc w:val="left"/>
      </w:pPr>
      <w:r>
        <w:t xml:space="preserve"> </w:t>
      </w:r>
    </w:p>
    <w:p w:rsidR="00E0622D" w:rsidRDefault="00E12CFE">
      <w:pPr>
        <w:numPr>
          <w:ilvl w:val="0"/>
          <w:numId w:val="3"/>
        </w:numPr>
        <w:ind w:hanging="341"/>
      </w:pPr>
      <w:r>
        <w:t xml:space="preserve">Predávajúci vyhlasuje, že: </w:t>
      </w:r>
    </w:p>
    <w:p w:rsidR="00E0622D" w:rsidRDefault="00E12CFE">
      <w:pPr>
        <w:spacing w:after="16" w:line="259" w:lineRule="auto"/>
        <w:ind w:left="1068" w:firstLine="0"/>
        <w:jc w:val="left"/>
      </w:pPr>
      <w:r>
        <w:t xml:space="preserve"> </w:t>
      </w:r>
    </w:p>
    <w:p w:rsidR="00E0622D" w:rsidRDefault="00E12CFE">
      <w:pPr>
        <w:numPr>
          <w:ilvl w:val="1"/>
          <w:numId w:val="3"/>
        </w:numPr>
        <w:ind w:hanging="360"/>
      </w:pPr>
      <w:r>
        <w:t xml:space="preserve">jeho zmluvná voľnosť pre potreby platného uzavretia kúpnej zmluvy nie je nijako obmedzená a má právo s predmetom kúpy voľne nakladať, </w:t>
      </w:r>
    </w:p>
    <w:p w:rsidR="00E0622D" w:rsidRDefault="00E12CFE">
      <w:pPr>
        <w:numPr>
          <w:ilvl w:val="1"/>
          <w:numId w:val="3"/>
        </w:numPr>
        <w:ind w:hanging="360"/>
      </w:pPr>
      <w:r>
        <w:t xml:space="preserve">do momentu podpísania tejto kúpnej zmluvy nepodpísal žiadnu zmluvu majúcu dosah na prevod predmetu kúpy a  predmet kúpy nie je predmetom exekučného konania, </w:t>
      </w:r>
    </w:p>
    <w:p w:rsidR="00E0622D" w:rsidRDefault="00E12CFE">
      <w:pPr>
        <w:numPr>
          <w:ilvl w:val="1"/>
          <w:numId w:val="3"/>
        </w:numPr>
        <w:spacing w:after="40"/>
        <w:ind w:hanging="360"/>
      </w:pPr>
      <w:r>
        <w:t xml:space="preserve">do momentu podpísania tejto zmluvy nepodpísal platne žiadnu inú zmluvu o prevode predmetu kúpy. </w:t>
      </w:r>
    </w:p>
    <w:p w:rsidR="00E0622D" w:rsidRDefault="00E12CFE">
      <w:pPr>
        <w:numPr>
          <w:ilvl w:val="0"/>
          <w:numId w:val="3"/>
        </w:numPr>
        <w:ind w:hanging="341"/>
      </w:pPr>
      <w:r>
        <w:t xml:space="preserve">Kupujúci vyhlasuje, že: </w:t>
      </w:r>
    </w:p>
    <w:p w:rsidR="00E0622D" w:rsidRDefault="00E12CFE">
      <w:pPr>
        <w:spacing w:after="19" w:line="259" w:lineRule="auto"/>
        <w:ind w:left="1068" w:firstLine="0"/>
        <w:jc w:val="left"/>
      </w:pPr>
      <w:r>
        <w:t xml:space="preserve"> </w:t>
      </w:r>
    </w:p>
    <w:p w:rsidR="00E0622D" w:rsidRDefault="00E12CFE">
      <w:pPr>
        <w:numPr>
          <w:ilvl w:val="1"/>
          <w:numId w:val="3"/>
        </w:numPr>
        <w:ind w:hanging="360"/>
      </w:pPr>
      <w:r>
        <w:t xml:space="preserve">sa so stavom predmetu kúpy oboznámil jej prehliadkou na mieste samom, stav predmetu kúpy je mu dobre známy, nevymienil si jeho iné vlastnosti a kupuje predmet kúpy v stave v akom stojí a leží ku dňu podpísania tejto zmluvy bez akýchkoľvek výhrad, </w:t>
      </w:r>
    </w:p>
    <w:p w:rsidR="00E0622D" w:rsidRDefault="00E12CFE">
      <w:pPr>
        <w:numPr>
          <w:ilvl w:val="1"/>
          <w:numId w:val="3"/>
        </w:numPr>
        <w:ind w:hanging="360"/>
      </w:pPr>
      <w:r>
        <w:t xml:space="preserve">jeho zmluvná voľnosť pre potreby platného uzavretia kúpnej zmluvy nie je nijako obmedzená, </w:t>
      </w:r>
    </w:p>
    <w:p w:rsidR="00E0622D" w:rsidRDefault="00E12CFE">
      <w:pPr>
        <w:numPr>
          <w:ilvl w:val="1"/>
          <w:numId w:val="3"/>
        </w:numPr>
        <w:ind w:hanging="360"/>
      </w:pPr>
      <w:r>
        <w:lastRenderedPageBreak/>
        <w:t xml:space="preserve">má skutočný úmysel predmet kúpy nadobudnúť v súlade s ustanoveniami tejto zmluvy a nemá v úmysle akokoľvek ani v budúcnosti zmariť kúpu a predaj predmetu kúpy. </w:t>
      </w:r>
    </w:p>
    <w:p w:rsidR="00E0622D" w:rsidRDefault="00E12CFE">
      <w:pPr>
        <w:spacing w:after="14" w:line="259" w:lineRule="auto"/>
        <w:ind w:left="360" w:firstLine="0"/>
        <w:jc w:val="left"/>
      </w:pPr>
      <w:r>
        <w:rPr>
          <w:b/>
        </w:rPr>
        <w:t xml:space="preserve"> </w:t>
      </w:r>
    </w:p>
    <w:p w:rsidR="00E0622D" w:rsidRDefault="00E12CFE">
      <w:pPr>
        <w:spacing w:line="267" w:lineRule="auto"/>
        <w:ind w:left="823" w:right="459"/>
        <w:jc w:val="center"/>
      </w:pPr>
      <w:r>
        <w:rPr>
          <w:b/>
        </w:rPr>
        <w:t xml:space="preserve">Čl. VI. </w:t>
      </w:r>
    </w:p>
    <w:p w:rsidR="00E0622D" w:rsidRDefault="00E12CFE">
      <w:pPr>
        <w:spacing w:line="267" w:lineRule="auto"/>
        <w:ind w:left="823" w:right="455"/>
        <w:jc w:val="center"/>
      </w:pPr>
      <w:r>
        <w:rPr>
          <w:b/>
        </w:rPr>
        <w:t xml:space="preserve">Kúpna cena a platobné podmienky </w:t>
      </w:r>
    </w:p>
    <w:p w:rsidR="00E0622D" w:rsidRDefault="00E12CFE">
      <w:pPr>
        <w:spacing w:after="10" w:line="259" w:lineRule="auto"/>
        <w:ind w:left="417" w:firstLine="0"/>
        <w:jc w:val="center"/>
      </w:pPr>
      <w:r>
        <w:t xml:space="preserve"> </w:t>
      </w:r>
    </w:p>
    <w:p w:rsidR="00E0622D" w:rsidRDefault="00E12CFE">
      <w:pPr>
        <w:numPr>
          <w:ilvl w:val="0"/>
          <w:numId w:val="4"/>
        </w:numPr>
        <w:ind w:hanging="360"/>
      </w:pPr>
      <w:r>
        <w:t xml:space="preserve">Predávajúci touto kúpnou zmluvou predáva a kupujúci v celosti kupuje a preberá do výlučného vlastníctva nehnuteľný majetok opísaný v čl. IV ods. 1 tejto zmluvy za dohodnutú  kúpnu  cenu vo výške  .....................- € (slovom: ...............eur).  </w:t>
      </w:r>
    </w:p>
    <w:p w:rsidR="00E0622D" w:rsidRDefault="00E12CFE">
      <w:pPr>
        <w:spacing w:after="10" w:line="259" w:lineRule="auto"/>
        <w:ind w:left="360" w:firstLine="0"/>
        <w:jc w:val="left"/>
      </w:pPr>
      <w:r>
        <w:t xml:space="preserve"> </w:t>
      </w:r>
    </w:p>
    <w:p w:rsidR="00E0622D" w:rsidRDefault="00E12CFE">
      <w:pPr>
        <w:numPr>
          <w:ilvl w:val="0"/>
          <w:numId w:val="4"/>
        </w:numPr>
        <w:ind w:hanging="360"/>
      </w:pPr>
      <w:r>
        <w:t xml:space="preserve">Zmluvné strany sa dohodli, že kupujúci dohodnutú kúpnu cenu vo výške...................- € </w:t>
      </w:r>
    </w:p>
    <w:p w:rsidR="00E0622D" w:rsidRDefault="00E12CFE">
      <w:pPr>
        <w:spacing w:after="0" w:line="255" w:lineRule="auto"/>
        <w:ind w:left="720" w:firstLine="0"/>
        <w:jc w:val="left"/>
      </w:pPr>
      <w:r>
        <w:t xml:space="preserve">(slovom:......................eur) zaplatí naraz, a to tak aby kúpna cena bola pripísaná na účet predávajúceho  najneskôr pri podpise tejto kúpnej zmluvy na  účet predávajúceho číslo 7000074351/8180, IBAN: SK64 8180 0000 0070 0007 4351   vedeného v Štátnej  pokladnici  Bratislava, VS: 1022015. </w:t>
      </w:r>
    </w:p>
    <w:p w:rsidR="00E0622D" w:rsidRDefault="00E12CFE">
      <w:pPr>
        <w:spacing w:after="52" w:line="259" w:lineRule="auto"/>
        <w:ind w:left="360" w:firstLine="0"/>
        <w:jc w:val="left"/>
      </w:pPr>
      <w:r>
        <w:t xml:space="preserve">  </w:t>
      </w:r>
    </w:p>
    <w:p w:rsidR="00E0622D" w:rsidRDefault="00E12CFE">
      <w:pPr>
        <w:spacing w:after="50" w:line="267" w:lineRule="auto"/>
        <w:ind w:left="823" w:right="457"/>
        <w:jc w:val="center"/>
      </w:pPr>
      <w:r>
        <w:rPr>
          <w:b/>
        </w:rPr>
        <w:t xml:space="preserve">Čl. VII. </w:t>
      </w:r>
    </w:p>
    <w:p w:rsidR="00E0622D" w:rsidRDefault="00E12CFE">
      <w:pPr>
        <w:spacing w:line="267" w:lineRule="auto"/>
        <w:ind w:left="823" w:right="458"/>
        <w:jc w:val="center"/>
      </w:pPr>
      <w:r>
        <w:rPr>
          <w:b/>
        </w:rPr>
        <w:t xml:space="preserve">Práva a povinnosti zmluvných strán </w:t>
      </w:r>
    </w:p>
    <w:p w:rsidR="00E0622D" w:rsidRDefault="00E12CFE">
      <w:pPr>
        <w:spacing w:after="18" w:line="259" w:lineRule="auto"/>
        <w:ind w:left="360" w:firstLine="0"/>
        <w:jc w:val="left"/>
      </w:pPr>
      <w:r>
        <w:t xml:space="preserve"> </w:t>
      </w:r>
    </w:p>
    <w:p w:rsidR="00E0622D" w:rsidRDefault="00E12CFE">
      <w:pPr>
        <w:numPr>
          <w:ilvl w:val="0"/>
          <w:numId w:val="5"/>
        </w:numPr>
        <w:ind w:left="628" w:hanging="283"/>
      </w:pPr>
      <w:r>
        <w:t xml:space="preserve">Kupujúci nadobudne vlastnícke právo k predávanému nehnuteľnému majetku dňom vkladu vlastníckeho práva do katastra nehnuteľností  katastrálnym odborom Okresného úradu Košice.  </w:t>
      </w:r>
    </w:p>
    <w:p w:rsidR="00E0622D" w:rsidRDefault="00E12CFE">
      <w:pPr>
        <w:numPr>
          <w:ilvl w:val="0"/>
          <w:numId w:val="5"/>
        </w:numPr>
        <w:ind w:left="628" w:hanging="283"/>
      </w:pPr>
      <w:r>
        <w:t xml:space="preserve">Zmluvné strany sa dohodli, že návrh na vklad vlastníckeho práva k predávanému nehnuteľnému majetku v prospech kupujúceho podá katastrálnemu odboru Okresného úradu Košice  predávajúci do 10 pracovných dní od uzavretia tejto kúpnej zmluvy a jej zverejnenia v CRZ ÚV SR.  </w:t>
      </w:r>
    </w:p>
    <w:p w:rsidR="00E0622D" w:rsidRDefault="00E12CFE">
      <w:pPr>
        <w:spacing w:after="18" w:line="259" w:lineRule="auto"/>
        <w:ind w:left="360" w:firstLine="0"/>
        <w:jc w:val="left"/>
      </w:pPr>
      <w:r>
        <w:t xml:space="preserve"> </w:t>
      </w:r>
    </w:p>
    <w:p w:rsidR="00E0622D" w:rsidRDefault="00E12CFE">
      <w:pPr>
        <w:numPr>
          <w:ilvl w:val="0"/>
          <w:numId w:val="5"/>
        </w:numPr>
        <w:ind w:left="628" w:hanging="283"/>
      </w:pPr>
      <w:r>
        <w:t xml:space="preserve">Nehnuteľný majetok, ktorý je predmetom tejto kúpnej zmluvy, predávajúci odovzdá kupujúcemu do 5 pracovných dní odo dňa doručenia rozhodnutia o povolení vkladu vlastníckeho práva v prospech kupujúceho. Týmto dňom prechádza na kupujúceho aj nebezpečenstvo škody na nehnuteľnom majetku. </w:t>
      </w:r>
    </w:p>
    <w:p w:rsidR="00E0622D" w:rsidRDefault="00E12CFE">
      <w:pPr>
        <w:spacing w:after="0" w:line="259" w:lineRule="auto"/>
        <w:ind w:left="360" w:firstLine="0"/>
        <w:jc w:val="left"/>
      </w:pPr>
      <w:r>
        <w:t xml:space="preserve"> </w:t>
      </w:r>
    </w:p>
    <w:p w:rsidR="00E0622D" w:rsidRDefault="00E12CFE">
      <w:pPr>
        <w:spacing w:line="267" w:lineRule="auto"/>
        <w:ind w:left="823" w:right="456"/>
        <w:jc w:val="center"/>
      </w:pPr>
      <w:r>
        <w:rPr>
          <w:b/>
        </w:rPr>
        <w:t xml:space="preserve">Čl. VIII. </w:t>
      </w:r>
    </w:p>
    <w:p w:rsidR="00E0622D" w:rsidRDefault="00E12CFE">
      <w:pPr>
        <w:spacing w:line="267" w:lineRule="auto"/>
        <w:ind w:left="823" w:right="457"/>
        <w:jc w:val="center"/>
      </w:pPr>
      <w:r>
        <w:rPr>
          <w:b/>
        </w:rPr>
        <w:t xml:space="preserve">Záverečné ustanovenia </w:t>
      </w:r>
    </w:p>
    <w:p w:rsidR="00E0622D" w:rsidRDefault="00E12CFE">
      <w:pPr>
        <w:spacing w:after="138" w:line="259" w:lineRule="auto"/>
        <w:ind w:left="360" w:firstLine="0"/>
        <w:jc w:val="left"/>
      </w:pPr>
      <w:r>
        <w:rPr>
          <w:b/>
        </w:rPr>
        <w:t xml:space="preserve"> </w:t>
      </w:r>
    </w:p>
    <w:p w:rsidR="00E0622D" w:rsidRDefault="00E12CFE">
      <w:pPr>
        <w:numPr>
          <w:ilvl w:val="0"/>
          <w:numId w:val="6"/>
        </w:numPr>
        <w:ind w:hanging="341"/>
      </w:pPr>
      <w:r>
        <w:t xml:space="preserve">Zmluvné strany berú na vedomie, že touto kúpnou zmluvou sú viazané dňom jej podpísania. </w:t>
      </w:r>
    </w:p>
    <w:p w:rsidR="00E0622D" w:rsidRDefault="00E12CFE">
      <w:pPr>
        <w:spacing w:after="15" w:line="259" w:lineRule="auto"/>
        <w:ind w:left="701" w:firstLine="0"/>
        <w:jc w:val="left"/>
      </w:pPr>
      <w:r>
        <w:t xml:space="preserve"> </w:t>
      </w:r>
    </w:p>
    <w:p w:rsidR="00E0622D" w:rsidRDefault="00E12CFE">
      <w:pPr>
        <w:numPr>
          <w:ilvl w:val="0"/>
          <w:numId w:val="6"/>
        </w:numPr>
        <w:ind w:hanging="341"/>
      </w:pPr>
      <w:r>
        <w:t xml:space="preserve">Predávajúci a kupujúci vyhlasujú, že si túto kúpnu zmluvu pred jej podpísaním prečítali, že ju uzatvorili po vzájomnom prerokovaní podľa ich pravej a slobodnej vôle, myslenej určite vážne a zrozumiteľne, nie v tiesni a nie za nápadne nevýhodných podmienok. Súčasne zmluvné strany prehlasujú, že ich zmluvné prejavy sú dostatočne zrozumiteľné a určité, zmluvná voľnosť nie je obmedzená a právny úkon je urobený v predpísanej forme. </w:t>
      </w:r>
    </w:p>
    <w:p w:rsidR="00E0622D" w:rsidRDefault="00E12CFE">
      <w:pPr>
        <w:spacing w:after="18" w:line="259" w:lineRule="auto"/>
        <w:ind w:left="1068" w:firstLine="0"/>
        <w:jc w:val="left"/>
      </w:pPr>
      <w:r>
        <w:t xml:space="preserve"> </w:t>
      </w:r>
    </w:p>
    <w:p w:rsidR="00E0622D" w:rsidRDefault="00E12CFE">
      <w:pPr>
        <w:numPr>
          <w:ilvl w:val="0"/>
          <w:numId w:val="6"/>
        </w:numPr>
        <w:ind w:hanging="341"/>
      </w:pPr>
      <w:r>
        <w:t xml:space="preserve">Táto zmluva nadobúda platnosť jej podpísaním obidvomi zmluvnými stranami a účinnosť nadobudne dňom nasledujúcim po dni jej zverejnenia v Centrálnom registri zmlúv ÚV SR. </w:t>
      </w:r>
    </w:p>
    <w:p w:rsidR="00E0622D" w:rsidRDefault="00E12CFE">
      <w:pPr>
        <w:spacing w:after="7" w:line="259" w:lineRule="auto"/>
        <w:ind w:left="360" w:firstLine="0"/>
        <w:jc w:val="left"/>
      </w:pPr>
      <w:r>
        <w:t xml:space="preserve"> </w:t>
      </w:r>
    </w:p>
    <w:p w:rsidR="00E0622D" w:rsidRDefault="00E12CFE">
      <w:pPr>
        <w:numPr>
          <w:ilvl w:val="0"/>
          <w:numId w:val="6"/>
        </w:numPr>
        <w:ind w:hanging="341"/>
      </w:pPr>
      <w:r>
        <w:lastRenderedPageBreak/>
        <w:t xml:space="preserve">Táto kúpna zmluva je vyhotovená v 4 ich rovnopisoch, z toho 2 rovnopisy pre Okresný úrad Košice v Košiciach,  Katastrálny odbor,  po jednom rovnopise pre kupujúceho a pre predávajúceho. </w:t>
      </w:r>
    </w:p>
    <w:p w:rsidR="00E0622D" w:rsidRDefault="00E12CFE">
      <w:pPr>
        <w:spacing w:after="115" w:line="259" w:lineRule="auto"/>
        <w:ind w:left="360" w:firstLine="0"/>
        <w:jc w:val="left"/>
      </w:pPr>
      <w:r>
        <w:t xml:space="preserve"> </w:t>
      </w:r>
    </w:p>
    <w:p w:rsidR="00E0622D" w:rsidRDefault="00E12CFE">
      <w:pPr>
        <w:spacing w:after="93"/>
        <w:ind w:left="355"/>
      </w:pPr>
      <w:r>
        <w:t xml:space="preserve">V Košiciach                                                              V Košiciach  </w:t>
      </w:r>
    </w:p>
    <w:p w:rsidR="00E0622D" w:rsidRDefault="00E12CFE">
      <w:pPr>
        <w:spacing w:after="7" w:line="259" w:lineRule="auto"/>
        <w:ind w:left="360" w:firstLine="0"/>
        <w:jc w:val="left"/>
      </w:pPr>
      <w:r>
        <w:t xml:space="preserve"> </w:t>
      </w:r>
    </w:p>
    <w:p w:rsidR="00E0622D" w:rsidRDefault="00E12CFE">
      <w:pPr>
        <w:tabs>
          <w:tab w:val="center" w:pos="1143"/>
          <w:tab w:val="center" w:pos="3193"/>
          <w:tab w:val="center" w:pos="3901"/>
          <w:tab w:val="center" w:pos="6228"/>
          <w:tab w:val="center" w:pos="7441"/>
          <w:tab w:val="center" w:pos="8149"/>
          <w:tab w:val="center" w:pos="8858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Za kupujúceho :  </w:t>
      </w:r>
      <w:r>
        <w:tab/>
        <w:t xml:space="preserve"> </w:t>
      </w:r>
      <w:r>
        <w:tab/>
        <w:t xml:space="preserve">            </w:t>
      </w:r>
      <w:r>
        <w:tab/>
        <w:t xml:space="preserve">Za predávajúceho: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0622D" w:rsidRDefault="00E12CFE">
      <w:pPr>
        <w:spacing w:after="0" w:line="259" w:lineRule="auto"/>
        <w:ind w:left="360" w:firstLine="0"/>
        <w:jc w:val="left"/>
      </w:pPr>
      <w:r>
        <w:t xml:space="preserve"> </w:t>
      </w:r>
    </w:p>
    <w:p w:rsidR="00E0622D" w:rsidRDefault="00E12CFE">
      <w:pPr>
        <w:spacing w:after="0" w:line="259" w:lineRule="auto"/>
        <w:ind w:left="360" w:firstLine="0"/>
        <w:jc w:val="left"/>
      </w:pPr>
      <w:r>
        <w:t xml:space="preserve"> </w:t>
      </w:r>
    </w:p>
    <w:p w:rsidR="00E0622D" w:rsidRDefault="00E12CFE">
      <w:pPr>
        <w:ind w:left="355" w:right="503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prof. MUDr. Ladislav Mirossay, DrSc. </w:t>
      </w:r>
    </w:p>
    <w:p w:rsidR="00E0622D" w:rsidRDefault="00E12CFE">
      <w:pPr>
        <w:tabs>
          <w:tab w:val="center" w:pos="360"/>
          <w:tab w:val="center" w:pos="6515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                                                                     </w:t>
      </w:r>
      <w:r>
        <w:tab/>
        <w:t xml:space="preserve">              r e k t o r </w:t>
      </w:r>
    </w:p>
    <w:sectPr w:rsidR="00E0622D">
      <w:pgSz w:w="11906" w:h="16838"/>
      <w:pgMar w:top="1443" w:right="1412" w:bottom="1442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B48"/>
    <w:multiLevelType w:val="hybridMultilevel"/>
    <w:tmpl w:val="7A8015DC"/>
    <w:lvl w:ilvl="0" w:tplc="DB32CBAA">
      <w:start w:val="1"/>
      <w:numFmt w:val="decimal"/>
      <w:lvlText w:val="%1."/>
      <w:lvlJc w:val="left"/>
      <w:pPr>
        <w:ind w:left="6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3438F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8F072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4572C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CA8C8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3CE6A2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47BC6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42C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4C14E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63E48"/>
    <w:multiLevelType w:val="hybridMultilevel"/>
    <w:tmpl w:val="2940C89A"/>
    <w:lvl w:ilvl="0" w:tplc="490A5922">
      <w:start w:val="1"/>
      <w:numFmt w:val="decimal"/>
      <w:lvlText w:val="%1.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89AF0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051E8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42048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224F2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0F7EE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80F93A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A3C50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0815A0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12F21"/>
    <w:multiLevelType w:val="hybridMultilevel"/>
    <w:tmpl w:val="7BA4A806"/>
    <w:lvl w:ilvl="0" w:tplc="7F26474A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5278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02D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8E9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2F0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8B9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A6D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DED7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2A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A6217"/>
    <w:multiLevelType w:val="hybridMultilevel"/>
    <w:tmpl w:val="B582DEF8"/>
    <w:lvl w:ilvl="0" w:tplc="59769D9A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629D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5857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6EA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7C84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E79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053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061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429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2F6EEB"/>
    <w:multiLevelType w:val="hybridMultilevel"/>
    <w:tmpl w:val="EBFA776E"/>
    <w:lvl w:ilvl="0" w:tplc="36A82A4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00851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0015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B203F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874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7607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65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A108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3012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F340EF"/>
    <w:multiLevelType w:val="hybridMultilevel"/>
    <w:tmpl w:val="91643462"/>
    <w:lvl w:ilvl="0" w:tplc="1AE407BE">
      <w:start w:val="1"/>
      <w:numFmt w:val="decimal"/>
      <w:lvlText w:val="%1.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4E8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4A48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A1F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8A7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9C04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CF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E24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845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2D"/>
    <w:rsid w:val="00B2150A"/>
    <w:rsid w:val="00E0622D"/>
    <w:rsid w:val="00E1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B4745-8292-4597-AB20-18939B86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5" w:lineRule="auto"/>
      <w:ind w:left="370" w:hanging="10"/>
      <w:jc w:val="both"/>
    </w:pPr>
    <w:rPr>
      <w:rFonts w:ascii="Arial" w:eastAsia="Arial" w:hAnsi="Arial" w:cs="Arial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DAROVACIA    ZMLUVA</vt:lpstr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   ZMLUVA</dc:title>
  <dc:subject/>
  <dc:creator>khuri</dc:creator>
  <cp:keywords/>
  <cp:lastModifiedBy>JUDr. Zuzana Gažová</cp:lastModifiedBy>
  <cp:revision>3</cp:revision>
  <dcterms:created xsi:type="dcterms:W3CDTF">2015-04-20T08:47:00Z</dcterms:created>
  <dcterms:modified xsi:type="dcterms:W3CDTF">2015-05-15T06:43:00Z</dcterms:modified>
</cp:coreProperties>
</file>