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AC" w:rsidRPr="007C2A13" w:rsidRDefault="00F03EAC" w:rsidP="00A10A33">
      <w:pPr>
        <w:pStyle w:val="Nadpis4"/>
        <w:spacing w:before="0" w:line="240" w:lineRule="auto"/>
        <w:ind w:left="2124" w:firstLine="708"/>
        <w:jc w:val="left"/>
        <w:rPr>
          <w:rFonts w:asciiTheme="minorHAnsi" w:hAnsiTheme="minorHAnsi"/>
          <w:sz w:val="40"/>
          <w:szCs w:val="40"/>
        </w:rPr>
      </w:pPr>
      <w:r w:rsidRPr="007C2A13">
        <w:rPr>
          <w:rFonts w:asciiTheme="minorHAnsi" w:hAnsiTheme="minorHAnsi"/>
          <w:sz w:val="40"/>
          <w:szCs w:val="40"/>
        </w:rPr>
        <w:t>ZMLUVA  O  DIELO</w:t>
      </w:r>
    </w:p>
    <w:p w:rsidR="00F03EAC" w:rsidRPr="00A10A33" w:rsidRDefault="00F03EAC" w:rsidP="00A10A33">
      <w:pPr>
        <w:pBdr>
          <w:bottom w:val="single" w:sz="12" w:space="1" w:color="auto"/>
        </w:pBdr>
        <w:autoSpaceDE w:val="0"/>
        <w:autoSpaceDN w:val="0"/>
        <w:adjustRightInd w:val="0"/>
        <w:jc w:val="center"/>
        <w:rPr>
          <w:rFonts w:asciiTheme="minorHAnsi" w:hAnsiTheme="minorHAnsi"/>
          <w:b/>
        </w:rPr>
      </w:pPr>
      <w:r w:rsidRPr="00A10A33">
        <w:rPr>
          <w:rFonts w:asciiTheme="minorHAnsi" w:hAnsiTheme="minorHAnsi"/>
          <w:b/>
        </w:rPr>
        <w:t xml:space="preserve">uzavretá podľa §536 a </w:t>
      </w:r>
      <w:proofErr w:type="spellStart"/>
      <w:r w:rsidRPr="00A10A33">
        <w:rPr>
          <w:rFonts w:asciiTheme="minorHAnsi" w:hAnsiTheme="minorHAnsi"/>
          <w:b/>
        </w:rPr>
        <w:t>nasl</w:t>
      </w:r>
      <w:proofErr w:type="spellEnd"/>
      <w:r w:rsidRPr="00A10A33">
        <w:rPr>
          <w:rFonts w:asciiTheme="minorHAnsi" w:hAnsiTheme="minorHAnsi"/>
          <w:b/>
        </w:rPr>
        <w:t>. Obchodného zákonníka v platnom znení</w:t>
      </w:r>
    </w:p>
    <w:p w:rsidR="00F03EAC" w:rsidRPr="00A10A33" w:rsidRDefault="00F03EAC" w:rsidP="00A10A33">
      <w:pPr>
        <w:autoSpaceDE w:val="0"/>
        <w:autoSpaceDN w:val="0"/>
        <w:adjustRightInd w:val="0"/>
        <w:jc w:val="center"/>
        <w:rPr>
          <w:rFonts w:asciiTheme="minorHAnsi" w:hAnsiTheme="minorHAnsi"/>
          <w:b/>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Zmluvné strany</w:t>
      </w:r>
    </w:p>
    <w:p w:rsidR="00F03EAC" w:rsidRPr="00A10A33" w:rsidRDefault="00F03EAC" w:rsidP="00A10A33">
      <w:pPr>
        <w:numPr>
          <w:ilvl w:val="0"/>
          <w:numId w:val="6"/>
        </w:numPr>
        <w:autoSpaceDE w:val="0"/>
        <w:autoSpaceDN w:val="0"/>
        <w:adjustRightInd w:val="0"/>
        <w:ind w:left="714" w:hanging="357"/>
        <w:jc w:val="both"/>
        <w:rPr>
          <w:rFonts w:asciiTheme="minorHAnsi" w:hAnsiTheme="minorHAnsi"/>
        </w:rPr>
      </w:pPr>
      <w:r w:rsidRPr="00A10A33">
        <w:rPr>
          <w:rFonts w:asciiTheme="minorHAnsi" w:hAnsiTheme="minorHAnsi"/>
          <w:b/>
        </w:rPr>
        <w:t xml:space="preserve">Objednávateľ </w:t>
      </w:r>
      <w:r w:rsidRPr="00A10A33">
        <w:rPr>
          <w:rFonts w:asciiTheme="minorHAnsi" w:hAnsiTheme="minorHAnsi"/>
        </w:rPr>
        <w:t xml:space="preserve">: </w:t>
      </w:r>
      <w:r w:rsidRPr="00A10A33">
        <w:rPr>
          <w:rFonts w:asciiTheme="minorHAnsi" w:hAnsiTheme="minorHAnsi"/>
        </w:rPr>
        <w:tab/>
      </w:r>
    </w:p>
    <w:p w:rsidR="00F03EAC" w:rsidRPr="00A10A33" w:rsidRDefault="0085444E" w:rsidP="00A10A33">
      <w:pPr>
        <w:autoSpaceDE w:val="0"/>
        <w:autoSpaceDN w:val="0"/>
        <w:adjustRightInd w:val="0"/>
        <w:ind w:left="357" w:firstLine="351"/>
        <w:jc w:val="both"/>
        <w:rPr>
          <w:rFonts w:asciiTheme="minorHAnsi" w:hAnsiTheme="minorHAnsi"/>
        </w:rPr>
      </w:pPr>
      <w:r w:rsidRPr="00A10A33">
        <w:rPr>
          <w:rFonts w:asciiTheme="minorHAnsi" w:hAnsiTheme="minorHAnsi"/>
          <w:b/>
          <w:color w:val="000000"/>
        </w:rPr>
        <w:t>GAMA, s.r.o.</w:t>
      </w:r>
    </w:p>
    <w:p w:rsidR="0085444E" w:rsidRPr="00A10A33" w:rsidRDefault="0085444E" w:rsidP="00A10A33">
      <w:pPr>
        <w:autoSpaceDE w:val="0"/>
        <w:autoSpaceDN w:val="0"/>
        <w:adjustRightInd w:val="0"/>
        <w:ind w:left="708"/>
        <w:jc w:val="both"/>
        <w:rPr>
          <w:rFonts w:asciiTheme="minorHAnsi" w:hAnsiTheme="minorHAnsi"/>
        </w:rPr>
      </w:pPr>
      <w:r w:rsidRPr="00A10A33">
        <w:rPr>
          <w:rFonts w:asciiTheme="minorHAnsi" w:hAnsiTheme="minorHAnsi"/>
        </w:rPr>
        <w:t xml:space="preserve">Hlavná 1, 040 01 Košice </w:t>
      </w:r>
    </w:p>
    <w:p w:rsidR="00F03EAC" w:rsidRPr="00A10A33" w:rsidRDefault="00F03EAC" w:rsidP="00A10A33">
      <w:pPr>
        <w:autoSpaceDE w:val="0"/>
        <w:autoSpaceDN w:val="0"/>
        <w:adjustRightInd w:val="0"/>
        <w:ind w:left="708"/>
        <w:jc w:val="both"/>
        <w:rPr>
          <w:rFonts w:asciiTheme="minorHAnsi" w:hAnsiTheme="minorHAnsi"/>
        </w:rPr>
      </w:pPr>
      <w:r w:rsidRPr="00A10A33">
        <w:rPr>
          <w:rFonts w:asciiTheme="minorHAnsi" w:hAnsiTheme="minorHAnsi"/>
        </w:rPr>
        <w:t xml:space="preserve">Za spoločnosť je oprávnený konať: </w:t>
      </w:r>
      <w:r w:rsidR="0085444E" w:rsidRPr="00A10A33">
        <w:rPr>
          <w:rFonts w:asciiTheme="minorHAnsi" w:hAnsiTheme="minorHAnsi"/>
        </w:rPr>
        <w:t xml:space="preserve">Peter Novák – konateľ </w:t>
      </w:r>
    </w:p>
    <w:p w:rsidR="00F03EAC" w:rsidRPr="00A10A33" w:rsidRDefault="00F03EAC" w:rsidP="00A10A33">
      <w:pPr>
        <w:autoSpaceDE w:val="0"/>
        <w:autoSpaceDN w:val="0"/>
        <w:adjustRightInd w:val="0"/>
        <w:ind w:firstLine="708"/>
        <w:jc w:val="both"/>
        <w:rPr>
          <w:rFonts w:asciiTheme="minorHAnsi" w:hAnsiTheme="minorHAnsi"/>
        </w:rPr>
      </w:pPr>
      <w:r w:rsidRPr="00A10A33">
        <w:rPr>
          <w:rFonts w:asciiTheme="minorHAnsi" w:hAnsiTheme="minorHAnsi"/>
        </w:rPr>
        <w:t xml:space="preserve">IČO: </w:t>
      </w:r>
      <w:r w:rsidR="0085444E" w:rsidRPr="00A10A33">
        <w:rPr>
          <w:rFonts w:asciiTheme="minorHAnsi" w:hAnsiTheme="minorHAnsi"/>
        </w:rPr>
        <w:t>11 111 111</w:t>
      </w:r>
      <w:r w:rsidR="0085444E" w:rsidRPr="00A10A33">
        <w:rPr>
          <w:rFonts w:asciiTheme="minorHAnsi" w:hAnsiTheme="minorHAnsi"/>
        </w:rPr>
        <w:tab/>
      </w:r>
      <w:r w:rsidRPr="00A10A33">
        <w:rPr>
          <w:rFonts w:asciiTheme="minorHAnsi" w:hAnsiTheme="minorHAnsi"/>
        </w:rPr>
        <w:tab/>
      </w:r>
    </w:p>
    <w:p w:rsidR="00F03EAC" w:rsidRPr="00A10A33" w:rsidRDefault="00F03EAC" w:rsidP="00A10A33">
      <w:pPr>
        <w:autoSpaceDE w:val="0"/>
        <w:autoSpaceDN w:val="0"/>
        <w:adjustRightInd w:val="0"/>
        <w:ind w:firstLine="708"/>
        <w:jc w:val="both"/>
        <w:rPr>
          <w:rFonts w:asciiTheme="minorHAnsi" w:hAnsiTheme="minorHAnsi"/>
        </w:rPr>
      </w:pPr>
      <w:r w:rsidRPr="00A10A33">
        <w:rPr>
          <w:rFonts w:asciiTheme="minorHAnsi" w:hAnsiTheme="minorHAnsi"/>
        </w:rPr>
        <w:t xml:space="preserve">IČ pre DPH: SK </w:t>
      </w:r>
      <w:r w:rsidR="0072094C" w:rsidRPr="00A10A33">
        <w:rPr>
          <w:rFonts w:asciiTheme="minorHAnsi" w:hAnsiTheme="minorHAnsi"/>
        </w:rPr>
        <w:t>1020304050</w:t>
      </w:r>
    </w:p>
    <w:p w:rsidR="00F03EAC" w:rsidRPr="00A10A33" w:rsidRDefault="00F03EAC" w:rsidP="00A10A33">
      <w:pPr>
        <w:autoSpaceDE w:val="0"/>
        <w:autoSpaceDN w:val="0"/>
        <w:adjustRightInd w:val="0"/>
        <w:ind w:left="708"/>
        <w:jc w:val="both"/>
        <w:rPr>
          <w:rFonts w:asciiTheme="minorHAnsi" w:hAnsiTheme="minorHAnsi"/>
        </w:rPr>
      </w:pPr>
      <w:r w:rsidRPr="00A10A33">
        <w:rPr>
          <w:rFonts w:asciiTheme="minorHAnsi" w:hAnsiTheme="minorHAnsi"/>
        </w:rPr>
        <w:t xml:space="preserve">Spoločnosť zapísaná v OR Okresného súdu Košice I, odd. </w:t>
      </w:r>
      <w:proofErr w:type="spellStart"/>
      <w:r w:rsidRPr="00A10A33">
        <w:rPr>
          <w:rFonts w:asciiTheme="minorHAnsi" w:hAnsiTheme="minorHAnsi"/>
        </w:rPr>
        <w:t>Sro</w:t>
      </w:r>
      <w:proofErr w:type="spellEnd"/>
      <w:r w:rsidRPr="00A10A33">
        <w:rPr>
          <w:rFonts w:asciiTheme="minorHAnsi" w:hAnsiTheme="minorHAnsi"/>
        </w:rPr>
        <w:t xml:space="preserve">,  vložka č. </w:t>
      </w:r>
      <w:r w:rsidR="0072094C" w:rsidRPr="00A10A33">
        <w:rPr>
          <w:rFonts w:asciiTheme="minorHAnsi" w:hAnsiTheme="minorHAnsi"/>
        </w:rPr>
        <w:t>111</w:t>
      </w:r>
      <w:r w:rsidRPr="00A10A33">
        <w:rPr>
          <w:rFonts w:asciiTheme="minorHAnsi" w:hAnsiTheme="minorHAnsi"/>
        </w:rPr>
        <w:t>/V</w:t>
      </w:r>
    </w:p>
    <w:p w:rsidR="00F03EAC" w:rsidRPr="00A10A33" w:rsidRDefault="00F03EAC" w:rsidP="00A10A33">
      <w:pPr>
        <w:autoSpaceDE w:val="0"/>
        <w:autoSpaceDN w:val="0"/>
        <w:adjustRightInd w:val="0"/>
        <w:ind w:firstLine="708"/>
        <w:jc w:val="both"/>
        <w:rPr>
          <w:rFonts w:asciiTheme="minorHAnsi" w:hAnsiTheme="minorHAnsi"/>
        </w:rPr>
      </w:pPr>
      <w:r w:rsidRPr="00A10A33">
        <w:rPr>
          <w:rFonts w:asciiTheme="minorHAnsi" w:hAnsiTheme="minorHAnsi"/>
        </w:rPr>
        <w:t xml:space="preserve">Bankové spojenie: </w:t>
      </w:r>
      <w:r w:rsidR="0072094C" w:rsidRPr="00A10A33">
        <w:rPr>
          <w:rFonts w:asciiTheme="minorHAnsi" w:hAnsiTheme="minorHAnsi"/>
        </w:rPr>
        <w:t>Tatra banka a.s.</w:t>
      </w:r>
    </w:p>
    <w:p w:rsidR="00F03EAC" w:rsidRPr="00A10A33" w:rsidRDefault="0072094C" w:rsidP="00A10A33">
      <w:pPr>
        <w:autoSpaceDE w:val="0"/>
        <w:autoSpaceDN w:val="0"/>
        <w:adjustRightInd w:val="0"/>
        <w:ind w:firstLine="708"/>
        <w:jc w:val="both"/>
        <w:rPr>
          <w:rFonts w:asciiTheme="minorHAnsi" w:hAnsiTheme="minorHAnsi"/>
        </w:rPr>
      </w:pPr>
      <w:r w:rsidRPr="00A10A33">
        <w:rPr>
          <w:rFonts w:asciiTheme="minorHAnsi" w:hAnsiTheme="minorHAnsi"/>
        </w:rPr>
        <w:t>Číslo účtu: 111222333444/1</w:t>
      </w:r>
      <w:r w:rsidR="00F03EAC" w:rsidRPr="00A10A33">
        <w:rPr>
          <w:rFonts w:asciiTheme="minorHAnsi" w:hAnsiTheme="minorHAnsi"/>
        </w:rPr>
        <w:t>100</w:t>
      </w:r>
    </w:p>
    <w:p w:rsidR="00F03EAC" w:rsidRPr="00A10A33" w:rsidRDefault="00F03EAC" w:rsidP="00A10A33">
      <w:pPr>
        <w:autoSpaceDE w:val="0"/>
        <w:autoSpaceDN w:val="0"/>
        <w:adjustRightInd w:val="0"/>
        <w:ind w:firstLine="708"/>
        <w:rPr>
          <w:rFonts w:asciiTheme="minorHAnsi" w:hAnsiTheme="minorHAnsi"/>
        </w:rPr>
      </w:pPr>
    </w:p>
    <w:p w:rsidR="00F03EAC" w:rsidRPr="00A10A33" w:rsidRDefault="00F03EAC" w:rsidP="00A10A33">
      <w:pPr>
        <w:numPr>
          <w:ilvl w:val="0"/>
          <w:numId w:val="6"/>
        </w:numPr>
        <w:autoSpaceDE w:val="0"/>
        <w:autoSpaceDN w:val="0"/>
        <w:adjustRightInd w:val="0"/>
        <w:jc w:val="both"/>
        <w:rPr>
          <w:rFonts w:asciiTheme="minorHAnsi" w:hAnsiTheme="minorHAnsi"/>
          <w:b/>
        </w:rPr>
      </w:pPr>
      <w:r w:rsidRPr="00A10A33">
        <w:rPr>
          <w:rFonts w:asciiTheme="minorHAnsi" w:hAnsiTheme="minorHAnsi"/>
          <w:b/>
        </w:rPr>
        <w:t xml:space="preserve">Zhotoviteľ: </w:t>
      </w:r>
    </w:p>
    <w:p w:rsidR="0072094C" w:rsidRPr="00A10A33" w:rsidRDefault="0072094C" w:rsidP="00A10A33">
      <w:pPr>
        <w:ind w:firstLine="709"/>
        <w:rPr>
          <w:rFonts w:asciiTheme="minorHAnsi" w:hAnsiTheme="minorHAnsi"/>
        </w:rPr>
      </w:pPr>
      <w:r w:rsidRPr="00A10A33">
        <w:rPr>
          <w:rFonts w:asciiTheme="minorHAnsi" w:hAnsiTheme="minorHAnsi"/>
          <w:b/>
        </w:rPr>
        <w:t>STAVBA, s.r.o.</w:t>
      </w:r>
      <w:r w:rsidRPr="00A10A33">
        <w:rPr>
          <w:rFonts w:asciiTheme="minorHAnsi" w:hAnsiTheme="minorHAnsi"/>
        </w:rPr>
        <w:t xml:space="preserve"> so sídlom:, IČO: </w:t>
      </w:r>
    </w:p>
    <w:p w:rsidR="0072094C" w:rsidRPr="00A10A33" w:rsidRDefault="0072094C" w:rsidP="00A10A33">
      <w:pPr>
        <w:ind w:firstLine="709"/>
        <w:rPr>
          <w:rFonts w:asciiTheme="minorHAnsi" w:hAnsiTheme="minorHAnsi"/>
        </w:rPr>
      </w:pPr>
      <w:r w:rsidRPr="00A10A33">
        <w:rPr>
          <w:rFonts w:asciiTheme="minorHAnsi" w:hAnsiTheme="minorHAnsi"/>
        </w:rPr>
        <w:t xml:space="preserve">Severná 2, 010 01 Košice </w:t>
      </w:r>
    </w:p>
    <w:p w:rsidR="00F03EAC" w:rsidRPr="00A10A33" w:rsidRDefault="00F03EAC" w:rsidP="00A10A33">
      <w:pPr>
        <w:ind w:firstLine="709"/>
        <w:rPr>
          <w:rFonts w:asciiTheme="minorHAnsi" w:hAnsiTheme="minorHAnsi"/>
        </w:rPr>
      </w:pPr>
      <w:r w:rsidRPr="00A10A33">
        <w:rPr>
          <w:rFonts w:asciiTheme="minorHAnsi" w:hAnsiTheme="minorHAnsi"/>
        </w:rPr>
        <w:t xml:space="preserve">Za spoločnosť je oprávnený konať:  </w:t>
      </w:r>
      <w:r w:rsidR="00EA7633">
        <w:rPr>
          <w:rFonts w:asciiTheme="minorHAnsi" w:hAnsiTheme="minorHAnsi"/>
        </w:rPr>
        <w:t xml:space="preserve">Ing. </w:t>
      </w:r>
      <w:r w:rsidR="0072094C" w:rsidRPr="00A10A33">
        <w:rPr>
          <w:rFonts w:asciiTheme="minorHAnsi" w:hAnsiTheme="minorHAnsi"/>
        </w:rPr>
        <w:t xml:space="preserve">Ján Stavbár - </w:t>
      </w:r>
      <w:r w:rsidRPr="00A10A33">
        <w:rPr>
          <w:rFonts w:asciiTheme="minorHAnsi" w:hAnsiTheme="minorHAnsi"/>
        </w:rPr>
        <w:t xml:space="preserve">konateľ spoločnosti </w:t>
      </w:r>
    </w:p>
    <w:p w:rsidR="00F03EAC" w:rsidRPr="00A10A33" w:rsidRDefault="00F03EAC" w:rsidP="00A10A33">
      <w:pPr>
        <w:ind w:firstLine="709"/>
        <w:rPr>
          <w:rFonts w:asciiTheme="minorHAnsi" w:hAnsiTheme="minorHAnsi"/>
        </w:rPr>
      </w:pPr>
      <w:r w:rsidRPr="00A10A33">
        <w:rPr>
          <w:rFonts w:asciiTheme="minorHAnsi" w:hAnsiTheme="minorHAnsi"/>
        </w:rPr>
        <w:t xml:space="preserve">IČO: </w:t>
      </w:r>
      <w:r w:rsidR="0072094C" w:rsidRPr="00A10A33">
        <w:rPr>
          <w:rFonts w:asciiTheme="minorHAnsi" w:hAnsiTheme="minorHAnsi"/>
        </w:rPr>
        <w:t>22 222 222</w:t>
      </w:r>
    </w:p>
    <w:p w:rsidR="00F03EAC" w:rsidRPr="00A10A33" w:rsidRDefault="00F03EAC" w:rsidP="00A10A33">
      <w:pPr>
        <w:ind w:firstLine="709"/>
        <w:rPr>
          <w:rFonts w:asciiTheme="minorHAnsi" w:hAnsiTheme="minorHAnsi"/>
        </w:rPr>
      </w:pPr>
      <w:r w:rsidRPr="00A10A33">
        <w:rPr>
          <w:rFonts w:asciiTheme="minorHAnsi" w:hAnsiTheme="minorHAnsi"/>
        </w:rPr>
        <w:t xml:space="preserve">IČ pre DPH :  SK </w:t>
      </w:r>
      <w:r w:rsidR="0072094C" w:rsidRPr="00A10A33">
        <w:rPr>
          <w:rFonts w:asciiTheme="minorHAnsi" w:hAnsiTheme="minorHAnsi"/>
        </w:rPr>
        <w:t>2030405060</w:t>
      </w:r>
    </w:p>
    <w:p w:rsidR="00F03EAC" w:rsidRPr="00A10A33" w:rsidRDefault="00F03EAC" w:rsidP="00A10A33">
      <w:pPr>
        <w:autoSpaceDE w:val="0"/>
        <w:autoSpaceDN w:val="0"/>
        <w:adjustRightInd w:val="0"/>
        <w:ind w:firstLine="709"/>
        <w:jc w:val="both"/>
        <w:rPr>
          <w:rFonts w:asciiTheme="minorHAnsi" w:hAnsiTheme="minorHAnsi"/>
        </w:rPr>
      </w:pPr>
      <w:r w:rsidRPr="00A10A33">
        <w:rPr>
          <w:rFonts w:asciiTheme="minorHAnsi" w:hAnsiTheme="minorHAnsi"/>
        </w:rPr>
        <w:t xml:space="preserve">Bankové spojenie: </w:t>
      </w:r>
      <w:r w:rsidR="0072094C" w:rsidRPr="00A10A33">
        <w:rPr>
          <w:rFonts w:asciiTheme="minorHAnsi" w:hAnsiTheme="minorHAnsi"/>
        </w:rPr>
        <w:t>SLSP</w:t>
      </w:r>
      <w:r w:rsidRPr="00A10A33">
        <w:rPr>
          <w:rFonts w:asciiTheme="minorHAnsi" w:hAnsiTheme="minorHAnsi"/>
        </w:rPr>
        <w:t xml:space="preserve"> </w:t>
      </w:r>
      <w:r w:rsidR="0072094C" w:rsidRPr="00A10A33">
        <w:rPr>
          <w:rFonts w:asciiTheme="minorHAnsi" w:hAnsiTheme="minorHAnsi"/>
        </w:rPr>
        <w:t>a.s.</w:t>
      </w:r>
    </w:p>
    <w:p w:rsidR="00F03EAC" w:rsidRPr="00A10A33" w:rsidRDefault="00F03EAC" w:rsidP="00A10A33">
      <w:pPr>
        <w:autoSpaceDE w:val="0"/>
        <w:autoSpaceDN w:val="0"/>
        <w:adjustRightInd w:val="0"/>
        <w:ind w:firstLine="709"/>
        <w:jc w:val="both"/>
        <w:rPr>
          <w:rFonts w:asciiTheme="minorHAnsi" w:hAnsiTheme="minorHAnsi"/>
        </w:rPr>
      </w:pPr>
      <w:r w:rsidRPr="00A10A33">
        <w:rPr>
          <w:rFonts w:asciiTheme="minorHAnsi" w:hAnsiTheme="minorHAnsi"/>
        </w:rPr>
        <w:t xml:space="preserve">Číslo účtu:    </w:t>
      </w:r>
      <w:r w:rsidR="0072094C" w:rsidRPr="00A10A33">
        <w:rPr>
          <w:rFonts w:asciiTheme="minorHAnsi" w:hAnsiTheme="minorHAnsi"/>
        </w:rPr>
        <w:t>444555666777</w:t>
      </w:r>
      <w:r w:rsidRPr="00A10A33">
        <w:rPr>
          <w:rFonts w:asciiTheme="minorHAnsi" w:hAnsiTheme="minorHAnsi"/>
        </w:rPr>
        <w:t>/</w:t>
      </w:r>
      <w:r w:rsidR="0072094C" w:rsidRPr="00A10A33">
        <w:rPr>
          <w:rFonts w:asciiTheme="minorHAnsi" w:hAnsiTheme="minorHAnsi"/>
        </w:rPr>
        <w:t>09</w:t>
      </w:r>
      <w:r w:rsidRPr="00A10A33">
        <w:rPr>
          <w:rFonts w:asciiTheme="minorHAnsi" w:hAnsiTheme="minorHAnsi"/>
        </w:rPr>
        <w:t xml:space="preserve">00 </w:t>
      </w:r>
    </w:p>
    <w:p w:rsidR="00136054" w:rsidRDefault="00136054" w:rsidP="00A10A33">
      <w:pPr>
        <w:autoSpaceDE w:val="0"/>
        <w:autoSpaceDN w:val="0"/>
        <w:adjustRightInd w:val="0"/>
        <w:jc w:val="both"/>
        <w:rPr>
          <w:rFonts w:asciiTheme="minorHAnsi" w:hAnsiTheme="minorHAnsi"/>
        </w:rPr>
      </w:pPr>
    </w:p>
    <w:p w:rsidR="00633373" w:rsidRPr="00A10A33" w:rsidRDefault="00633373" w:rsidP="00A10A33">
      <w:pPr>
        <w:autoSpaceDE w:val="0"/>
        <w:autoSpaceDN w:val="0"/>
        <w:adjustRightInd w:val="0"/>
        <w:jc w:val="both"/>
        <w:rPr>
          <w:rFonts w:asciiTheme="minorHAnsi" w:hAnsiTheme="minorHAnsi"/>
        </w:rPr>
      </w:pPr>
    </w:p>
    <w:p w:rsidR="00F03EAC" w:rsidRPr="007C2A13" w:rsidRDefault="00F03EAC" w:rsidP="00A10A33">
      <w:pPr>
        <w:autoSpaceDE w:val="0"/>
        <w:autoSpaceDN w:val="0"/>
        <w:adjustRightInd w:val="0"/>
        <w:ind w:left="-902"/>
        <w:jc w:val="center"/>
        <w:rPr>
          <w:rFonts w:asciiTheme="minorHAnsi" w:hAnsiTheme="minorHAnsi"/>
          <w:i/>
          <w:sz w:val="22"/>
          <w:szCs w:val="22"/>
        </w:rPr>
      </w:pPr>
      <w:r w:rsidRPr="007C2A13">
        <w:rPr>
          <w:rFonts w:asciiTheme="minorHAnsi" w:hAnsiTheme="minorHAnsi"/>
          <w:i/>
          <w:sz w:val="22"/>
          <w:szCs w:val="22"/>
        </w:rPr>
        <w:t>Zmluvné strany prehlasujú, že majú plnú spôsobilosť k právnym úkonom a po vzájomnej dohode uzatvárajú zmluvu o dielo v nasledovnom znení:</w:t>
      </w:r>
    </w:p>
    <w:p w:rsidR="00A10A33" w:rsidRPr="00A10A33" w:rsidRDefault="00A10A33" w:rsidP="00A10A33">
      <w:pPr>
        <w:autoSpaceDE w:val="0"/>
        <w:autoSpaceDN w:val="0"/>
        <w:adjustRightInd w:val="0"/>
        <w:ind w:left="-902"/>
        <w:jc w:val="center"/>
        <w:rPr>
          <w:rFonts w:asciiTheme="minorHAnsi" w:hAnsiTheme="minorHAnsi"/>
        </w:rPr>
      </w:pPr>
    </w:p>
    <w:p w:rsidR="00F03EAC" w:rsidRPr="00A10A33" w:rsidRDefault="00F03EAC" w:rsidP="00A10A33">
      <w:pPr>
        <w:autoSpaceDE w:val="0"/>
        <w:autoSpaceDN w:val="0"/>
        <w:adjustRightInd w:val="0"/>
        <w:ind w:left="-902"/>
        <w:jc w:val="center"/>
        <w:rPr>
          <w:rFonts w:asciiTheme="minorHAnsi" w:hAnsiTheme="minorHAnsi"/>
          <w:b/>
        </w:rPr>
      </w:pPr>
      <w:r w:rsidRPr="00A10A33">
        <w:rPr>
          <w:rFonts w:asciiTheme="minorHAnsi" w:hAnsiTheme="minorHAnsi"/>
          <w:b/>
        </w:rPr>
        <w:t>Článok I.</w:t>
      </w:r>
    </w:p>
    <w:p w:rsidR="00F03EAC" w:rsidRPr="00A10A33" w:rsidRDefault="00F03EAC" w:rsidP="00A10A33">
      <w:pPr>
        <w:autoSpaceDE w:val="0"/>
        <w:autoSpaceDN w:val="0"/>
        <w:adjustRightInd w:val="0"/>
        <w:ind w:left="-902"/>
        <w:jc w:val="center"/>
        <w:rPr>
          <w:rFonts w:asciiTheme="minorHAnsi" w:hAnsiTheme="minorHAnsi"/>
          <w:b/>
        </w:rPr>
      </w:pPr>
      <w:r w:rsidRPr="00A10A33">
        <w:rPr>
          <w:rFonts w:asciiTheme="minorHAnsi" w:hAnsiTheme="minorHAnsi"/>
          <w:b/>
        </w:rPr>
        <w:t>Predmet zmluvy</w:t>
      </w:r>
    </w:p>
    <w:p w:rsidR="00136054" w:rsidRPr="00A10A33" w:rsidRDefault="00136054" w:rsidP="00A10A33">
      <w:pPr>
        <w:autoSpaceDE w:val="0"/>
        <w:autoSpaceDN w:val="0"/>
        <w:adjustRightInd w:val="0"/>
        <w:ind w:left="-902"/>
        <w:jc w:val="center"/>
        <w:rPr>
          <w:rFonts w:asciiTheme="minorHAnsi" w:hAnsiTheme="minorHAnsi"/>
          <w:b/>
        </w:rPr>
      </w:pPr>
    </w:p>
    <w:p w:rsidR="00F03EAC" w:rsidRPr="00A10A33" w:rsidRDefault="00F03EAC" w:rsidP="00A10A33">
      <w:pPr>
        <w:pStyle w:val="Odsekzoznamu"/>
        <w:numPr>
          <w:ilvl w:val="0"/>
          <w:numId w:val="10"/>
        </w:numPr>
        <w:autoSpaceDE w:val="0"/>
        <w:autoSpaceDN w:val="0"/>
        <w:adjustRightInd w:val="0"/>
        <w:jc w:val="both"/>
        <w:rPr>
          <w:rFonts w:asciiTheme="minorHAnsi" w:hAnsiTheme="minorHAnsi"/>
        </w:rPr>
      </w:pPr>
      <w:r w:rsidRPr="00A10A33">
        <w:rPr>
          <w:rFonts w:asciiTheme="minorHAnsi" w:hAnsiTheme="minorHAnsi"/>
        </w:rPr>
        <w:t xml:space="preserve">Zhotoviteľ sa zaväzuje, že v dohodnutej lehote zrealizuje pre objednávateľa dielo – </w:t>
      </w:r>
      <w:r w:rsidR="00A10A33" w:rsidRPr="00FA2E95">
        <w:rPr>
          <w:rFonts w:asciiTheme="minorHAnsi" w:hAnsiTheme="minorHAnsi"/>
          <w:i/>
        </w:rPr>
        <w:t>„Výstavba</w:t>
      </w:r>
      <w:r w:rsidRPr="00FA2E95">
        <w:rPr>
          <w:rFonts w:asciiTheme="minorHAnsi" w:hAnsiTheme="minorHAnsi"/>
          <w:i/>
        </w:rPr>
        <w:t xml:space="preserve"> </w:t>
      </w:r>
      <w:r w:rsidR="00A10A33" w:rsidRPr="00FA2E95">
        <w:rPr>
          <w:rFonts w:asciiTheme="minorHAnsi" w:hAnsiTheme="minorHAnsi"/>
          <w:i/>
        </w:rPr>
        <w:t>komunikácie v bytovom objekte v Košiciach v časti vetvy E a C“</w:t>
      </w:r>
      <w:r w:rsidR="00A10A33" w:rsidRPr="00A10A33">
        <w:rPr>
          <w:rFonts w:asciiTheme="minorHAnsi" w:hAnsiTheme="minorHAnsi"/>
        </w:rPr>
        <w:t xml:space="preserve"> na stavebných pozemkoch</w:t>
      </w:r>
      <w:r w:rsidRPr="00A10A33">
        <w:rPr>
          <w:rFonts w:asciiTheme="minorHAnsi" w:hAnsiTheme="minorHAnsi"/>
        </w:rPr>
        <w:t xml:space="preserve"> vo vlastní</w:t>
      </w:r>
      <w:r w:rsidR="00A10A33">
        <w:rPr>
          <w:rFonts w:asciiTheme="minorHAnsi" w:hAnsiTheme="minorHAnsi"/>
        </w:rPr>
        <w:t>ctve objednávateľa špecifikovaných</w:t>
      </w:r>
      <w:r w:rsidRPr="00A10A33">
        <w:rPr>
          <w:rFonts w:asciiTheme="minorHAnsi" w:hAnsiTheme="minorHAnsi"/>
        </w:rPr>
        <w:t xml:space="preserve"> v článku I/2 tejto zmluvy, podľa príslušnej projektovej dokumentácie, odovzdanej zhotoviteľovi pri podpise tejto zmluvy</w:t>
      </w:r>
      <w:r w:rsidR="00A10A33">
        <w:rPr>
          <w:rFonts w:asciiTheme="minorHAnsi" w:hAnsiTheme="minorHAnsi"/>
        </w:rPr>
        <w:t xml:space="preserve"> </w:t>
      </w:r>
      <w:r w:rsidRPr="00A10A33">
        <w:rPr>
          <w:rFonts w:asciiTheme="minorHAnsi" w:hAnsiTheme="minorHAnsi"/>
        </w:rPr>
        <w:t>za čo mu objednávateľ zaplatí odmenu.</w:t>
      </w:r>
    </w:p>
    <w:p w:rsidR="00A10A33" w:rsidRPr="00A10A33" w:rsidRDefault="00A10A33" w:rsidP="00A10A33">
      <w:pPr>
        <w:pStyle w:val="Odsekzoznamu"/>
        <w:autoSpaceDE w:val="0"/>
        <w:autoSpaceDN w:val="0"/>
        <w:adjustRightInd w:val="0"/>
        <w:ind w:left="-542"/>
        <w:jc w:val="both"/>
        <w:rPr>
          <w:rFonts w:asciiTheme="minorHAnsi" w:hAnsiTheme="minorHAnsi"/>
        </w:rPr>
      </w:pPr>
    </w:p>
    <w:p w:rsidR="00F03EAC" w:rsidRDefault="00F03EAC" w:rsidP="00366A61">
      <w:pPr>
        <w:pStyle w:val="Odsekzoznamu"/>
        <w:numPr>
          <w:ilvl w:val="0"/>
          <w:numId w:val="10"/>
        </w:numPr>
        <w:autoSpaceDE w:val="0"/>
        <w:autoSpaceDN w:val="0"/>
        <w:adjustRightInd w:val="0"/>
        <w:jc w:val="both"/>
        <w:rPr>
          <w:rFonts w:asciiTheme="minorHAnsi" w:hAnsiTheme="minorHAnsi"/>
        </w:rPr>
      </w:pPr>
      <w:r w:rsidRPr="00366A61">
        <w:rPr>
          <w:rFonts w:asciiTheme="minorHAnsi" w:hAnsiTheme="minorHAnsi"/>
        </w:rPr>
        <w:t>Stavebné pozemky, ktoré sú dotknuté realizáciou diela sú vedené v evidencii Katastrálneho úradu v Košiciach, Správa kata</w:t>
      </w:r>
      <w:r w:rsidR="00366A61" w:rsidRPr="00366A61">
        <w:rPr>
          <w:rFonts w:asciiTheme="minorHAnsi" w:hAnsiTheme="minorHAnsi"/>
        </w:rPr>
        <w:t>stra Košice, na LV č. 11223</w:t>
      </w:r>
      <w:r w:rsidRPr="00366A61">
        <w:rPr>
          <w:rFonts w:asciiTheme="minorHAnsi" w:hAnsiTheme="minorHAnsi"/>
        </w:rPr>
        <w:t xml:space="preserve"> v katastrálnom území </w:t>
      </w:r>
      <w:r w:rsidR="00366A61" w:rsidRPr="00366A61">
        <w:rPr>
          <w:rFonts w:asciiTheme="minorHAnsi" w:hAnsiTheme="minorHAnsi"/>
        </w:rPr>
        <w:t>Košice</w:t>
      </w:r>
      <w:r w:rsidR="00366A61">
        <w:rPr>
          <w:rFonts w:asciiTheme="minorHAnsi" w:hAnsiTheme="minorHAnsi"/>
        </w:rPr>
        <w:t>.</w:t>
      </w:r>
    </w:p>
    <w:p w:rsidR="00366A61" w:rsidRPr="00366A61" w:rsidRDefault="00366A61" w:rsidP="00366A61">
      <w:pPr>
        <w:autoSpaceDE w:val="0"/>
        <w:autoSpaceDN w:val="0"/>
        <w:adjustRightInd w:val="0"/>
        <w:jc w:val="both"/>
        <w:rPr>
          <w:rFonts w:asciiTheme="minorHAnsi" w:hAnsiTheme="minorHAnsi"/>
        </w:rPr>
      </w:pPr>
    </w:p>
    <w:p w:rsidR="00366A61" w:rsidRPr="00366A61" w:rsidRDefault="00F03EAC" w:rsidP="00366A61">
      <w:pPr>
        <w:pStyle w:val="Odsekzoznamu"/>
        <w:numPr>
          <w:ilvl w:val="0"/>
          <w:numId w:val="10"/>
        </w:numPr>
        <w:autoSpaceDE w:val="0"/>
        <w:autoSpaceDN w:val="0"/>
        <w:adjustRightInd w:val="0"/>
        <w:jc w:val="both"/>
        <w:rPr>
          <w:rFonts w:asciiTheme="minorHAnsi" w:hAnsiTheme="minorHAnsi"/>
        </w:rPr>
      </w:pPr>
      <w:r w:rsidRPr="00366A61">
        <w:rPr>
          <w:rFonts w:asciiTheme="minorHAnsi" w:hAnsiTheme="minorHAnsi"/>
        </w:rPr>
        <w:t xml:space="preserve">Zhotoviteľ sa zaväzuje vybudovať </w:t>
      </w:r>
      <w:r w:rsidR="00366A61" w:rsidRPr="00366A61">
        <w:rPr>
          <w:rFonts w:asciiTheme="minorHAnsi" w:hAnsiTheme="minorHAnsi"/>
        </w:rPr>
        <w:t>komunikáciu v časti vetvy E a C</w:t>
      </w:r>
      <w:r w:rsidRPr="00366A61">
        <w:rPr>
          <w:rFonts w:asciiTheme="minorHAnsi" w:hAnsiTheme="minorHAnsi"/>
        </w:rPr>
        <w:t>, to všetko v súlade s príslušnou projektovou dokum</w:t>
      </w:r>
      <w:r w:rsidR="00366A61" w:rsidRPr="00366A61">
        <w:rPr>
          <w:rFonts w:asciiTheme="minorHAnsi" w:hAnsiTheme="minorHAnsi"/>
        </w:rPr>
        <w:t>entáciou a</w:t>
      </w:r>
      <w:r w:rsidR="00B206BF">
        <w:rPr>
          <w:rFonts w:asciiTheme="minorHAnsi" w:hAnsiTheme="minorHAnsi"/>
        </w:rPr>
        <w:t xml:space="preserve"> vydaným </w:t>
      </w:r>
      <w:r w:rsidR="00366A61" w:rsidRPr="00366A61">
        <w:rPr>
          <w:rFonts w:asciiTheme="minorHAnsi" w:hAnsiTheme="minorHAnsi"/>
        </w:rPr>
        <w:t>stavebným povolením.</w:t>
      </w:r>
    </w:p>
    <w:p w:rsidR="00F03EAC" w:rsidRPr="00366A61" w:rsidRDefault="00F03EAC" w:rsidP="00366A61">
      <w:pPr>
        <w:autoSpaceDE w:val="0"/>
        <w:autoSpaceDN w:val="0"/>
        <w:adjustRightInd w:val="0"/>
        <w:jc w:val="both"/>
        <w:rPr>
          <w:rFonts w:asciiTheme="minorHAnsi" w:hAnsiTheme="minorHAnsi"/>
        </w:rPr>
      </w:pPr>
      <w:r w:rsidRPr="00366A61">
        <w:rPr>
          <w:rFonts w:asciiTheme="minorHAnsi" w:hAnsiTheme="minorHAnsi"/>
        </w:rPr>
        <w:t xml:space="preserve"> </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4.  Zhotoviteľ sa zaväzuje realizovať dielo po častiach, v </w:t>
      </w:r>
      <w:r w:rsidR="00366A61">
        <w:rPr>
          <w:rFonts w:asciiTheme="minorHAnsi" w:hAnsiTheme="minorHAnsi"/>
        </w:rPr>
        <w:t>2</w:t>
      </w:r>
      <w:r w:rsidRPr="00A10A33">
        <w:rPr>
          <w:rFonts w:asciiTheme="minorHAnsi" w:hAnsiTheme="minorHAnsi"/>
        </w:rPr>
        <w:t xml:space="preserve"> fázach :</w:t>
      </w:r>
    </w:p>
    <w:p w:rsidR="00F03EAC" w:rsidRPr="00A10A33" w:rsidRDefault="00F03EAC" w:rsidP="00A10A33">
      <w:pPr>
        <w:autoSpaceDE w:val="0"/>
        <w:autoSpaceDN w:val="0"/>
        <w:adjustRightInd w:val="0"/>
        <w:ind w:left="-540"/>
        <w:jc w:val="both"/>
        <w:rPr>
          <w:rFonts w:asciiTheme="minorHAnsi" w:hAnsiTheme="minorHAnsi"/>
        </w:rPr>
      </w:pPr>
      <w:r w:rsidRPr="00A10A33">
        <w:rPr>
          <w:rFonts w:asciiTheme="minorHAnsi" w:hAnsiTheme="minorHAnsi"/>
        </w:rPr>
        <w:t xml:space="preserve">a) 1.fáza: </w:t>
      </w:r>
      <w:r w:rsidR="00366A61">
        <w:rPr>
          <w:rFonts w:asciiTheme="minorHAnsi" w:hAnsiTheme="minorHAnsi"/>
        </w:rPr>
        <w:t>vetva E</w:t>
      </w:r>
    </w:p>
    <w:p w:rsidR="00F03EAC" w:rsidRPr="00A10A33" w:rsidRDefault="00F03EAC" w:rsidP="00A10A33">
      <w:pPr>
        <w:autoSpaceDE w:val="0"/>
        <w:autoSpaceDN w:val="0"/>
        <w:adjustRightInd w:val="0"/>
        <w:ind w:left="-540"/>
        <w:jc w:val="both"/>
        <w:rPr>
          <w:rFonts w:asciiTheme="minorHAnsi" w:hAnsiTheme="minorHAnsi"/>
        </w:rPr>
      </w:pPr>
      <w:r w:rsidRPr="00A10A33">
        <w:rPr>
          <w:rFonts w:asciiTheme="minorHAnsi" w:hAnsiTheme="minorHAnsi"/>
        </w:rPr>
        <w:t xml:space="preserve">b) 2. fáza: </w:t>
      </w:r>
      <w:r w:rsidR="00366A61">
        <w:rPr>
          <w:rFonts w:asciiTheme="minorHAnsi" w:hAnsiTheme="minorHAnsi"/>
        </w:rPr>
        <w:t>vetva C</w:t>
      </w:r>
    </w:p>
    <w:p w:rsidR="007C2A13" w:rsidRPr="00A10A33" w:rsidRDefault="007C2A13" w:rsidP="007C2A13">
      <w:pPr>
        <w:autoSpaceDE w:val="0"/>
        <w:autoSpaceDN w:val="0"/>
        <w:adjustRightInd w:val="0"/>
        <w:jc w:val="both"/>
        <w:rPr>
          <w:rFonts w:asciiTheme="minorHAnsi" w:hAnsiTheme="minorHAnsi"/>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lastRenderedPageBreak/>
        <w:t>Článok II.</w:t>
      </w: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 xml:space="preserve">Cena za vykonanie diela a platobné podmienky </w:t>
      </w:r>
    </w:p>
    <w:p w:rsidR="00F03EAC" w:rsidRPr="00A10A33" w:rsidRDefault="00F03EAC" w:rsidP="00A10A33">
      <w:pPr>
        <w:autoSpaceDE w:val="0"/>
        <w:autoSpaceDN w:val="0"/>
        <w:adjustRightInd w:val="0"/>
        <w:jc w:val="center"/>
        <w:rPr>
          <w:rFonts w:asciiTheme="minorHAnsi" w:hAnsiTheme="minorHAnsi"/>
          <w:b/>
        </w:rPr>
      </w:pPr>
    </w:p>
    <w:p w:rsidR="00F03EAC" w:rsidRPr="007C2A13" w:rsidRDefault="00F03EAC" w:rsidP="007C2A13">
      <w:pPr>
        <w:pStyle w:val="Odsekzoznamu"/>
        <w:numPr>
          <w:ilvl w:val="0"/>
          <w:numId w:val="11"/>
        </w:numPr>
        <w:autoSpaceDE w:val="0"/>
        <w:autoSpaceDN w:val="0"/>
        <w:adjustRightInd w:val="0"/>
        <w:jc w:val="both"/>
        <w:rPr>
          <w:rFonts w:asciiTheme="minorHAnsi" w:hAnsiTheme="minorHAnsi"/>
        </w:rPr>
      </w:pPr>
      <w:r w:rsidRPr="007C2A13">
        <w:rPr>
          <w:rFonts w:asciiTheme="minorHAnsi" w:hAnsiTheme="minorHAnsi"/>
        </w:rPr>
        <w:t>Objednávateľ a zhotoviteľ sa dohodli, že cena za vykonanie  diela podľa čl. I. tejto zmluvy</w:t>
      </w:r>
      <w:r w:rsidR="007C2A13" w:rsidRPr="007C2A13">
        <w:rPr>
          <w:rFonts w:asciiTheme="minorHAnsi" w:hAnsiTheme="minorHAnsi"/>
        </w:rPr>
        <w:t xml:space="preserve"> čin</w:t>
      </w:r>
      <w:r w:rsidR="007C2A13">
        <w:rPr>
          <w:rFonts w:asciiTheme="minorHAnsi" w:hAnsiTheme="minorHAnsi"/>
        </w:rPr>
        <w:t>í 50</w:t>
      </w:r>
      <w:r w:rsidR="007C2A13" w:rsidRPr="007C2A13">
        <w:rPr>
          <w:rFonts w:asciiTheme="minorHAnsi" w:hAnsiTheme="minorHAnsi"/>
        </w:rPr>
        <w:t xml:space="preserve">.000,- € </w:t>
      </w:r>
      <w:r w:rsidR="004D5BFD">
        <w:rPr>
          <w:rFonts w:asciiTheme="minorHAnsi" w:hAnsiTheme="minorHAnsi"/>
        </w:rPr>
        <w:t xml:space="preserve">(slovom: päťdesiattisíc euro) </w:t>
      </w:r>
      <w:r w:rsidRPr="007C2A13">
        <w:rPr>
          <w:rFonts w:asciiTheme="minorHAnsi" w:hAnsiTheme="minorHAnsi"/>
        </w:rPr>
        <w:t xml:space="preserve">bez DPH účtovanej podľa platných predpisov. </w:t>
      </w:r>
    </w:p>
    <w:p w:rsidR="007C2A13" w:rsidRPr="007C2A13" w:rsidRDefault="007C2A13" w:rsidP="007C2A13">
      <w:pPr>
        <w:autoSpaceDE w:val="0"/>
        <w:autoSpaceDN w:val="0"/>
        <w:adjustRightInd w:val="0"/>
        <w:ind w:left="-900"/>
        <w:jc w:val="both"/>
        <w:rPr>
          <w:rFonts w:asciiTheme="minorHAnsi" w:hAnsiTheme="minorHAnsi"/>
        </w:rPr>
      </w:pPr>
    </w:p>
    <w:p w:rsidR="00F03EAC" w:rsidRPr="007C2A13" w:rsidRDefault="00F03EAC" w:rsidP="007C2A13">
      <w:pPr>
        <w:pStyle w:val="Odsekzoznamu"/>
        <w:numPr>
          <w:ilvl w:val="0"/>
          <w:numId w:val="11"/>
        </w:numPr>
        <w:autoSpaceDE w:val="0"/>
        <w:autoSpaceDN w:val="0"/>
        <w:adjustRightInd w:val="0"/>
        <w:jc w:val="both"/>
        <w:rPr>
          <w:rFonts w:asciiTheme="minorHAnsi" w:hAnsiTheme="minorHAnsi"/>
          <w:iCs/>
        </w:rPr>
      </w:pPr>
      <w:r w:rsidRPr="007C2A13">
        <w:rPr>
          <w:rFonts w:asciiTheme="minorHAnsi" w:hAnsiTheme="minorHAnsi"/>
        </w:rPr>
        <w:t xml:space="preserve">Dohodnutú cenu diela uhradí objednávateľ zhotoviteľovi nasledovným spôsobom: </w:t>
      </w:r>
      <w:r w:rsidRPr="007C2A13">
        <w:rPr>
          <w:rFonts w:asciiTheme="minorHAnsi" w:hAnsiTheme="minorHAnsi"/>
          <w:iCs/>
        </w:rPr>
        <w:t>50% z dohodnutej sumy zaplatí objednávateľ na základe zálohovej faktúry  vystavenej zhotoviteľom</w:t>
      </w:r>
      <w:r w:rsidR="007C2A13" w:rsidRPr="007C2A13">
        <w:rPr>
          <w:rFonts w:asciiTheme="minorHAnsi" w:hAnsiTheme="minorHAnsi"/>
          <w:iCs/>
        </w:rPr>
        <w:t>.</w:t>
      </w:r>
      <w:r w:rsidR="007C2A13">
        <w:rPr>
          <w:rFonts w:asciiTheme="minorHAnsi" w:hAnsiTheme="minorHAnsi"/>
          <w:iCs/>
        </w:rPr>
        <w:t xml:space="preserve"> Ďalších 30 </w:t>
      </w:r>
      <w:r w:rsidRPr="007C2A13">
        <w:rPr>
          <w:rFonts w:asciiTheme="minorHAnsi" w:hAnsiTheme="minorHAnsi"/>
          <w:iCs/>
        </w:rPr>
        <w:t xml:space="preserve">% </w:t>
      </w:r>
      <w:r w:rsidR="007C2A13">
        <w:rPr>
          <w:rFonts w:asciiTheme="minorHAnsi" w:hAnsiTheme="minorHAnsi"/>
          <w:iCs/>
        </w:rPr>
        <w:t xml:space="preserve">ceny diela </w:t>
      </w:r>
      <w:r w:rsidRPr="007C2A13">
        <w:rPr>
          <w:rFonts w:asciiTheme="minorHAnsi" w:hAnsiTheme="minorHAnsi"/>
          <w:iCs/>
        </w:rPr>
        <w:t>zaplatí objednávateľ zhotoviteľovi</w:t>
      </w:r>
      <w:r w:rsidR="002C3391">
        <w:rPr>
          <w:rFonts w:asciiTheme="minorHAnsi" w:hAnsiTheme="minorHAnsi"/>
          <w:iCs/>
        </w:rPr>
        <w:t xml:space="preserve"> po ukončení druhej</w:t>
      </w:r>
      <w:r w:rsidR="007C2A13">
        <w:rPr>
          <w:rFonts w:asciiTheme="minorHAnsi" w:hAnsiTheme="minorHAnsi"/>
          <w:iCs/>
        </w:rPr>
        <w:t xml:space="preserve"> vrstvy komunikácie podľa projektovej dokumentácie a posledných 20 % uhradí objednávateľ zhotoviteľovi po riadnom</w:t>
      </w:r>
      <w:r w:rsidRPr="007C2A13">
        <w:rPr>
          <w:rFonts w:asciiTheme="minorHAnsi" w:hAnsiTheme="minorHAnsi"/>
          <w:iCs/>
        </w:rPr>
        <w:t xml:space="preserve"> </w:t>
      </w:r>
      <w:r w:rsidR="007C2A13">
        <w:rPr>
          <w:rFonts w:asciiTheme="minorHAnsi" w:hAnsiTheme="minorHAnsi"/>
          <w:iCs/>
        </w:rPr>
        <w:t xml:space="preserve">odovzdaní a prevzatí </w:t>
      </w:r>
      <w:r w:rsidR="007C290B">
        <w:rPr>
          <w:rFonts w:asciiTheme="minorHAnsi" w:hAnsiTheme="minorHAnsi"/>
          <w:iCs/>
        </w:rPr>
        <w:t>diela.</w:t>
      </w:r>
      <w:r w:rsidRPr="007C2A13">
        <w:rPr>
          <w:rFonts w:asciiTheme="minorHAnsi" w:hAnsiTheme="minorHAnsi"/>
          <w:iCs/>
        </w:rPr>
        <w:t xml:space="preserve"> </w:t>
      </w:r>
    </w:p>
    <w:p w:rsidR="00F03EAC" w:rsidRPr="00A10A33" w:rsidRDefault="00F03EAC" w:rsidP="00A10A33">
      <w:pPr>
        <w:autoSpaceDE w:val="0"/>
        <w:autoSpaceDN w:val="0"/>
        <w:adjustRightInd w:val="0"/>
        <w:ind w:left="-902" w:firstLine="360"/>
        <w:jc w:val="both"/>
        <w:rPr>
          <w:rFonts w:asciiTheme="minorHAnsi" w:hAnsiTheme="minorHAnsi"/>
        </w:rPr>
      </w:pPr>
      <w:r w:rsidRPr="00A10A33">
        <w:rPr>
          <w:rFonts w:asciiTheme="minorHAnsi" w:hAnsiTheme="minorHAnsi"/>
        </w:rPr>
        <w:t>Jednotlivé faktúry budú obsahovať tieto údaje:</w:t>
      </w:r>
    </w:p>
    <w:p w:rsidR="00F03EAC" w:rsidRPr="00A10A33" w:rsidRDefault="00F03EAC" w:rsidP="00A10A33">
      <w:pPr>
        <w:numPr>
          <w:ilvl w:val="0"/>
          <w:numId w:val="7"/>
        </w:numPr>
        <w:autoSpaceDE w:val="0"/>
        <w:autoSpaceDN w:val="0"/>
        <w:adjustRightInd w:val="0"/>
        <w:jc w:val="both"/>
        <w:rPr>
          <w:rFonts w:asciiTheme="minorHAnsi" w:hAnsiTheme="minorHAnsi"/>
        </w:rPr>
      </w:pPr>
      <w:r w:rsidRPr="00A10A33">
        <w:rPr>
          <w:rFonts w:asciiTheme="minorHAnsi" w:hAnsiTheme="minorHAnsi"/>
        </w:rPr>
        <w:t>označenie povinnej a oprávnenej osoby, číslo faktúry, deň odoslania a deň splatnosti faktúry,</w:t>
      </w:r>
    </w:p>
    <w:p w:rsidR="00F03EAC" w:rsidRPr="00A10A33" w:rsidRDefault="00F03EAC" w:rsidP="00A10A33">
      <w:pPr>
        <w:numPr>
          <w:ilvl w:val="0"/>
          <w:numId w:val="7"/>
        </w:numPr>
        <w:autoSpaceDE w:val="0"/>
        <w:autoSpaceDN w:val="0"/>
        <w:adjustRightInd w:val="0"/>
        <w:jc w:val="both"/>
        <w:rPr>
          <w:rFonts w:asciiTheme="minorHAnsi" w:hAnsiTheme="minorHAnsi"/>
        </w:rPr>
      </w:pPr>
      <w:r w:rsidRPr="00A10A33">
        <w:rPr>
          <w:rFonts w:asciiTheme="minorHAnsi" w:hAnsiTheme="minorHAnsi"/>
        </w:rPr>
        <w:t>d</w:t>
      </w:r>
      <w:r w:rsidR="007C2A13">
        <w:rPr>
          <w:rFonts w:asciiTheme="minorHAnsi" w:hAnsiTheme="minorHAnsi"/>
        </w:rPr>
        <w:t>átum zdaniteľného plnenia, faktu</w:t>
      </w:r>
      <w:r w:rsidRPr="00A10A33">
        <w:rPr>
          <w:rFonts w:asciiTheme="minorHAnsi" w:hAnsiTheme="minorHAnsi"/>
        </w:rPr>
        <w:t>rovanú sumu, označenie diela, pečiatka a podpis oprávnenej osoby, súpis vykonaných prác.</w:t>
      </w:r>
    </w:p>
    <w:p w:rsidR="00F03EAC" w:rsidRPr="00A10A33" w:rsidRDefault="00F03EAC" w:rsidP="00A10A33">
      <w:pPr>
        <w:autoSpaceDE w:val="0"/>
        <w:autoSpaceDN w:val="0"/>
        <w:adjustRightInd w:val="0"/>
        <w:jc w:val="both"/>
        <w:rPr>
          <w:rFonts w:asciiTheme="minorHAnsi" w:hAnsiTheme="minorHAnsi"/>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 xml:space="preserve">Článok III. </w:t>
      </w: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Doba realizovania diela</w:t>
      </w:r>
    </w:p>
    <w:p w:rsidR="00A10A33" w:rsidRPr="00A10A33" w:rsidRDefault="00A10A33" w:rsidP="00A10A33">
      <w:pPr>
        <w:autoSpaceDE w:val="0"/>
        <w:autoSpaceDN w:val="0"/>
        <w:adjustRightInd w:val="0"/>
        <w:jc w:val="center"/>
        <w:rPr>
          <w:rFonts w:asciiTheme="minorHAnsi" w:hAnsiTheme="minorHAnsi"/>
          <w:b/>
        </w:rPr>
      </w:pPr>
    </w:p>
    <w:p w:rsidR="00F03EAC" w:rsidRDefault="00F03EAC" w:rsidP="00A10A33">
      <w:pPr>
        <w:numPr>
          <w:ilvl w:val="0"/>
          <w:numId w:val="8"/>
        </w:numPr>
        <w:autoSpaceDE w:val="0"/>
        <w:autoSpaceDN w:val="0"/>
        <w:adjustRightInd w:val="0"/>
        <w:ind w:left="-545" w:hanging="357"/>
        <w:jc w:val="both"/>
        <w:rPr>
          <w:rFonts w:asciiTheme="minorHAnsi" w:hAnsiTheme="minorHAnsi"/>
        </w:rPr>
      </w:pPr>
      <w:r w:rsidRPr="00A10A33">
        <w:rPr>
          <w:rFonts w:asciiTheme="minorHAnsi" w:hAnsiTheme="minorHAnsi"/>
        </w:rPr>
        <w:t>Zhotoviteľ sa zaväzuje zrealizova</w:t>
      </w:r>
      <w:r w:rsidR="007C290B">
        <w:rPr>
          <w:rFonts w:asciiTheme="minorHAnsi" w:hAnsiTheme="minorHAnsi"/>
        </w:rPr>
        <w:t>ť predmet zmluvy v termíne do 31.12.2010</w:t>
      </w:r>
      <w:r w:rsidRPr="00A10A33">
        <w:rPr>
          <w:rFonts w:asciiTheme="minorHAnsi" w:hAnsiTheme="minorHAnsi"/>
        </w:rPr>
        <w:t>. Zhotoviteľ nie je v omeškaní v prípadoch vyššej moci. Za vyššiu moc sa považujú prípady neprekonateľnej sily, ktoré nie  sú závislé, ani ich nemôžu ovplyvniť zmluvné strany, napr.  mobilizácia, vojna, živelné pohromy, ako aj následky týchto  javov.</w:t>
      </w:r>
    </w:p>
    <w:p w:rsidR="007C290B" w:rsidRPr="00A10A33" w:rsidRDefault="007C290B" w:rsidP="007C290B">
      <w:pPr>
        <w:autoSpaceDE w:val="0"/>
        <w:autoSpaceDN w:val="0"/>
        <w:adjustRightInd w:val="0"/>
        <w:ind w:left="-545"/>
        <w:jc w:val="both"/>
        <w:rPr>
          <w:rFonts w:asciiTheme="minorHAnsi" w:hAnsiTheme="minorHAnsi"/>
        </w:rPr>
      </w:pPr>
    </w:p>
    <w:p w:rsidR="00F03EAC" w:rsidRDefault="00F03EAC" w:rsidP="00A10A33">
      <w:pPr>
        <w:numPr>
          <w:ilvl w:val="0"/>
          <w:numId w:val="8"/>
        </w:numPr>
        <w:autoSpaceDE w:val="0"/>
        <w:autoSpaceDN w:val="0"/>
        <w:adjustRightInd w:val="0"/>
        <w:ind w:left="-545" w:hanging="357"/>
        <w:jc w:val="both"/>
        <w:rPr>
          <w:rFonts w:asciiTheme="minorHAnsi" w:hAnsiTheme="minorHAnsi"/>
        </w:rPr>
      </w:pPr>
      <w:r w:rsidRPr="00A10A33">
        <w:rPr>
          <w:rFonts w:asciiTheme="minorHAnsi" w:hAnsiTheme="minorHAnsi"/>
        </w:rPr>
        <w:t>Zmluvná strana, pre ktorú vznikla nemožnosť splnenia záväzkov podľa tejto zmluvy, je povinná najneskôr do 3 dní od začiatku pôsobenia javov vyššej moci oznámiť začiatok a koniec  týchto javov. Oneskorené oznámenie o javoch neprekonateľnej  sily odoberá právo zodpovedajúcej zmluvnej strany odvolávať  sa na tieto javy v budúcnosti.</w:t>
      </w:r>
    </w:p>
    <w:p w:rsidR="007C290B" w:rsidRPr="00A10A33" w:rsidRDefault="007C290B" w:rsidP="007C290B">
      <w:pPr>
        <w:autoSpaceDE w:val="0"/>
        <w:autoSpaceDN w:val="0"/>
        <w:adjustRightInd w:val="0"/>
        <w:jc w:val="both"/>
        <w:rPr>
          <w:rFonts w:asciiTheme="minorHAnsi" w:hAnsiTheme="minorHAnsi"/>
        </w:rPr>
      </w:pPr>
    </w:p>
    <w:p w:rsidR="00F03EAC" w:rsidRDefault="00F03EAC" w:rsidP="00A10A33">
      <w:pPr>
        <w:numPr>
          <w:ilvl w:val="0"/>
          <w:numId w:val="8"/>
        </w:numPr>
        <w:ind w:left="-545" w:hanging="357"/>
        <w:jc w:val="both"/>
        <w:rPr>
          <w:rFonts w:asciiTheme="minorHAnsi" w:hAnsiTheme="minorHAnsi"/>
        </w:rPr>
      </w:pPr>
      <w:r w:rsidRPr="00A10A33">
        <w:rPr>
          <w:rFonts w:asciiTheme="minorHAnsi" w:hAnsiTheme="minorHAnsi"/>
        </w:rPr>
        <w:t>Dielo bude ukončené a záväzok zhotoviteľa na jeho vykonanie bude splnený protokolárnym odovzdaním diela objednáv</w:t>
      </w:r>
      <w:r w:rsidR="002C3391">
        <w:rPr>
          <w:rFonts w:asciiTheme="minorHAnsi" w:hAnsiTheme="minorHAnsi"/>
        </w:rPr>
        <w:t>ateľovi.</w:t>
      </w:r>
    </w:p>
    <w:p w:rsidR="007E1664" w:rsidRPr="00A10A33" w:rsidRDefault="007E1664" w:rsidP="007E1664">
      <w:pPr>
        <w:jc w:val="both"/>
        <w:rPr>
          <w:rFonts w:asciiTheme="minorHAnsi" w:hAnsiTheme="minorHAnsi"/>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Článok IV.</w:t>
      </w: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 xml:space="preserve">Akosť diela a záruka za jeho vykonanie </w:t>
      </w:r>
    </w:p>
    <w:p w:rsidR="00A10A33" w:rsidRPr="00A10A33" w:rsidRDefault="00A10A33" w:rsidP="00A10A33">
      <w:pPr>
        <w:autoSpaceDE w:val="0"/>
        <w:autoSpaceDN w:val="0"/>
        <w:adjustRightInd w:val="0"/>
        <w:jc w:val="center"/>
        <w:rPr>
          <w:rFonts w:asciiTheme="minorHAnsi" w:hAnsiTheme="minorHAnsi"/>
          <w:b/>
        </w:rPr>
      </w:pPr>
    </w:p>
    <w:p w:rsidR="00F03EAC" w:rsidRPr="00A10A33" w:rsidRDefault="00F03EAC" w:rsidP="00A10A33">
      <w:pPr>
        <w:numPr>
          <w:ilvl w:val="0"/>
          <w:numId w:val="9"/>
        </w:numPr>
        <w:autoSpaceDE w:val="0"/>
        <w:autoSpaceDN w:val="0"/>
        <w:adjustRightInd w:val="0"/>
        <w:jc w:val="both"/>
        <w:rPr>
          <w:rFonts w:asciiTheme="minorHAnsi" w:hAnsiTheme="minorHAnsi"/>
          <w:b/>
        </w:rPr>
      </w:pPr>
      <w:r w:rsidRPr="00A10A33">
        <w:rPr>
          <w:rFonts w:asciiTheme="minorHAnsi" w:hAnsiTheme="minorHAnsi"/>
        </w:rPr>
        <w:t>Zhotoviteľ sa zaväzuje, že pred</w:t>
      </w:r>
      <w:r w:rsidR="00072CE1">
        <w:rPr>
          <w:rFonts w:asciiTheme="minorHAnsi" w:hAnsiTheme="minorHAnsi"/>
        </w:rPr>
        <w:t xml:space="preserve">met zmluvy bude mať vlastnosti </w:t>
      </w:r>
      <w:r w:rsidRPr="00A10A33">
        <w:rPr>
          <w:rFonts w:asciiTheme="minorHAnsi" w:hAnsiTheme="minorHAnsi"/>
        </w:rPr>
        <w:t>stanovené na základe požiadaviek objednávateľa</w:t>
      </w:r>
      <w:r w:rsidR="00072CE1">
        <w:rPr>
          <w:rFonts w:asciiTheme="minorHAnsi" w:hAnsiTheme="minorHAnsi"/>
        </w:rPr>
        <w:t xml:space="preserve"> a projektovej dokumentácie</w:t>
      </w:r>
      <w:r w:rsidRPr="00A10A33">
        <w:rPr>
          <w:rFonts w:asciiTheme="minorHAnsi" w:hAnsiTheme="minorHAnsi"/>
        </w:rPr>
        <w:t xml:space="preserve"> a v súlade s technickými normami</w:t>
      </w:r>
      <w:r w:rsidR="00072CE1">
        <w:rPr>
          <w:rFonts w:asciiTheme="minorHAnsi" w:hAnsiTheme="minorHAnsi"/>
        </w:rPr>
        <w:t>.</w:t>
      </w:r>
    </w:p>
    <w:p w:rsidR="00F03EAC" w:rsidRPr="00A10A33" w:rsidRDefault="00F03EAC" w:rsidP="00A10A33">
      <w:pPr>
        <w:autoSpaceDE w:val="0"/>
        <w:autoSpaceDN w:val="0"/>
        <w:adjustRightInd w:val="0"/>
        <w:ind w:left="-900"/>
        <w:jc w:val="both"/>
        <w:rPr>
          <w:rFonts w:asciiTheme="minorHAnsi" w:hAnsiTheme="minorHAnsi"/>
          <w:b/>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Článok V.</w:t>
      </w: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Ďalšie dojednania</w:t>
      </w:r>
    </w:p>
    <w:p w:rsidR="00A10A33" w:rsidRPr="00A10A33" w:rsidRDefault="00A10A33" w:rsidP="00A10A33">
      <w:pPr>
        <w:autoSpaceDE w:val="0"/>
        <w:autoSpaceDN w:val="0"/>
        <w:adjustRightInd w:val="0"/>
        <w:jc w:val="center"/>
        <w:rPr>
          <w:rFonts w:asciiTheme="minorHAnsi" w:hAnsiTheme="minorHAnsi"/>
          <w:b/>
        </w:rPr>
      </w:pPr>
    </w:p>
    <w:p w:rsidR="00F03EAC" w:rsidRPr="00A10A33" w:rsidRDefault="00F03EAC" w:rsidP="00A10A33">
      <w:pPr>
        <w:autoSpaceDE w:val="0"/>
        <w:autoSpaceDN w:val="0"/>
        <w:adjustRightInd w:val="0"/>
        <w:ind w:hanging="900"/>
        <w:jc w:val="both"/>
        <w:rPr>
          <w:rFonts w:asciiTheme="minorHAnsi" w:hAnsiTheme="minorHAnsi"/>
        </w:rPr>
      </w:pPr>
      <w:r w:rsidRPr="00A10A33">
        <w:rPr>
          <w:rFonts w:asciiTheme="minorHAnsi" w:hAnsiTheme="minorHAnsi"/>
        </w:rPr>
        <w:t xml:space="preserve">1. </w:t>
      </w:r>
      <w:r w:rsidRPr="00A10A33">
        <w:rPr>
          <w:rFonts w:asciiTheme="minorHAnsi" w:hAnsiTheme="minorHAnsi"/>
          <w:b/>
        </w:rPr>
        <w:t>Objednávateľ</w:t>
      </w:r>
      <w:r w:rsidRPr="00A10A33">
        <w:rPr>
          <w:rFonts w:asciiTheme="minorHAnsi" w:hAnsiTheme="minorHAnsi"/>
        </w:rPr>
        <w:t xml:space="preserve"> sa zaväzuje:</w:t>
      </w:r>
    </w:p>
    <w:p w:rsidR="00F03EAC" w:rsidRPr="00A10A33" w:rsidRDefault="00F03EAC" w:rsidP="00A10A33">
      <w:pPr>
        <w:autoSpaceDE w:val="0"/>
        <w:autoSpaceDN w:val="0"/>
        <w:adjustRightInd w:val="0"/>
        <w:ind w:left="-720" w:hanging="180"/>
        <w:jc w:val="both"/>
        <w:rPr>
          <w:rFonts w:asciiTheme="minorHAnsi" w:hAnsiTheme="minorHAnsi"/>
        </w:rPr>
      </w:pPr>
      <w:r w:rsidRPr="00A10A33">
        <w:rPr>
          <w:rFonts w:asciiTheme="minorHAnsi" w:hAnsiTheme="minorHAnsi"/>
        </w:rPr>
        <w:t xml:space="preserve">a) odovzdať zhotoviteľovi projektovú dokumentáciu a geodetické </w:t>
      </w:r>
      <w:proofErr w:type="spellStart"/>
      <w:r w:rsidRPr="00A10A33">
        <w:rPr>
          <w:rFonts w:asciiTheme="minorHAnsi" w:hAnsiTheme="minorHAnsi"/>
        </w:rPr>
        <w:t>porealizačné</w:t>
      </w:r>
      <w:proofErr w:type="spellEnd"/>
      <w:r w:rsidRPr="00A10A33">
        <w:rPr>
          <w:rFonts w:asciiTheme="minorHAnsi" w:hAnsiTheme="minorHAnsi"/>
        </w:rPr>
        <w:t xml:space="preserve"> zameranie hlavných trás inžinierskych sietí, ktoré sú nevyhnutné na začatie prác a na nerušené plnenie predmetu zmluvy,</w:t>
      </w:r>
    </w:p>
    <w:p w:rsidR="00F03EAC"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b) protokolárne odovzdať zhotoviteľovi stavenisko najneskôr v termíne do 3 dní odo dňa podpisu zmluvy</w:t>
      </w:r>
    </w:p>
    <w:p w:rsidR="00072CE1" w:rsidRPr="00A10A33" w:rsidRDefault="00072CE1" w:rsidP="00A10A33">
      <w:pPr>
        <w:autoSpaceDE w:val="0"/>
        <w:autoSpaceDN w:val="0"/>
        <w:adjustRightInd w:val="0"/>
        <w:ind w:left="-540" w:hanging="360"/>
        <w:jc w:val="both"/>
        <w:rPr>
          <w:rFonts w:asciiTheme="minorHAnsi" w:hAnsiTheme="minorHAnsi"/>
        </w:rPr>
      </w:pPr>
    </w:p>
    <w:p w:rsidR="00F03EAC" w:rsidRPr="00A10A33" w:rsidRDefault="00F03EAC" w:rsidP="00A10A33">
      <w:pPr>
        <w:autoSpaceDE w:val="0"/>
        <w:autoSpaceDN w:val="0"/>
        <w:adjustRightInd w:val="0"/>
        <w:ind w:hanging="900"/>
        <w:jc w:val="both"/>
        <w:rPr>
          <w:rFonts w:asciiTheme="minorHAnsi" w:hAnsiTheme="minorHAnsi"/>
        </w:rPr>
      </w:pPr>
      <w:r w:rsidRPr="00A10A33">
        <w:rPr>
          <w:rFonts w:asciiTheme="minorHAnsi" w:hAnsiTheme="minorHAnsi"/>
        </w:rPr>
        <w:t xml:space="preserve">2. </w:t>
      </w:r>
      <w:r w:rsidRPr="00A10A33">
        <w:rPr>
          <w:rFonts w:asciiTheme="minorHAnsi" w:hAnsiTheme="minorHAnsi"/>
          <w:b/>
        </w:rPr>
        <w:t xml:space="preserve">Zhotoviteľ </w:t>
      </w:r>
      <w:r w:rsidRPr="00A10A33">
        <w:rPr>
          <w:rFonts w:asciiTheme="minorHAnsi" w:hAnsiTheme="minorHAnsi"/>
        </w:rPr>
        <w:t>sa zaväzuje:</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 xml:space="preserve">a)   počas celej doby realizácie diela umožniť objednávateľovi prístup na stavebné pozemky dotknuté realizáciou diela, </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b)  viesť stavebný denník, počínajúc dňom prevzatia staveniska a zaznamenávať doň postup prác a na požiadanie objednávateľa umožniť k nahliadnutiu záznamy v ňom,</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c)  bez predchádzajúceho písomného súhlasu objednávateľa nezasahovať do podkladov predložených mu objednávateľom,</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d) umožniť vykonanie kontroly prostredníctvom osoby poverenej stavebným dozorom objednávateľa,</w:t>
      </w:r>
    </w:p>
    <w:p w:rsidR="00F03EAC" w:rsidRPr="00A10A33" w:rsidRDefault="00F03EAC" w:rsidP="00A10A33">
      <w:pPr>
        <w:autoSpaceDE w:val="0"/>
        <w:autoSpaceDN w:val="0"/>
        <w:adjustRightInd w:val="0"/>
        <w:ind w:left="-900"/>
        <w:jc w:val="both"/>
        <w:rPr>
          <w:rFonts w:asciiTheme="minorHAnsi" w:hAnsiTheme="minorHAnsi"/>
        </w:rPr>
      </w:pPr>
      <w:r w:rsidRPr="00A10A33">
        <w:rPr>
          <w:rFonts w:asciiTheme="minorHAnsi" w:hAnsiTheme="minorHAnsi"/>
        </w:rPr>
        <w:t>e)   zabezpečiť ochranu a bezpečnosť svojich pracovníkov, ako  aj protipožiarnu ochranu,</w:t>
      </w:r>
    </w:p>
    <w:p w:rsidR="00F03EAC" w:rsidRPr="00A10A33" w:rsidRDefault="00F03EAC" w:rsidP="00A10A33">
      <w:pPr>
        <w:autoSpaceDE w:val="0"/>
        <w:autoSpaceDN w:val="0"/>
        <w:adjustRightInd w:val="0"/>
        <w:ind w:left="-900"/>
        <w:jc w:val="both"/>
        <w:rPr>
          <w:rFonts w:asciiTheme="minorHAnsi" w:hAnsiTheme="minorHAnsi"/>
        </w:rPr>
      </w:pPr>
      <w:r w:rsidRPr="00A10A33">
        <w:rPr>
          <w:rFonts w:asciiTheme="minorHAnsi" w:hAnsiTheme="minorHAnsi"/>
        </w:rPr>
        <w:t>f)   odstrániť na vlastné náklady škody spôsobené vlastnou činnosťou,</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g)  súčasťou tohto diela je aj vykonanie skúšok predpísaných jednotlivými normami a ich riadne zdokumentovanie,</w:t>
      </w:r>
    </w:p>
    <w:p w:rsidR="00F03EAC" w:rsidRPr="00A10A33"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h) k odovzdávajúcemu a preberaciemu konaniu predložiť realizačnú dokumentáciu spolu s </w:t>
      </w:r>
      <w:proofErr w:type="spellStart"/>
      <w:r w:rsidRPr="00A10A33">
        <w:rPr>
          <w:rFonts w:asciiTheme="minorHAnsi" w:hAnsiTheme="minorHAnsi"/>
        </w:rPr>
        <w:t>porealizačným</w:t>
      </w:r>
      <w:proofErr w:type="spellEnd"/>
      <w:r w:rsidRPr="00A10A33">
        <w:rPr>
          <w:rFonts w:asciiTheme="minorHAnsi" w:hAnsiTheme="minorHAnsi"/>
        </w:rPr>
        <w:t xml:space="preserve"> zameraním skutočného stavu vykonaného diela, </w:t>
      </w:r>
    </w:p>
    <w:p w:rsidR="00F03EAC" w:rsidRDefault="00F03EAC" w:rsidP="00A10A33">
      <w:pPr>
        <w:autoSpaceDE w:val="0"/>
        <w:autoSpaceDN w:val="0"/>
        <w:adjustRightInd w:val="0"/>
        <w:ind w:left="-540" w:hanging="360"/>
        <w:jc w:val="both"/>
        <w:rPr>
          <w:rFonts w:asciiTheme="minorHAnsi" w:hAnsiTheme="minorHAnsi"/>
        </w:rPr>
      </w:pPr>
      <w:r w:rsidRPr="00A10A33">
        <w:rPr>
          <w:rFonts w:asciiTheme="minorHAnsi" w:hAnsiTheme="minorHAnsi"/>
        </w:rPr>
        <w:t>i)   pri plnení tejto zmluvy sa zhotoviteľ zaväzuje stavebno-montážne práce uskutočniť presne podľa  projektovej dokumentácie, dodržiavať všeobecne záväzné predpisy, STN a bezpečnostné predpisy.</w:t>
      </w:r>
    </w:p>
    <w:p w:rsidR="00633373" w:rsidRPr="00A10A33" w:rsidRDefault="00633373" w:rsidP="00A10A33">
      <w:pPr>
        <w:autoSpaceDE w:val="0"/>
        <w:autoSpaceDN w:val="0"/>
        <w:adjustRightInd w:val="0"/>
        <w:ind w:left="-540" w:hanging="360"/>
        <w:jc w:val="both"/>
        <w:rPr>
          <w:rFonts w:asciiTheme="minorHAnsi" w:hAnsiTheme="minorHAnsi"/>
        </w:rPr>
      </w:pPr>
    </w:p>
    <w:p w:rsidR="00F03EAC" w:rsidRPr="00A10A33" w:rsidRDefault="00F03EAC" w:rsidP="00633373">
      <w:pPr>
        <w:autoSpaceDE w:val="0"/>
        <w:autoSpaceDN w:val="0"/>
        <w:adjustRightInd w:val="0"/>
        <w:ind w:left="-900" w:firstLine="900"/>
        <w:jc w:val="center"/>
        <w:rPr>
          <w:rFonts w:asciiTheme="minorHAnsi" w:hAnsiTheme="minorHAnsi"/>
          <w:b/>
        </w:rPr>
      </w:pPr>
      <w:r w:rsidRPr="00A10A33">
        <w:rPr>
          <w:rFonts w:asciiTheme="minorHAnsi" w:hAnsiTheme="minorHAnsi"/>
          <w:b/>
        </w:rPr>
        <w:t>Článok VI.</w:t>
      </w: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Porušenie povinností a ich dôsledky</w:t>
      </w:r>
    </w:p>
    <w:p w:rsidR="00A10A33" w:rsidRPr="00A10A33" w:rsidRDefault="00A10A33" w:rsidP="00A10A33">
      <w:pPr>
        <w:autoSpaceDE w:val="0"/>
        <w:autoSpaceDN w:val="0"/>
        <w:adjustRightInd w:val="0"/>
        <w:jc w:val="center"/>
        <w:rPr>
          <w:rFonts w:asciiTheme="minorHAnsi" w:hAnsiTheme="minorHAnsi"/>
          <w:b/>
        </w:rPr>
      </w:pPr>
    </w:p>
    <w:p w:rsidR="00F03EAC" w:rsidRPr="00A10A33" w:rsidRDefault="00F03EAC" w:rsidP="00A10A33">
      <w:pPr>
        <w:autoSpaceDE w:val="0"/>
        <w:autoSpaceDN w:val="0"/>
        <w:adjustRightInd w:val="0"/>
        <w:ind w:left="-540" w:hanging="360"/>
        <w:rPr>
          <w:rFonts w:asciiTheme="minorHAnsi" w:hAnsiTheme="minorHAnsi"/>
        </w:rPr>
      </w:pPr>
      <w:r w:rsidRPr="00A10A33">
        <w:rPr>
          <w:rFonts w:asciiTheme="minorHAnsi" w:hAnsiTheme="minorHAnsi"/>
        </w:rPr>
        <w:t xml:space="preserve">1. </w:t>
      </w:r>
      <w:r w:rsidR="00633373">
        <w:rPr>
          <w:rFonts w:asciiTheme="minorHAnsi" w:hAnsiTheme="minorHAnsi"/>
        </w:rPr>
        <w:tab/>
      </w:r>
      <w:r w:rsidRPr="00A10A33">
        <w:rPr>
          <w:rFonts w:asciiTheme="minorHAnsi" w:hAnsiTheme="minorHAnsi"/>
        </w:rPr>
        <w:t>Zmluvné strany pokladajú porušenie všetkých povinností uvedených v tejto zmluve za  porušenie podstatné a oprávňujúce druhú stranu k jednostrannému odstúpeniu od zmluvy.</w:t>
      </w:r>
    </w:p>
    <w:p w:rsidR="00F03EAC" w:rsidRPr="00A10A33" w:rsidRDefault="00F03EAC" w:rsidP="00A10A33">
      <w:pPr>
        <w:pStyle w:val="Nadpis2"/>
        <w:numPr>
          <w:ilvl w:val="0"/>
          <w:numId w:val="9"/>
        </w:numPr>
        <w:spacing w:before="0"/>
        <w:jc w:val="both"/>
        <w:rPr>
          <w:rFonts w:asciiTheme="minorHAnsi" w:hAnsiTheme="minorHAnsi"/>
          <w:b w:val="0"/>
          <w:sz w:val="24"/>
          <w:szCs w:val="24"/>
        </w:rPr>
      </w:pPr>
      <w:r w:rsidRPr="00A10A33">
        <w:rPr>
          <w:rFonts w:asciiTheme="minorHAnsi" w:hAnsiTheme="minorHAnsi"/>
          <w:b w:val="0"/>
          <w:sz w:val="24"/>
          <w:szCs w:val="24"/>
        </w:rPr>
        <w:t>Za podstatné porušenie zo strany objednávateľa sa pokladá aj nezaplatenie faktúry viac ako 15 dní po dohodnutej lehote  splatnosti.</w:t>
      </w:r>
    </w:p>
    <w:p w:rsidR="00F03EAC" w:rsidRPr="00A10A33" w:rsidRDefault="00F03EAC" w:rsidP="00A10A33">
      <w:pPr>
        <w:rPr>
          <w:rFonts w:asciiTheme="minorHAnsi" w:hAnsiTheme="minorHAnsi"/>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Článok VII.</w:t>
      </w: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Zmluvné pokuty</w:t>
      </w:r>
    </w:p>
    <w:p w:rsidR="00A10A33" w:rsidRPr="00A10A33" w:rsidRDefault="00A10A33" w:rsidP="00A10A33">
      <w:pPr>
        <w:autoSpaceDE w:val="0"/>
        <w:autoSpaceDN w:val="0"/>
        <w:adjustRightInd w:val="0"/>
        <w:jc w:val="center"/>
        <w:rPr>
          <w:rFonts w:asciiTheme="minorHAnsi" w:hAnsiTheme="minorHAnsi"/>
          <w:b/>
        </w:rPr>
      </w:pPr>
    </w:p>
    <w:p w:rsidR="00F03EAC" w:rsidRDefault="00F03EAC" w:rsidP="00A10A33">
      <w:pPr>
        <w:numPr>
          <w:ilvl w:val="0"/>
          <w:numId w:val="2"/>
        </w:numPr>
        <w:tabs>
          <w:tab w:val="clear" w:pos="360"/>
          <w:tab w:val="num" w:pos="-720"/>
        </w:tabs>
        <w:autoSpaceDE w:val="0"/>
        <w:autoSpaceDN w:val="0"/>
        <w:adjustRightInd w:val="0"/>
        <w:ind w:left="-540"/>
        <w:jc w:val="both"/>
        <w:rPr>
          <w:rFonts w:asciiTheme="minorHAnsi" w:hAnsiTheme="minorHAnsi"/>
        </w:rPr>
      </w:pPr>
      <w:r w:rsidRPr="00A10A33">
        <w:rPr>
          <w:rFonts w:asciiTheme="minorHAnsi" w:hAnsiTheme="minorHAnsi"/>
          <w:b/>
        </w:rPr>
        <w:t xml:space="preserve">  </w:t>
      </w:r>
      <w:r w:rsidRPr="00A10A33">
        <w:rPr>
          <w:rFonts w:asciiTheme="minorHAnsi" w:hAnsiTheme="minorHAnsi"/>
        </w:rPr>
        <w:t xml:space="preserve">Zhotoviteľ je povinný zaplatiť objednávateľovi zmluvnú pokutu vo výške </w:t>
      </w:r>
      <w:r w:rsidR="0031255D">
        <w:rPr>
          <w:rFonts w:asciiTheme="minorHAnsi" w:hAnsiTheme="minorHAnsi"/>
        </w:rPr>
        <w:t>4</w:t>
      </w:r>
      <w:r w:rsidR="00F2657F">
        <w:rPr>
          <w:rFonts w:asciiTheme="minorHAnsi" w:hAnsiTheme="minorHAnsi"/>
        </w:rPr>
        <w:t>0,- €</w:t>
      </w:r>
      <w:r w:rsidRPr="00A10A33">
        <w:rPr>
          <w:rFonts w:asciiTheme="minorHAnsi" w:hAnsiTheme="minorHAnsi"/>
        </w:rPr>
        <w:t xml:space="preserve"> ( slovom</w:t>
      </w:r>
      <w:r w:rsidR="0031255D">
        <w:rPr>
          <w:rFonts w:asciiTheme="minorHAnsi" w:hAnsiTheme="minorHAnsi"/>
        </w:rPr>
        <w:t>: štyri</w:t>
      </w:r>
      <w:r w:rsidR="00F2657F">
        <w:rPr>
          <w:rFonts w:asciiTheme="minorHAnsi" w:hAnsiTheme="minorHAnsi"/>
        </w:rPr>
        <w:t>dsať euro)</w:t>
      </w:r>
      <w:r w:rsidRPr="00A10A33">
        <w:rPr>
          <w:rFonts w:asciiTheme="minorHAnsi" w:hAnsiTheme="minorHAnsi"/>
        </w:rPr>
        <w:t xml:space="preserve"> za každý deň omeškania s odovzdaním diela oproti termínu</w:t>
      </w:r>
      <w:r w:rsidR="00F2657F">
        <w:rPr>
          <w:rFonts w:asciiTheme="minorHAnsi" w:hAnsiTheme="minorHAnsi"/>
        </w:rPr>
        <w:t xml:space="preserve"> uvedenému v čl. III/1 tejto zmluvy. Zmluvné strany sa dohodli, že objednávateľ má právo jednostranne započítať fakturovanú výšku zmluvnej pokuty na úhradu zvyšnej časti ceny diela zo strany zhotoviteľa podľa tejto zmluvy</w:t>
      </w:r>
      <w:r w:rsidRPr="00A10A33">
        <w:rPr>
          <w:rFonts w:asciiTheme="minorHAnsi" w:hAnsiTheme="minorHAnsi"/>
        </w:rPr>
        <w:t>. Nárok objednávateľa na zaplatenie zmluvnej pokuty vzniká bez ohľadu na zavinenie zhotoviteľa a jej uplatnenie nevylučuje nárok na náhradu škody.</w:t>
      </w:r>
    </w:p>
    <w:p w:rsidR="00F2657F" w:rsidRPr="00A10A33" w:rsidRDefault="00F2657F" w:rsidP="00F2657F">
      <w:pPr>
        <w:autoSpaceDE w:val="0"/>
        <w:autoSpaceDN w:val="0"/>
        <w:adjustRightInd w:val="0"/>
        <w:jc w:val="both"/>
        <w:rPr>
          <w:rFonts w:asciiTheme="minorHAnsi" w:hAnsiTheme="minorHAnsi"/>
        </w:rPr>
      </w:pPr>
    </w:p>
    <w:p w:rsidR="00F03EAC" w:rsidRPr="00A10A33" w:rsidRDefault="00F03EAC" w:rsidP="00A10A33">
      <w:pPr>
        <w:numPr>
          <w:ilvl w:val="0"/>
          <w:numId w:val="2"/>
        </w:numPr>
        <w:tabs>
          <w:tab w:val="clear" w:pos="360"/>
          <w:tab w:val="num" w:pos="-540"/>
        </w:tabs>
        <w:autoSpaceDE w:val="0"/>
        <w:autoSpaceDN w:val="0"/>
        <w:adjustRightInd w:val="0"/>
        <w:ind w:left="-540"/>
        <w:jc w:val="both"/>
        <w:rPr>
          <w:rFonts w:asciiTheme="minorHAnsi" w:hAnsiTheme="minorHAnsi"/>
        </w:rPr>
      </w:pPr>
      <w:r w:rsidRPr="00A10A33">
        <w:rPr>
          <w:rFonts w:asciiTheme="minorHAnsi" w:hAnsiTheme="minorHAnsi"/>
        </w:rPr>
        <w:t>Pokutu za nedodržanie podmienok stanovených povoľovacími orgánmi pre výstavbu, ktoré boli zhotoviteľovi oznámené a neboli dodržané zapríčinením zhotoviteľa, hradí zhotoviteľ.</w:t>
      </w:r>
    </w:p>
    <w:p w:rsidR="00F03EAC" w:rsidRPr="00A10A33" w:rsidRDefault="00F03EAC" w:rsidP="00A10A33">
      <w:pPr>
        <w:autoSpaceDE w:val="0"/>
        <w:autoSpaceDN w:val="0"/>
        <w:adjustRightInd w:val="0"/>
        <w:ind w:left="-900"/>
        <w:jc w:val="both"/>
        <w:rPr>
          <w:rFonts w:asciiTheme="minorHAnsi" w:hAnsiTheme="minorHAnsi"/>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 xml:space="preserve">Článok VIII. </w:t>
      </w:r>
    </w:p>
    <w:p w:rsidR="00F03EAC" w:rsidRPr="00A10A33" w:rsidRDefault="00F03EAC" w:rsidP="00A10A33">
      <w:pPr>
        <w:pStyle w:val="Nadpis2"/>
        <w:spacing w:before="0"/>
        <w:rPr>
          <w:rFonts w:asciiTheme="minorHAnsi" w:hAnsiTheme="minorHAnsi"/>
          <w:sz w:val="24"/>
          <w:szCs w:val="24"/>
        </w:rPr>
      </w:pPr>
      <w:r w:rsidRPr="00A10A33">
        <w:rPr>
          <w:rFonts w:asciiTheme="minorHAnsi" w:hAnsiTheme="minorHAnsi"/>
          <w:sz w:val="24"/>
          <w:szCs w:val="24"/>
        </w:rPr>
        <w:t xml:space="preserve">Zodpovednosť za </w:t>
      </w:r>
      <w:proofErr w:type="spellStart"/>
      <w:r w:rsidRPr="00A10A33">
        <w:rPr>
          <w:rFonts w:asciiTheme="minorHAnsi" w:hAnsiTheme="minorHAnsi"/>
          <w:sz w:val="24"/>
          <w:szCs w:val="24"/>
        </w:rPr>
        <w:t>vady</w:t>
      </w:r>
      <w:proofErr w:type="spellEnd"/>
    </w:p>
    <w:p w:rsidR="00A10A33" w:rsidRPr="00A10A33" w:rsidRDefault="00A10A33" w:rsidP="00A10A33">
      <w:pPr>
        <w:rPr>
          <w:rFonts w:asciiTheme="minorHAnsi" w:hAnsiTheme="minorHAnsi"/>
        </w:rPr>
      </w:pPr>
    </w:p>
    <w:p w:rsidR="00F03EAC" w:rsidRDefault="00F03EAC" w:rsidP="00A10A33">
      <w:pPr>
        <w:numPr>
          <w:ilvl w:val="0"/>
          <w:numId w:val="3"/>
        </w:numPr>
        <w:tabs>
          <w:tab w:val="clear" w:pos="720"/>
          <w:tab w:val="num" w:pos="-540"/>
        </w:tabs>
        <w:autoSpaceDE w:val="0"/>
        <w:autoSpaceDN w:val="0"/>
        <w:adjustRightInd w:val="0"/>
        <w:ind w:left="-540"/>
        <w:jc w:val="both"/>
        <w:rPr>
          <w:rFonts w:asciiTheme="minorHAnsi" w:hAnsiTheme="minorHAnsi"/>
        </w:rPr>
      </w:pPr>
      <w:r w:rsidRPr="00A10A33">
        <w:rPr>
          <w:rFonts w:asciiTheme="minorHAnsi" w:hAnsiTheme="minorHAnsi"/>
        </w:rPr>
        <w:t xml:space="preserve">Zhotoviteľ poskytuje na ním a realizované dielo záručnú lehotu </w:t>
      </w:r>
      <w:r w:rsidR="00906312">
        <w:rPr>
          <w:rFonts w:asciiTheme="minorHAnsi" w:hAnsiTheme="minorHAnsi"/>
        </w:rPr>
        <w:t>48</w:t>
      </w:r>
      <w:r w:rsidRPr="00A10A33">
        <w:rPr>
          <w:rFonts w:asciiTheme="minorHAnsi" w:hAnsiTheme="minorHAnsi"/>
        </w:rPr>
        <w:t xml:space="preserve"> mesiacov.</w:t>
      </w:r>
    </w:p>
    <w:p w:rsidR="00906312" w:rsidRPr="00A10A33" w:rsidRDefault="00906312" w:rsidP="00906312">
      <w:pPr>
        <w:autoSpaceDE w:val="0"/>
        <w:autoSpaceDN w:val="0"/>
        <w:adjustRightInd w:val="0"/>
        <w:ind w:left="-540"/>
        <w:jc w:val="both"/>
        <w:rPr>
          <w:rFonts w:asciiTheme="minorHAnsi" w:hAnsiTheme="minorHAnsi"/>
        </w:rPr>
      </w:pPr>
    </w:p>
    <w:p w:rsidR="00F03EAC" w:rsidRDefault="00F03EAC" w:rsidP="00A10A33">
      <w:pPr>
        <w:numPr>
          <w:ilvl w:val="0"/>
          <w:numId w:val="3"/>
        </w:numPr>
        <w:tabs>
          <w:tab w:val="clear" w:pos="720"/>
          <w:tab w:val="left" w:pos="-540"/>
        </w:tabs>
        <w:autoSpaceDE w:val="0"/>
        <w:autoSpaceDN w:val="0"/>
        <w:adjustRightInd w:val="0"/>
        <w:ind w:left="-540"/>
        <w:jc w:val="both"/>
        <w:rPr>
          <w:rFonts w:asciiTheme="minorHAnsi" w:hAnsiTheme="minorHAnsi"/>
        </w:rPr>
      </w:pPr>
      <w:r w:rsidRPr="00A10A33">
        <w:rPr>
          <w:rFonts w:asciiTheme="minorHAnsi" w:hAnsiTheme="minorHAnsi"/>
        </w:rPr>
        <w:lastRenderedPageBreak/>
        <w:t xml:space="preserve">Záručná lehota začína plynúť dňom odovzdania a prevzatia  predmetu tejto zmluvy, na základe </w:t>
      </w:r>
      <w:proofErr w:type="spellStart"/>
      <w:r w:rsidRPr="00A10A33">
        <w:rPr>
          <w:rFonts w:asciiTheme="minorHAnsi" w:hAnsiTheme="minorHAnsi"/>
        </w:rPr>
        <w:t>odovzdacieho</w:t>
      </w:r>
      <w:proofErr w:type="spellEnd"/>
      <w:r w:rsidRPr="00A10A33">
        <w:rPr>
          <w:rFonts w:asciiTheme="minorHAnsi" w:hAnsiTheme="minorHAnsi"/>
        </w:rPr>
        <w:t xml:space="preserve"> a preberacieho protokolu.</w:t>
      </w:r>
    </w:p>
    <w:p w:rsidR="00906312" w:rsidRPr="00A10A33" w:rsidRDefault="00906312" w:rsidP="00906312">
      <w:pPr>
        <w:tabs>
          <w:tab w:val="left" w:pos="-540"/>
        </w:tabs>
        <w:autoSpaceDE w:val="0"/>
        <w:autoSpaceDN w:val="0"/>
        <w:adjustRightInd w:val="0"/>
        <w:jc w:val="both"/>
        <w:rPr>
          <w:rFonts w:asciiTheme="minorHAnsi" w:hAnsiTheme="minorHAnsi"/>
        </w:rPr>
      </w:pPr>
    </w:p>
    <w:p w:rsidR="00F03EAC" w:rsidRDefault="00F03EAC" w:rsidP="00A10A33">
      <w:pPr>
        <w:numPr>
          <w:ilvl w:val="0"/>
          <w:numId w:val="3"/>
        </w:numPr>
        <w:tabs>
          <w:tab w:val="clear" w:pos="720"/>
          <w:tab w:val="num" w:pos="-540"/>
        </w:tabs>
        <w:autoSpaceDE w:val="0"/>
        <w:autoSpaceDN w:val="0"/>
        <w:adjustRightInd w:val="0"/>
        <w:ind w:left="-540"/>
        <w:jc w:val="both"/>
        <w:rPr>
          <w:rFonts w:asciiTheme="minorHAnsi" w:hAnsiTheme="minorHAnsi"/>
        </w:rPr>
      </w:pPr>
      <w:proofErr w:type="spellStart"/>
      <w:r w:rsidRPr="00A10A33">
        <w:rPr>
          <w:rFonts w:asciiTheme="minorHAnsi" w:hAnsiTheme="minorHAnsi"/>
        </w:rPr>
        <w:t>Vady</w:t>
      </w:r>
      <w:proofErr w:type="spellEnd"/>
      <w:r w:rsidRPr="00A10A33">
        <w:rPr>
          <w:rFonts w:asciiTheme="minorHAnsi" w:hAnsiTheme="minorHAnsi"/>
        </w:rPr>
        <w:t xml:space="preserve"> zistené na predmete zmluvy pri jeho odovzdaní a preberaní, odstráni zhotoviteľ v lehote dohodnutej v zápisnici z </w:t>
      </w:r>
      <w:proofErr w:type="spellStart"/>
      <w:r w:rsidRPr="00A10A33">
        <w:rPr>
          <w:rFonts w:asciiTheme="minorHAnsi" w:hAnsiTheme="minorHAnsi"/>
        </w:rPr>
        <w:t>odovzdacieho</w:t>
      </w:r>
      <w:proofErr w:type="spellEnd"/>
      <w:r w:rsidRPr="00A10A33">
        <w:rPr>
          <w:rFonts w:asciiTheme="minorHAnsi" w:hAnsiTheme="minorHAnsi"/>
        </w:rPr>
        <w:t xml:space="preserve"> a preberacieho konania. Objednávateľ sa zaväzuje, že prípadnú reklamáciu</w:t>
      </w:r>
      <w:r w:rsidR="00906312">
        <w:rPr>
          <w:rFonts w:asciiTheme="minorHAnsi" w:hAnsiTheme="minorHAnsi"/>
        </w:rPr>
        <w:t xml:space="preserve"> zistených </w:t>
      </w:r>
      <w:proofErr w:type="spellStart"/>
      <w:r w:rsidR="00906312">
        <w:rPr>
          <w:rFonts w:asciiTheme="minorHAnsi" w:hAnsiTheme="minorHAnsi"/>
        </w:rPr>
        <w:t>vád</w:t>
      </w:r>
      <w:proofErr w:type="spellEnd"/>
      <w:r w:rsidR="00906312">
        <w:rPr>
          <w:rFonts w:asciiTheme="minorHAnsi" w:hAnsiTheme="minorHAnsi"/>
        </w:rPr>
        <w:t xml:space="preserve"> predmetu zmluvy </w:t>
      </w:r>
      <w:r w:rsidRPr="00A10A33">
        <w:rPr>
          <w:rFonts w:asciiTheme="minorHAnsi" w:hAnsiTheme="minorHAnsi"/>
        </w:rPr>
        <w:t>uplatní neodkladne po ich zistení písomnou formou u zhotoviteľa.</w:t>
      </w:r>
    </w:p>
    <w:p w:rsidR="00906312" w:rsidRPr="00A10A33" w:rsidRDefault="00906312" w:rsidP="00906312">
      <w:pPr>
        <w:autoSpaceDE w:val="0"/>
        <w:autoSpaceDN w:val="0"/>
        <w:adjustRightInd w:val="0"/>
        <w:jc w:val="both"/>
        <w:rPr>
          <w:rFonts w:asciiTheme="minorHAnsi" w:hAnsiTheme="minorHAnsi"/>
        </w:rPr>
      </w:pPr>
    </w:p>
    <w:p w:rsidR="00F03EAC" w:rsidRDefault="00F03EAC" w:rsidP="00A10A33">
      <w:pPr>
        <w:numPr>
          <w:ilvl w:val="0"/>
          <w:numId w:val="3"/>
        </w:numPr>
        <w:tabs>
          <w:tab w:val="clear" w:pos="720"/>
        </w:tabs>
        <w:autoSpaceDE w:val="0"/>
        <w:autoSpaceDN w:val="0"/>
        <w:adjustRightInd w:val="0"/>
        <w:ind w:left="-540"/>
        <w:jc w:val="both"/>
        <w:rPr>
          <w:rFonts w:asciiTheme="minorHAnsi" w:hAnsiTheme="minorHAnsi"/>
        </w:rPr>
      </w:pPr>
      <w:r w:rsidRPr="00A10A33">
        <w:rPr>
          <w:rFonts w:asciiTheme="minorHAnsi" w:hAnsiTheme="minorHAnsi"/>
        </w:rPr>
        <w:t xml:space="preserve">V prípade zistenia </w:t>
      </w:r>
      <w:proofErr w:type="spellStart"/>
      <w:r w:rsidRPr="00A10A33">
        <w:rPr>
          <w:rFonts w:asciiTheme="minorHAnsi" w:hAnsiTheme="minorHAnsi"/>
        </w:rPr>
        <w:t>vád</w:t>
      </w:r>
      <w:proofErr w:type="spellEnd"/>
      <w:r w:rsidRPr="00A10A33">
        <w:rPr>
          <w:rFonts w:asciiTheme="minorHAnsi" w:hAnsiTheme="minorHAnsi"/>
        </w:rPr>
        <w:t xml:space="preserve">, ktoré neboli zjavné pri preberaní  diela, sa zhotoviteľ zaväzuje nastúpiť na ich odstránenie bez  zbytočného odkladu. Náklady na odstránenie týchto </w:t>
      </w:r>
      <w:proofErr w:type="spellStart"/>
      <w:r w:rsidRPr="00A10A33">
        <w:rPr>
          <w:rFonts w:asciiTheme="minorHAnsi" w:hAnsiTheme="minorHAnsi"/>
        </w:rPr>
        <w:t>vád</w:t>
      </w:r>
      <w:proofErr w:type="spellEnd"/>
      <w:r w:rsidRPr="00A10A33">
        <w:rPr>
          <w:rFonts w:asciiTheme="minorHAnsi" w:hAnsiTheme="minorHAnsi"/>
        </w:rPr>
        <w:t xml:space="preserve"> znáša zhotoviteľ v plnej výške.</w:t>
      </w:r>
    </w:p>
    <w:p w:rsidR="00906312" w:rsidRPr="00A10A33" w:rsidRDefault="00906312" w:rsidP="00906312">
      <w:pPr>
        <w:autoSpaceDE w:val="0"/>
        <w:autoSpaceDN w:val="0"/>
        <w:adjustRightInd w:val="0"/>
        <w:jc w:val="both"/>
        <w:rPr>
          <w:rFonts w:asciiTheme="minorHAnsi" w:hAnsiTheme="minorHAnsi"/>
        </w:rPr>
      </w:pPr>
    </w:p>
    <w:p w:rsidR="00F03EAC" w:rsidRPr="00A10A33" w:rsidRDefault="00F03EAC" w:rsidP="00A10A33">
      <w:pPr>
        <w:autoSpaceDE w:val="0"/>
        <w:autoSpaceDN w:val="0"/>
        <w:adjustRightInd w:val="0"/>
        <w:ind w:left="-902"/>
        <w:jc w:val="center"/>
        <w:rPr>
          <w:rFonts w:asciiTheme="minorHAnsi" w:hAnsiTheme="minorHAnsi"/>
          <w:b/>
        </w:rPr>
      </w:pPr>
      <w:r w:rsidRPr="00A10A33">
        <w:rPr>
          <w:rFonts w:asciiTheme="minorHAnsi" w:hAnsiTheme="minorHAnsi"/>
          <w:b/>
        </w:rPr>
        <w:t>Článok IX.</w:t>
      </w:r>
    </w:p>
    <w:p w:rsidR="00F03EAC" w:rsidRPr="00A10A33" w:rsidRDefault="00F03EAC" w:rsidP="00A10A33">
      <w:pPr>
        <w:autoSpaceDE w:val="0"/>
        <w:autoSpaceDN w:val="0"/>
        <w:adjustRightInd w:val="0"/>
        <w:ind w:left="-902"/>
        <w:jc w:val="center"/>
        <w:rPr>
          <w:rFonts w:asciiTheme="minorHAnsi" w:hAnsiTheme="minorHAnsi"/>
          <w:b/>
        </w:rPr>
      </w:pPr>
      <w:r w:rsidRPr="00A10A33">
        <w:rPr>
          <w:rFonts w:asciiTheme="minorHAnsi" w:hAnsiTheme="minorHAnsi"/>
          <w:b/>
        </w:rPr>
        <w:t>Osobitné dojednania</w:t>
      </w:r>
    </w:p>
    <w:p w:rsidR="00F03EAC" w:rsidRPr="00A10A33" w:rsidRDefault="00F03EAC" w:rsidP="00A10A33">
      <w:pPr>
        <w:autoSpaceDE w:val="0"/>
        <w:autoSpaceDN w:val="0"/>
        <w:adjustRightInd w:val="0"/>
        <w:ind w:left="-902"/>
        <w:jc w:val="center"/>
        <w:rPr>
          <w:rFonts w:asciiTheme="minorHAnsi" w:hAnsiTheme="minorHAnsi"/>
        </w:rPr>
      </w:pPr>
    </w:p>
    <w:p w:rsidR="00F03EAC" w:rsidRDefault="00F03EAC" w:rsidP="00A10A33">
      <w:pPr>
        <w:numPr>
          <w:ilvl w:val="0"/>
          <w:numId w:val="4"/>
        </w:numPr>
        <w:tabs>
          <w:tab w:val="clear" w:pos="360"/>
          <w:tab w:val="num" w:pos="-540"/>
        </w:tabs>
        <w:autoSpaceDE w:val="0"/>
        <w:autoSpaceDN w:val="0"/>
        <w:adjustRightInd w:val="0"/>
        <w:ind w:left="-540"/>
        <w:jc w:val="both"/>
        <w:rPr>
          <w:rFonts w:asciiTheme="minorHAnsi" w:hAnsiTheme="minorHAnsi"/>
        </w:rPr>
      </w:pPr>
      <w:r w:rsidRPr="00A10A33">
        <w:rPr>
          <w:rFonts w:asciiTheme="minorHAnsi" w:hAnsiTheme="minorHAnsi"/>
        </w:rPr>
        <w:t>Zmluvné strany sa zaväzujú, že obchodné a technické informácie, ktoré im boli zverené ako zmluvným partnerom, nesprístupnia  tretím osobám bez  písomného súhlasu protistrany, ani tieto informácie nepoužijú na iné účely, ako na plnenie podmienok tejto zmluvy.</w:t>
      </w:r>
    </w:p>
    <w:p w:rsidR="00E538F6" w:rsidRPr="00A10A33" w:rsidRDefault="00E538F6" w:rsidP="00E538F6">
      <w:pPr>
        <w:autoSpaceDE w:val="0"/>
        <w:autoSpaceDN w:val="0"/>
        <w:adjustRightInd w:val="0"/>
        <w:ind w:left="-540"/>
        <w:jc w:val="both"/>
        <w:rPr>
          <w:rFonts w:asciiTheme="minorHAnsi" w:hAnsiTheme="minorHAnsi"/>
        </w:rPr>
      </w:pPr>
    </w:p>
    <w:p w:rsidR="00F03EAC" w:rsidRPr="00A10A33" w:rsidRDefault="00F03EAC" w:rsidP="00A10A33">
      <w:pPr>
        <w:numPr>
          <w:ilvl w:val="0"/>
          <w:numId w:val="4"/>
        </w:numPr>
        <w:tabs>
          <w:tab w:val="clear" w:pos="360"/>
          <w:tab w:val="num" w:pos="-540"/>
        </w:tabs>
        <w:autoSpaceDE w:val="0"/>
        <w:autoSpaceDN w:val="0"/>
        <w:adjustRightInd w:val="0"/>
        <w:ind w:left="-540"/>
        <w:jc w:val="both"/>
        <w:rPr>
          <w:rFonts w:asciiTheme="minorHAnsi" w:hAnsiTheme="minorHAnsi"/>
        </w:rPr>
      </w:pPr>
      <w:r w:rsidRPr="00A10A33">
        <w:rPr>
          <w:rFonts w:asciiTheme="minorHAnsi" w:hAnsiTheme="minorHAnsi"/>
        </w:rPr>
        <w:t>Zhotoviteľ znáša nebezpečenstvo škody na zhotovovanej stavbe až do riadneho odovzdania a prevzatia diela objednávateľom.</w:t>
      </w:r>
    </w:p>
    <w:p w:rsidR="00F03EAC" w:rsidRPr="00A10A33" w:rsidRDefault="00F03EAC" w:rsidP="00A10A33">
      <w:pPr>
        <w:autoSpaceDE w:val="0"/>
        <w:autoSpaceDN w:val="0"/>
        <w:adjustRightInd w:val="0"/>
        <w:ind w:left="-900"/>
        <w:jc w:val="both"/>
        <w:rPr>
          <w:rFonts w:asciiTheme="minorHAnsi" w:hAnsiTheme="minorHAnsi"/>
        </w:rPr>
      </w:pPr>
    </w:p>
    <w:p w:rsidR="00F03EAC" w:rsidRPr="00A10A33" w:rsidRDefault="00F03EAC" w:rsidP="00A10A33">
      <w:pPr>
        <w:autoSpaceDE w:val="0"/>
        <w:autoSpaceDN w:val="0"/>
        <w:adjustRightInd w:val="0"/>
        <w:ind w:left="-902"/>
        <w:jc w:val="center"/>
        <w:rPr>
          <w:rFonts w:asciiTheme="minorHAnsi" w:hAnsiTheme="minorHAnsi"/>
        </w:rPr>
      </w:pPr>
      <w:r w:rsidRPr="00A10A33">
        <w:rPr>
          <w:rFonts w:asciiTheme="minorHAnsi" w:hAnsiTheme="minorHAnsi"/>
          <w:b/>
        </w:rPr>
        <w:t>Článok X.</w:t>
      </w:r>
    </w:p>
    <w:p w:rsidR="00F03EAC" w:rsidRPr="00A10A33" w:rsidRDefault="00F03EAC" w:rsidP="00A10A33">
      <w:pPr>
        <w:autoSpaceDE w:val="0"/>
        <w:autoSpaceDN w:val="0"/>
        <w:adjustRightInd w:val="0"/>
        <w:ind w:left="-902"/>
        <w:jc w:val="center"/>
        <w:rPr>
          <w:rFonts w:asciiTheme="minorHAnsi" w:hAnsiTheme="minorHAnsi"/>
          <w:b/>
        </w:rPr>
      </w:pPr>
      <w:r w:rsidRPr="00A10A33">
        <w:rPr>
          <w:rFonts w:asciiTheme="minorHAnsi" w:hAnsiTheme="minorHAnsi"/>
          <w:b/>
        </w:rPr>
        <w:t>Škoda</w:t>
      </w:r>
    </w:p>
    <w:p w:rsidR="00A10A33" w:rsidRPr="00A10A33" w:rsidRDefault="00A10A33" w:rsidP="00A10A33">
      <w:pPr>
        <w:autoSpaceDE w:val="0"/>
        <w:autoSpaceDN w:val="0"/>
        <w:adjustRightInd w:val="0"/>
        <w:ind w:left="-902"/>
        <w:jc w:val="center"/>
        <w:rPr>
          <w:rFonts w:asciiTheme="minorHAnsi" w:hAnsiTheme="minorHAnsi"/>
          <w:b/>
        </w:rPr>
      </w:pPr>
    </w:p>
    <w:p w:rsidR="00F03EAC" w:rsidRDefault="00F03EAC" w:rsidP="00A10A33">
      <w:pPr>
        <w:numPr>
          <w:ilvl w:val="0"/>
          <w:numId w:val="1"/>
        </w:numPr>
        <w:tabs>
          <w:tab w:val="clear" w:pos="1620"/>
        </w:tabs>
        <w:autoSpaceDE w:val="0"/>
        <w:autoSpaceDN w:val="0"/>
        <w:adjustRightInd w:val="0"/>
        <w:ind w:left="-540"/>
        <w:jc w:val="both"/>
        <w:rPr>
          <w:rFonts w:asciiTheme="minorHAnsi" w:hAnsiTheme="minorHAnsi"/>
        </w:rPr>
      </w:pPr>
      <w:r w:rsidRPr="00A10A33">
        <w:rPr>
          <w:rFonts w:asciiTheme="minorHAnsi" w:hAnsiTheme="minorHAnsi"/>
        </w:rPr>
        <w:t xml:space="preserve"> Zhotoviteľ je zodpovedný za škodu, ktorá vznikla na realizovanom predmetnom diele alebo na majetku objednávateľa pri  jeho realizácii, okrem prípadov kedy zhotoviteľ preukáže zavinenie treťou osobou.</w:t>
      </w:r>
    </w:p>
    <w:p w:rsidR="00E538F6" w:rsidRPr="00A10A33" w:rsidRDefault="00E538F6" w:rsidP="00E538F6">
      <w:pPr>
        <w:autoSpaceDE w:val="0"/>
        <w:autoSpaceDN w:val="0"/>
        <w:adjustRightInd w:val="0"/>
        <w:ind w:left="-540"/>
        <w:jc w:val="both"/>
        <w:rPr>
          <w:rFonts w:asciiTheme="minorHAnsi" w:hAnsiTheme="minorHAnsi"/>
        </w:rPr>
      </w:pPr>
    </w:p>
    <w:p w:rsidR="00F03EAC" w:rsidRDefault="00F03EAC" w:rsidP="00A10A33">
      <w:pPr>
        <w:numPr>
          <w:ilvl w:val="0"/>
          <w:numId w:val="1"/>
        </w:numPr>
        <w:tabs>
          <w:tab w:val="clear" w:pos="1620"/>
        </w:tabs>
        <w:autoSpaceDE w:val="0"/>
        <w:autoSpaceDN w:val="0"/>
        <w:adjustRightInd w:val="0"/>
        <w:ind w:left="-540"/>
        <w:jc w:val="both"/>
        <w:rPr>
          <w:rFonts w:asciiTheme="minorHAnsi" w:hAnsiTheme="minorHAnsi"/>
        </w:rPr>
      </w:pPr>
      <w:r w:rsidRPr="00A10A33">
        <w:rPr>
          <w:rFonts w:asciiTheme="minorHAnsi" w:hAnsiTheme="minorHAnsi"/>
        </w:rPr>
        <w:t xml:space="preserve"> V prípade vzniku škody v zmysle bodu 1. tohto článku zmluvy  je zhotoviteľ povinný uhradiť túto škodu do 30 dní odo dňa  jej vyčíslenia a oznámenia objednávateľom.</w:t>
      </w:r>
    </w:p>
    <w:p w:rsidR="00E538F6" w:rsidRDefault="00E538F6" w:rsidP="00E538F6">
      <w:pPr>
        <w:pStyle w:val="Odsekzoznamu"/>
        <w:autoSpaceDE w:val="0"/>
        <w:autoSpaceDN w:val="0"/>
        <w:adjustRightInd w:val="0"/>
        <w:ind w:left="1620"/>
        <w:rPr>
          <w:rFonts w:asciiTheme="minorHAnsi" w:hAnsiTheme="minorHAnsi"/>
          <w:b/>
        </w:rPr>
      </w:pPr>
    </w:p>
    <w:p w:rsidR="00E538F6" w:rsidRPr="00E538F6" w:rsidRDefault="00E538F6" w:rsidP="00E538F6">
      <w:pPr>
        <w:pStyle w:val="Odsekzoznamu"/>
        <w:autoSpaceDE w:val="0"/>
        <w:autoSpaceDN w:val="0"/>
        <w:adjustRightInd w:val="0"/>
        <w:ind w:left="3036" w:firstLine="504"/>
        <w:rPr>
          <w:rFonts w:asciiTheme="minorHAnsi" w:hAnsiTheme="minorHAnsi"/>
          <w:b/>
        </w:rPr>
      </w:pPr>
      <w:r w:rsidRPr="00E538F6">
        <w:rPr>
          <w:rFonts w:asciiTheme="minorHAnsi" w:hAnsiTheme="minorHAnsi"/>
          <w:b/>
        </w:rPr>
        <w:t>Článok XII.</w:t>
      </w:r>
    </w:p>
    <w:p w:rsidR="00E538F6" w:rsidRDefault="00E538F6" w:rsidP="00E538F6">
      <w:pPr>
        <w:pStyle w:val="Nadpis3"/>
        <w:spacing w:before="0" w:line="240" w:lineRule="auto"/>
        <w:ind w:left="2328" w:firstLine="504"/>
        <w:rPr>
          <w:rFonts w:asciiTheme="minorHAnsi" w:hAnsiTheme="minorHAnsi"/>
          <w:sz w:val="24"/>
          <w:szCs w:val="24"/>
        </w:rPr>
      </w:pPr>
      <w:r>
        <w:rPr>
          <w:rFonts w:asciiTheme="minorHAnsi" w:hAnsiTheme="minorHAnsi"/>
          <w:sz w:val="24"/>
          <w:szCs w:val="24"/>
        </w:rPr>
        <w:t>Rozhodcovská doložka</w:t>
      </w:r>
    </w:p>
    <w:p w:rsidR="00E538F6" w:rsidRDefault="00E538F6" w:rsidP="00E538F6">
      <w:pPr>
        <w:autoSpaceDE w:val="0"/>
        <w:autoSpaceDN w:val="0"/>
        <w:adjustRightInd w:val="0"/>
        <w:jc w:val="both"/>
        <w:rPr>
          <w:rFonts w:asciiTheme="minorHAnsi" w:hAnsiTheme="minorHAnsi"/>
        </w:rPr>
      </w:pPr>
    </w:p>
    <w:p w:rsidR="00E538F6" w:rsidRDefault="00E538F6" w:rsidP="00E538F6">
      <w:pPr>
        <w:autoSpaceDE w:val="0"/>
        <w:autoSpaceDN w:val="0"/>
        <w:adjustRightInd w:val="0"/>
        <w:ind w:left="-567" w:right="-567"/>
        <w:jc w:val="both"/>
        <w:rPr>
          <w:rFonts w:asciiTheme="minorHAnsi" w:hAnsiTheme="minorHAnsi"/>
        </w:rPr>
      </w:pPr>
      <w:r w:rsidRPr="00E538F6">
        <w:rPr>
          <w:rFonts w:asciiTheme="minorHAnsi" w:hAnsiTheme="minorHAnsi"/>
        </w:rPr>
        <w:t>Subjekty podpísané na tejto listine (ďalej len "Strany") majú záujem riešiť svoje spory prednostne mimosúdne a preto sa podľa zákona č. 244/2002 Z. z. (ďalej len "ZRK") dohodli, že okrem tých sporov, pri ktorých to zákon výslovne vylučuje, predložia všetky spory, ktoré medzi nimi vznikli alebo vzniknú z tejto listiny (ďalej len "Zmluva"), ako aj spory (i) o platnosť, trvanie a výklad Zmluvy a právnych úkonov strán, (</w:t>
      </w:r>
      <w:proofErr w:type="spellStart"/>
      <w:r w:rsidRPr="00E538F6">
        <w:rPr>
          <w:rFonts w:asciiTheme="minorHAnsi" w:hAnsiTheme="minorHAnsi"/>
        </w:rPr>
        <w:t>ii</w:t>
      </w:r>
      <w:proofErr w:type="spellEnd"/>
      <w:r w:rsidRPr="00E538F6">
        <w:rPr>
          <w:rFonts w:asciiTheme="minorHAnsi" w:hAnsiTheme="minorHAnsi"/>
        </w:rPr>
        <w:t>) o náhradu škody a vydanie bezdôvodného obohatenia, (</w:t>
      </w:r>
      <w:proofErr w:type="spellStart"/>
      <w:r w:rsidRPr="00E538F6">
        <w:rPr>
          <w:rFonts w:asciiTheme="minorHAnsi" w:hAnsiTheme="minorHAnsi"/>
        </w:rPr>
        <w:t>iii</w:t>
      </w:r>
      <w:proofErr w:type="spellEnd"/>
      <w:r w:rsidRPr="00E538F6">
        <w:rPr>
          <w:rFonts w:asciiTheme="minorHAnsi" w:hAnsiTheme="minorHAnsi"/>
        </w:rPr>
        <w:t>) o iných nárokoch strán, ktoré vzniknú za trvania Zmluvy, najmä o nárokoch, ktoré so Zmluvou priamo súvisia (</w:t>
      </w:r>
      <w:proofErr w:type="spellStart"/>
      <w:r w:rsidRPr="00E538F6">
        <w:rPr>
          <w:rFonts w:asciiTheme="minorHAnsi" w:hAnsiTheme="minorHAnsi"/>
        </w:rPr>
        <w:t>iv</w:t>
      </w:r>
      <w:proofErr w:type="spellEnd"/>
      <w:r w:rsidRPr="00E538F6">
        <w:rPr>
          <w:rFonts w:asciiTheme="minorHAnsi" w:hAnsiTheme="minorHAnsi"/>
        </w:rPr>
        <w:t>) zo vzťahov čo aj nepriamo súvisiacich so Zmluvou alebo zmluvu zabezpečujúcich (napr. ručenie</w:t>
      </w:r>
      <w:r w:rsidR="002C3391">
        <w:rPr>
          <w:rFonts w:asciiTheme="minorHAnsi" w:hAnsiTheme="minorHAnsi"/>
        </w:rPr>
        <w:t>, zmluvná pokuta</w:t>
      </w:r>
      <w:r w:rsidRPr="00E538F6">
        <w:rPr>
          <w:rFonts w:asciiTheme="minorHAnsi" w:hAnsiTheme="minorHAnsi"/>
        </w:rPr>
        <w:t>), na rozhodnutie Slovenskému rozhodcovskému súdu - stálemu rozhodcovskému súdu, zriadenému zriaďovateľom: Slovenská asociácia rozho</w:t>
      </w:r>
      <w:r w:rsidR="00CF62FB">
        <w:rPr>
          <w:rFonts w:asciiTheme="minorHAnsi" w:hAnsiTheme="minorHAnsi"/>
        </w:rPr>
        <w:t>dcovských súdov, IČO 35 555</w:t>
      </w:r>
      <w:r w:rsidRPr="00E538F6">
        <w:rPr>
          <w:rFonts w:asciiTheme="minorHAnsi" w:hAnsiTheme="minorHAnsi"/>
        </w:rPr>
        <w:t xml:space="preserve"> 307 (ďalej len "SRS"). Strany vyhlasujú, že sa rozhodnutiu SRS bez výhrad podriadia. Strany, ak to zákon pre konkrétny prípad nezakazuje, týmto vylučujú podanie žaloby podľa § 40 ods. 1 písm. h) ZRK (dôvody obnovy konania) a dohodli sa, že SRS bude konať nasledovne: (i) podľa slovenského právneho poriadku, (</w:t>
      </w:r>
      <w:proofErr w:type="spellStart"/>
      <w:r w:rsidRPr="00E538F6">
        <w:rPr>
          <w:rFonts w:asciiTheme="minorHAnsi" w:hAnsiTheme="minorHAnsi"/>
        </w:rPr>
        <w:t>ii</w:t>
      </w:r>
      <w:proofErr w:type="spellEnd"/>
      <w:r w:rsidRPr="00E538F6">
        <w:rPr>
          <w:rFonts w:asciiTheme="minorHAnsi" w:hAnsiTheme="minorHAnsi"/>
        </w:rPr>
        <w:t xml:space="preserve">) podľa zásad </w:t>
      </w:r>
      <w:r w:rsidRPr="00E538F6">
        <w:rPr>
          <w:rFonts w:asciiTheme="minorHAnsi" w:hAnsiTheme="minorHAnsi"/>
        </w:rPr>
        <w:lastRenderedPageBreak/>
        <w:t>spravodlivosti, pokiaľ to zákon nevylučuje, (</w:t>
      </w:r>
      <w:proofErr w:type="spellStart"/>
      <w:r w:rsidRPr="00E538F6">
        <w:rPr>
          <w:rFonts w:asciiTheme="minorHAnsi" w:hAnsiTheme="minorHAnsi"/>
        </w:rPr>
        <w:t>iii</w:t>
      </w:r>
      <w:proofErr w:type="spellEnd"/>
      <w:r w:rsidRPr="00E538F6">
        <w:rPr>
          <w:rFonts w:asciiTheme="minorHAnsi" w:hAnsiTheme="minorHAnsi"/>
        </w:rPr>
        <w:t>) podľa rokovacieho poriadku a štatútu SRS, zverejneného v čase začatia konania v Obchodnom vestníku, (</w:t>
      </w:r>
      <w:proofErr w:type="spellStart"/>
      <w:r w:rsidRPr="00E538F6">
        <w:rPr>
          <w:rFonts w:asciiTheme="minorHAnsi" w:hAnsiTheme="minorHAnsi"/>
        </w:rPr>
        <w:t>iv</w:t>
      </w:r>
      <w:proofErr w:type="spellEnd"/>
      <w:r w:rsidRPr="00E538F6">
        <w:rPr>
          <w:rFonts w:asciiTheme="minorHAnsi" w:hAnsiTheme="minorHAnsi"/>
        </w:rPr>
        <w:t>) konanie bude písomné (v) rozhodcu (senát) vymenuje SRS</w:t>
      </w:r>
      <w:r>
        <w:rPr>
          <w:rFonts w:asciiTheme="minorHAnsi" w:hAnsiTheme="minorHAnsi"/>
        </w:rPr>
        <w:t>.</w:t>
      </w:r>
    </w:p>
    <w:p w:rsidR="00E538F6" w:rsidRPr="00A10A33" w:rsidRDefault="00E538F6" w:rsidP="00E538F6">
      <w:pPr>
        <w:autoSpaceDE w:val="0"/>
        <w:autoSpaceDN w:val="0"/>
        <w:adjustRightInd w:val="0"/>
        <w:jc w:val="both"/>
        <w:rPr>
          <w:rFonts w:asciiTheme="minorHAnsi" w:hAnsiTheme="minorHAnsi"/>
        </w:rPr>
      </w:pPr>
    </w:p>
    <w:p w:rsidR="00F03EAC" w:rsidRPr="00A10A33" w:rsidRDefault="00F03EAC" w:rsidP="00A10A33">
      <w:pPr>
        <w:autoSpaceDE w:val="0"/>
        <w:autoSpaceDN w:val="0"/>
        <w:adjustRightInd w:val="0"/>
        <w:jc w:val="center"/>
        <w:rPr>
          <w:rFonts w:asciiTheme="minorHAnsi" w:hAnsiTheme="minorHAnsi"/>
          <w:b/>
        </w:rPr>
      </w:pPr>
      <w:r w:rsidRPr="00A10A33">
        <w:rPr>
          <w:rFonts w:asciiTheme="minorHAnsi" w:hAnsiTheme="minorHAnsi"/>
          <w:b/>
        </w:rPr>
        <w:t>Článok XI</w:t>
      </w:r>
      <w:r w:rsidR="00E538F6">
        <w:rPr>
          <w:rFonts w:asciiTheme="minorHAnsi" w:hAnsiTheme="minorHAnsi"/>
          <w:b/>
        </w:rPr>
        <w:t>I</w:t>
      </w:r>
      <w:r w:rsidRPr="00A10A33">
        <w:rPr>
          <w:rFonts w:asciiTheme="minorHAnsi" w:hAnsiTheme="minorHAnsi"/>
          <w:b/>
        </w:rPr>
        <w:t>.</w:t>
      </w:r>
    </w:p>
    <w:p w:rsidR="00F03EAC" w:rsidRDefault="00F03EAC" w:rsidP="00A10A33">
      <w:pPr>
        <w:pStyle w:val="Nadpis3"/>
        <w:spacing w:before="0" w:line="240" w:lineRule="auto"/>
        <w:jc w:val="center"/>
        <w:rPr>
          <w:rFonts w:asciiTheme="minorHAnsi" w:hAnsiTheme="minorHAnsi"/>
          <w:sz w:val="24"/>
          <w:szCs w:val="24"/>
        </w:rPr>
      </w:pPr>
      <w:r w:rsidRPr="00A10A33">
        <w:rPr>
          <w:rFonts w:asciiTheme="minorHAnsi" w:hAnsiTheme="minorHAnsi"/>
          <w:sz w:val="24"/>
          <w:szCs w:val="24"/>
        </w:rPr>
        <w:t>Záverečné ustanovenia</w:t>
      </w:r>
    </w:p>
    <w:p w:rsidR="00E538F6" w:rsidRPr="00E538F6" w:rsidRDefault="00E538F6" w:rsidP="00E538F6"/>
    <w:p w:rsidR="00F03EAC" w:rsidRDefault="00F03EAC" w:rsidP="00A10A33">
      <w:pPr>
        <w:numPr>
          <w:ilvl w:val="0"/>
          <w:numId w:val="5"/>
        </w:numPr>
        <w:tabs>
          <w:tab w:val="clear" w:pos="720"/>
          <w:tab w:val="num" w:pos="-540"/>
        </w:tabs>
        <w:autoSpaceDE w:val="0"/>
        <w:autoSpaceDN w:val="0"/>
        <w:adjustRightInd w:val="0"/>
        <w:ind w:left="-540"/>
        <w:jc w:val="both"/>
        <w:rPr>
          <w:rFonts w:asciiTheme="minorHAnsi" w:hAnsiTheme="minorHAnsi"/>
        </w:rPr>
      </w:pPr>
      <w:r w:rsidRPr="00A10A33">
        <w:rPr>
          <w:rFonts w:asciiTheme="minorHAnsi" w:hAnsiTheme="minorHAnsi"/>
        </w:rPr>
        <w:t xml:space="preserve">Meniť alebo dopĺňať text tejto zmluvy možno len formou písomných dodatkov, ktoré musia byť podpísané oprávnenými zástupcami zmluvných strán. Neoddeliteľnou súčasťou tejto zmluvy je rozpočet predložený zhotoviteľom. </w:t>
      </w:r>
    </w:p>
    <w:p w:rsidR="00E538F6" w:rsidRPr="00A10A33" w:rsidRDefault="00E538F6" w:rsidP="00E538F6">
      <w:pPr>
        <w:autoSpaceDE w:val="0"/>
        <w:autoSpaceDN w:val="0"/>
        <w:adjustRightInd w:val="0"/>
        <w:ind w:left="-540"/>
        <w:jc w:val="both"/>
        <w:rPr>
          <w:rFonts w:asciiTheme="minorHAnsi" w:hAnsiTheme="minorHAnsi"/>
        </w:rPr>
      </w:pPr>
    </w:p>
    <w:p w:rsidR="00F03EAC" w:rsidRDefault="00F03EAC" w:rsidP="00A10A33">
      <w:pPr>
        <w:numPr>
          <w:ilvl w:val="0"/>
          <w:numId w:val="5"/>
        </w:numPr>
        <w:tabs>
          <w:tab w:val="clear" w:pos="720"/>
          <w:tab w:val="num" w:pos="-540"/>
        </w:tabs>
        <w:autoSpaceDE w:val="0"/>
        <w:autoSpaceDN w:val="0"/>
        <w:adjustRightInd w:val="0"/>
        <w:ind w:left="-540"/>
        <w:jc w:val="both"/>
        <w:rPr>
          <w:rFonts w:asciiTheme="minorHAnsi" w:hAnsiTheme="minorHAnsi"/>
        </w:rPr>
      </w:pPr>
      <w:r w:rsidRPr="00A10A33">
        <w:rPr>
          <w:rFonts w:asciiTheme="minorHAnsi" w:hAnsiTheme="minorHAnsi"/>
        </w:rPr>
        <w:t xml:space="preserve">V ostatných otázkach neupravených touto zmluvou platia predovšetkým ustanovenia Obchodného zákonníka a ostatné všeobecne záväzné právne predpisy platné v Slovenskej republike. </w:t>
      </w:r>
    </w:p>
    <w:p w:rsidR="006D7674" w:rsidRPr="00A10A33" w:rsidRDefault="006D7674" w:rsidP="006D7674">
      <w:pPr>
        <w:autoSpaceDE w:val="0"/>
        <w:autoSpaceDN w:val="0"/>
        <w:adjustRightInd w:val="0"/>
        <w:jc w:val="both"/>
        <w:rPr>
          <w:rFonts w:asciiTheme="minorHAnsi" w:hAnsiTheme="minorHAnsi"/>
        </w:rPr>
      </w:pPr>
    </w:p>
    <w:p w:rsidR="00F03EAC" w:rsidRDefault="00F03EAC" w:rsidP="00A10A33">
      <w:pPr>
        <w:numPr>
          <w:ilvl w:val="0"/>
          <w:numId w:val="5"/>
        </w:numPr>
        <w:tabs>
          <w:tab w:val="clear" w:pos="720"/>
          <w:tab w:val="num" w:pos="-540"/>
        </w:tabs>
        <w:autoSpaceDE w:val="0"/>
        <w:autoSpaceDN w:val="0"/>
        <w:adjustRightInd w:val="0"/>
        <w:ind w:left="-540"/>
        <w:jc w:val="both"/>
        <w:rPr>
          <w:rFonts w:asciiTheme="minorHAnsi" w:hAnsiTheme="minorHAnsi"/>
        </w:rPr>
      </w:pPr>
      <w:r w:rsidRPr="00A10A33">
        <w:rPr>
          <w:rFonts w:asciiTheme="minorHAnsi" w:hAnsiTheme="minorHAnsi"/>
        </w:rPr>
        <w:t xml:space="preserve">Táto zmluva je vyhotovená v 2 exemplároch, z ktorých  každá zo strán </w:t>
      </w:r>
      <w:proofErr w:type="spellStart"/>
      <w:r w:rsidRPr="00A10A33">
        <w:rPr>
          <w:rFonts w:asciiTheme="minorHAnsi" w:hAnsiTheme="minorHAnsi"/>
        </w:rPr>
        <w:t>obdrží</w:t>
      </w:r>
      <w:proofErr w:type="spellEnd"/>
      <w:r w:rsidRPr="00A10A33">
        <w:rPr>
          <w:rFonts w:asciiTheme="minorHAnsi" w:hAnsiTheme="minorHAnsi"/>
        </w:rPr>
        <w:t xml:space="preserve"> po jednom z nich.</w:t>
      </w:r>
    </w:p>
    <w:p w:rsidR="006D7674" w:rsidRPr="00A10A33" w:rsidRDefault="006D7674" w:rsidP="006D7674">
      <w:pPr>
        <w:autoSpaceDE w:val="0"/>
        <w:autoSpaceDN w:val="0"/>
        <w:adjustRightInd w:val="0"/>
        <w:jc w:val="both"/>
        <w:rPr>
          <w:rFonts w:asciiTheme="minorHAnsi" w:hAnsiTheme="minorHAnsi"/>
        </w:rPr>
      </w:pPr>
    </w:p>
    <w:p w:rsidR="00F03EAC" w:rsidRDefault="00F03EAC" w:rsidP="00A10A33">
      <w:pPr>
        <w:numPr>
          <w:ilvl w:val="0"/>
          <w:numId w:val="5"/>
        </w:numPr>
        <w:tabs>
          <w:tab w:val="clear" w:pos="720"/>
          <w:tab w:val="num" w:pos="-540"/>
        </w:tabs>
        <w:autoSpaceDE w:val="0"/>
        <w:autoSpaceDN w:val="0"/>
        <w:adjustRightInd w:val="0"/>
        <w:ind w:left="-540"/>
        <w:jc w:val="both"/>
        <w:rPr>
          <w:rFonts w:asciiTheme="minorHAnsi" w:hAnsiTheme="minorHAnsi"/>
        </w:rPr>
      </w:pPr>
      <w:r w:rsidRPr="00A10A33">
        <w:rPr>
          <w:rFonts w:asciiTheme="minorHAnsi" w:hAnsiTheme="minorHAnsi"/>
        </w:rPr>
        <w:t>Zmluva nadobúda platnosť a účinnosť dňom jej podpisu obidvoma zmluvnými stranami.</w:t>
      </w:r>
    </w:p>
    <w:p w:rsidR="006D7674" w:rsidRPr="00A10A33" w:rsidRDefault="006D7674" w:rsidP="006D7674">
      <w:pPr>
        <w:autoSpaceDE w:val="0"/>
        <w:autoSpaceDN w:val="0"/>
        <w:adjustRightInd w:val="0"/>
        <w:jc w:val="both"/>
        <w:rPr>
          <w:rFonts w:asciiTheme="minorHAnsi" w:hAnsiTheme="minorHAnsi"/>
        </w:rPr>
      </w:pPr>
    </w:p>
    <w:p w:rsidR="00F03EAC" w:rsidRPr="00A10A33" w:rsidRDefault="00F03EAC" w:rsidP="00A10A33">
      <w:pPr>
        <w:numPr>
          <w:ilvl w:val="0"/>
          <w:numId w:val="5"/>
        </w:numPr>
        <w:tabs>
          <w:tab w:val="clear" w:pos="720"/>
          <w:tab w:val="num" w:pos="-540"/>
        </w:tabs>
        <w:autoSpaceDE w:val="0"/>
        <w:autoSpaceDN w:val="0"/>
        <w:adjustRightInd w:val="0"/>
        <w:ind w:left="-540"/>
        <w:jc w:val="both"/>
        <w:rPr>
          <w:rFonts w:asciiTheme="minorHAnsi" w:hAnsiTheme="minorHAnsi"/>
        </w:rPr>
      </w:pPr>
      <w:r w:rsidRPr="00A10A33">
        <w:rPr>
          <w:rFonts w:asciiTheme="minorHAnsi" w:hAnsiTheme="minorHAnsi"/>
        </w:rPr>
        <w:t>Zmluvné strany si zmluvu prečítali, jej obsahu porozumeli a  svojim podpisom potvrdzujú, že vyjadruje ich slobodnú a vážnu  vôľu byť viazaný ustanoveniami tejto zmluvy.</w:t>
      </w:r>
    </w:p>
    <w:p w:rsidR="006D7674" w:rsidRDefault="006D7674" w:rsidP="00A10A33">
      <w:pPr>
        <w:autoSpaceDE w:val="0"/>
        <w:autoSpaceDN w:val="0"/>
        <w:adjustRightInd w:val="0"/>
        <w:ind w:left="-900"/>
        <w:jc w:val="both"/>
        <w:rPr>
          <w:rFonts w:asciiTheme="minorHAnsi" w:hAnsiTheme="minorHAnsi"/>
        </w:rPr>
      </w:pPr>
    </w:p>
    <w:p w:rsidR="00AF76A3" w:rsidRPr="00A10A33" w:rsidRDefault="00AF76A3" w:rsidP="00A10A33">
      <w:pPr>
        <w:autoSpaceDE w:val="0"/>
        <w:autoSpaceDN w:val="0"/>
        <w:adjustRightInd w:val="0"/>
        <w:ind w:left="-900"/>
        <w:jc w:val="both"/>
        <w:rPr>
          <w:rFonts w:asciiTheme="minorHAnsi" w:hAnsiTheme="minorHAnsi"/>
        </w:rPr>
      </w:pPr>
    </w:p>
    <w:p w:rsidR="00F03EAC" w:rsidRPr="00A10A33" w:rsidRDefault="00F03EAC" w:rsidP="00A10A33">
      <w:pPr>
        <w:autoSpaceDE w:val="0"/>
        <w:autoSpaceDN w:val="0"/>
        <w:adjustRightInd w:val="0"/>
        <w:ind w:left="-900"/>
        <w:jc w:val="both"/>
        <w:rPr>
          <w:rFonts w:asciiTheme="minorHAnsi" w:hAnsiTheme="minorHAnsi"/>
        </w:rPr>
      </w:pPr>
      <w:r w:rsidRPr="00A10A33">
        <w:rPr>
          <w:rFonts w:asciiTheme="minorHAnsi" w:hAnsiTheme="minorHAnsi"/>
        </w:rPr>
        <w:t xml:space="preserve">V Košiciach </w:t>
      </w:r>
      <w:r w:rsidR="006D7674">
        <w:rPr>
          <w:rFonts w:asciiTheme="minorHAnsi" w:hAnsiTheme="minorHAnsi"/>
        </w:rPr>
        <w:t>14</w:t>
      </w:r>
      <w:r w:rsidRPr="00A10A33">
        <w:rPr>
          <w:rFonts w:asciiTheme="minorHAnsi" w:hAnsiTheme="minorHAnsi"/>
        </w:rPr>
        <w:t>.0</w:t>
      </w:r>
      <w:r w:rsidR="006D7674">
        <w:rPr>
          <w:rFonts w:asciiTheme="minorHAnsi" w:hAnsiTheme="minorHAnsi"/>
        </w:rPr>
        <w:t>9.2010</w:t>
      </w:r>
    </w:p>
    <w:p w:rsidR="006D7674" w:rsidRDefault="006D7674" w:rsidP="00A10A33">
      <w:pPr>
        <w:ind w:left="-540" w:firstLine="540"/>
        <w:jc w:val="both"/>
        <w:rPr>
          <w:rFonts w:asciiTheme="minorHAnsi" w:hAnsiTheme="minorHAnsi"/>
        </w:rPr>
      </w:pPr>
    </w:p>
    <w:p w:rsidR="00AF76A3" w:rsidRDefault="00AF76A3" w:rsidP="00A10A33">
      <w:pPr>
        <w:ind w:left="-540" w:firstLine="540"/>
        <w:jc w:val="both"/>
        <w:rPr>
          <w:rFonts w:asciiTheme="minorHAnsi" w:hAnsiTheme="minorHAnsi"/>
        </w:rPr>
      </w:pPr>
    </w:p>
    <w:p w:rsidR="00F03EAC" w:rsidRPr="00A10A33" w:rsidRDefault="00F03EAC" w:rsidP="00A10A33">
      <w:pPr>
        <w:ind w:left="-540" w:firstLine="540"/>
        <w:jc w:val="both"/>
        <w:rPr>
          <w:rFonts w:asciiTheme="minorHAnsi" w:hAnsiTheme="minorHAnsi"/>
        </w:rPr>
      </w:pPr>
      <w:r w:rsidRPr="00A10A33">
        <w:rPr>
          <w:rFonts w:asciiTheme="minorHAnsi" w:hAnsiTheme="minorHAnsi"/>
        </w:rPr>
        <w:t>Za zhotoviteľa:</w:t>
      </w:r>
      <w:r w:rsidRPr="00A10A33">
        <w:rPr>
          <w:rFonts w:asciiTheme="minorHAnsi" w:hAnsiTheme="minorHAnsi"/>
        </w:rPr>
        <w:tab/>
      </w:r>
      <w:r w:rsidRPr="00A10A33">
        <w:rPr>
          <w:rFonts w:asciiTheme="minorHAnsi" w:hAnsiTheme="minorHAnsi"/>
        </w:rPr>
        <w:tab/>
      </w:r>
      <w:r w:rsidRPr="00A10A33">
        <w:rPr>
          <w:rFonts w:asciiTheme="minorHAnsi" w:hAnsiTheme="minorHAnsi"/>
        </w:rPr>
        <w:tab/>
        <w:t>______________________</w:t>
      </w:r>
    </w:p>
    <w:p w:rsidR="00F03EAC" w:rsidRPr="00A10A33" w:rsidRDefault="00F03EAC" w:rsidP="00A10A33">
      <w:pPr>
        <w:ind w:left="2292" w:firstLine="1248"/>
        <w:jc w:val="both"/>
        <w:rPr>
          <w:rFonts w:asciiTheme="minorHAnsi" w:hAnsiTheme="minorHAnsi"/>
        </w:rPr>
      </w:pPr>
      <w:r w:rsidRPr="00A10A33">
        <w:rPr>
          <w:rFonts w:asciiTheme="minorHAnsi" w:hAnsiTheme="minorHAnsi"/>
        </w:rPr>
        <w:t xml:space="preserve">     </w:t>
      </w:r>
      <w:r w:rsidR="006D7674">
        <w:rPr>
          <w:rFonts w:asciiTheme="minorHAnsi" w:hAnsiTheme="minorHAnsi"/>
        </w:rPr>
        <w:tab/>
        <w:t>Ing. Ján Stavbár</w:t>
      </w:r>
      <w:r w:rsidRPr="00A10A33">
        <w:rPr>
          <w:rFonts w:asciiTheme="minorHAnsi" w:hAnsiTheme="minorHAnsi"/>
        </w:rPr>
        <w:t xml:space="preserve"> </w:t>
      </w:r>
    </w:p>
    <w:p w:rsidR="00F03EAC" w:rsidRPr="00A10A33" w:rsidRDefault="00F03EAC" w:rsidP="00A10A33">
      <w:pPr>
        <w:ind w:left="2832" w:firstLine="1248"/>
        <w:jc w:val="both"/>
        <w:rPr>
          <w:rFonts w:asciiTheme="minorHAnsi" w:hAnsiTheme="minorHAnsi"/>
        </w:rPr>
      </w:pPr>
      <w:r w:rsidRPr="00A10A33">
        <w:rPr>
          <w:rFonts w:asciiTheme="minorHAnsi" w:hAnsiTheme="minorHAnsi"/>
        </w:rPr>
        <w:t xml:space="preserve">     konateľ</w:t>
      </w:r>
      <w:r w:rsidRPr="00A10A33">
        <w:rPr>
          <w:rFonts w:asciiTheme="minorHAnsi" w:hAnsiTheme="minorHAnsi"/>
        </w:rPr>
        <w:tab/>
        <w:t xml:space="preserve"> </w:t>
      </w:r>
      <w:r w:rsidRPr="00A10A33">
        <w:rPr>
          <w:rFonts w:asciiTheme="minorHAnsi" w:hAnsiTheme="minorHAnsi"/>
        </w:rPr>
        <w:tab/>
      </w:r>
      <w:r w:rsidRPr="00A10A33">
        <w:rPr>
          <w:rFonts w:asciiTheme="minorHAnsi" w:hAnsiTheme="minorHAnsi"/>
        </w:rPr>
        <w:tab/>
      </w:r>
      <w:r w:rsidRPr="00A10A33">
        <w:rPr>
          <w:rFonts w:asciiTheme="minorHAnsi" w:hAnsiTheme="minorHAnsi"/>
        </w:rPr>
        <w:tab/>
      </w:r>
      <w:r w:rsidRPr="00A10A33">
        <w:rPr>
          <w:rFonts w:asciiTheme="minorHAnsi" w:hAnsiTheme="minorHAnsi"/>
        </w:rPr>
        <w:tab/>
      </w:r>
      <w:r w:rsidRPr="00A10A33">
        <w:rPr>
          <w:rFonts w:asciiTheme="minorHAnsi" w:hAnsiTheme="minorHAnsi"/>
        </w:rPr>
        <w:tab/>
      </w:r>
      <w:r w:rsidRPr="00A10A33">
        <w:rPr>
          <w:rFonts w:asciiTheme="minorHAnsi" w:hAnsiTheme="minorHAnsi"/>
        </w:rPr>
        <w:tab/>
      </w:r>
      <w:r w:rsidRPr="00A10A33">
        <w:rPr>
          <w:rFonts w:asciiTheme="minorHAnsi" w:hAnsiTheme="minorHAnsi"/>
        </w:rPr>
        <w:tab/>
      </w:r>
    </w:p>
    <w:p w:rsidR="006D7674" w:rsidRDefault="006D7674" w:rsidP="00A10A33">
      <w:pPr>
        <w:ind w:left="-540" w:firstLine="540"/>
        <w:jc w:val="both"/>
        <w:rPr>
          <w:rFonts w:asciiTheme="minorHAnsi" w:hAnsiTheme="minorHAnsi"/>
        </w:rPr>
      </w:pPr>
    </w:p>
    <w:p w:rsidR="006D7674" w:rsidRDefault="006D7674" w:rsidP="00A10A33">
      <w:pPr>
        <w:ind w:left="-540" w:firstLine="540"/>
        <w:jc w:val="both"/>
        <w:rPr>
          <w:rFonts w:asciiTheme="minorHAnsi" w:hAnsiTheme="minorHAnsi"/>
        </w:rPr>
      </w:pPr>
    </w:p>
    <w:p w:rsidR="00F03EAC" w:rsidRPr="00A10A33" w:rsidRDefault="00F03EAC" w:rsidP="00A10A33">
      <w:pPr>
        <w:ind w:left="-540" w:firstLine="540"/>
        <w:jc w:val="both"/>
        <w:rPr>
          <w:rFonts w:asciiTheme="minorHAnsi" w:hAnsiTheme="minorHAnsi"/>
        </w:rPr>
      </w:pPr>
      <w:r w:rsidRPr="00A10A33">
        <w:rPr>
          <w:rFonts w:asciiTheme="minorHAnsi" w:hAnsiTheme="minorHAnsi"/>
        </w:rPr>
        <w:t xml:space="preserve">Za objednávateľa: </w:t>
      </w:r>
      <w:r w:rsidRPr="00A10A33">
        <w:rPr>
          <w:rFonts w:asciiTheme="minorHAnsi" w:hAnsiTheme="minorHAnsi"/>
        </w:rPr>
        <w:tab/>
      </w:r>
      <w:r w:rsidRPr="00A10A33">
        <w:rPr>
          <w:rFonts w:asciiTheme="minorHAnsi" w:hAnsiTheme="minorHAnsi"/>
        </w:rPr>
        <w:tab/>
      </w:r>
      <w:r w:rsidRPr="00A10A33">
        <w:rPr>
          <w:rFonts w:asciiTheme="minorHAnsi" w:hAnsiTheme="minorHAnsi"/>
        </w:rPr>
        <w:tab/>
        <w:t>______________________</w:t>
      </w:r>
    </w:p>
    <w:p w:rsidR="00F03EAC" w:rsidRPr="00A10A33" w:rsidRDefault="00F03EAC" w:rsidP="006D7674">
      <w:pPr>
        <w:ind w:left="3540"/>
        <w:jc w:val="both"/>
        <w:rPr>
          <w:rFonts w:asciiTheme="minorHAnsi" w:hAnsiTheme="minorHAnsi"/>
        </w:rPr>
      </w:pPr>
      <w:r w:rsidRPr="00A10A33">
        <w:rPr>
          <w:rFonts w:asciiTheme="minorHAnsi" w:hAnsiTheme="minorHAnsi"/>
        </w:rPr>
        <w:t xml:space="preserve">         </w:t>
      </w:r>
      <w:r w:rsidR="00106953">
        <w:rPr>
          <w:rFonts w:asciiTheme="minorHAnsi" w:hAnsiTheme="minorHAnsi"/>
        </w:rPr>
        <w:t xml:space="preserve">    </w:t>
      </w:r>
      <w:r w:rsidR="006D7674">
        <w:rPr>
          <w:rFonts w:asciiTheme="minorHAnsi" w:hAnsiTheme="minorHAnsi"/>
        </w:rPr>
        <w:t>Peter Novák</w:t>
      </w:r>
    </w:p>
    <w:p w:rsidR="003B3832" w:rsidRPr="00A10A33" w:rsidRDefault="003B3832" w:rsidP="00A10A33">
      <w:pPr>
        <w:rPr>
          <w:rFonts w:asciiTheme="minorHAnsi" w:hAnsiTheme="minorHAnsi"/>
        </w:rPr>
      </w:pPr>
    </w:p>
    <w:sectPr w:rsidR="003B3832" w:rsidRPr="00A10A33" w:rsidSect="002F7CD6">
      <w:footerReference w:type="even" r:id="rId7"/>
      <w:footerReference w:type="default" r:id="rId8"/>
      <w:pgSz w:w="11906" w:h="16838"/>
      <w:pgMar w:top="1417" w:right="1417" w:bottom="141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8F" w:rsidRDefault="005F318F" w:rsidP="00136054">
      <w:r>
        <w:separator/>
      </w:r>
    </w:p>
  </w:endnote>
  <w:endnote w:type="continuationSeparator" w:id="0">
    <w:p w:rsidR="005F318F" w:rsidRDefault="005F318F" w:rsidP="00136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8F" w:rsidRDefault="00DB7CEF">
    <w:pPr>
      <w:pStyle w:val="Pta"/>
      <w:framePr w:wrap="around" w:vAnchor="text" w:hAnchor="margin" w:xAlign="right" w:y="1"/>
      <w:rPr>
        <w:rStyle w:val="slostrany"/>
      </w:rPr>
    </w:pPr>
    <w:r>
      <w:rPr>
        <w:rStyle w:val="slostrany"/>
      </w:rPr>
      <w:fldChar w:fldCharType="begin"/>
    </w:r>
    <w:r w:rsidR="000415F5">
      <w:rPr>
        <w:rStyle w:val="slostrany"/>
      </w:rPr>
      <w:instrText xml:space="preserve">PAGE  </w:instrText>
    </w:r>
    <w:r>
      <w:rPr>
        <w:rStyle w:val="slostrany"/>
      </w:rPr>
      <w:fldChar w:fldCharType="end"/>
    </w:r>
  </w:p>
  <w:p w:rsidR="00407F8F" w:rsidRDefault="00106953">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0C" w:rsidRDefault="000415F5" w:rsidP="0038790C">
    <w:pPr>
      <w:pStyle w:val="Pta"/>
      <w:ind w:right="360"/>
      <w:jc w:val="center"/>
      <w:rPr>
        <w:sz w:val="18"/>
        <w:szCs w:val="18"/>
      </w:rPr>
    </w:pPr>
    <w:r>
      <w:rPr>
        <w:sz w:val="18"/>
        <w:szCs w:val="18"/>
      </w:rPr>
      <w:t>______________________________________________________________________________________________</w:t>
    </w:r>
  </w:p>
  <w:p w:rsidR="00407F8F" w:rsidRPr="00694809" w:rsidRDefault="000415F5" w:rsidP="0038790C">
    <w:pPr>
      <w:pStyle w:val="Pta"/>
      <w:ind w:right="360"/>
      <w:jc w:val="center"/>
      <w:rPr>
        <w:sz w:val="18"/>
        <w:szCs w:val="18"/>
      </w:rPr>
    </w:pPr>
    <w:r w:rsidRPr="00694809">
      <w:rPr>
        <w:sz w:val="18"/>
        <w:szCs w:val="18"/>
      </w:rPr>
      <w:t>Zmluva o</w:t>
    </w:r>
    <w:r>
      <w:rPr>
        <w:sz w:val="18"/>
        <w:szCs w:val="18"/>
      </w:rPr>
      <w:t> </w:t>
    </w:r>
    <w:r w:rsidRPr="00694809">
      <w:rPr>
        <w:sz w:val="18"/>
        <w:szCs w:val="18"/>
      </w:rPr>
      <w:t>dielo</w:t>
    </w:r>
  </w:p>
  <w:p w:rsidR="00694809" w:rsidRPr="00694809" w:rsidRDefault="00DB7CEF" w:rsidP="00694809">
    <w:pPr>
      <w:pStyle w:val="Pta"/>
      <w:ind w:right="360"/>
      <w:jc w:val="center"/>
      <w:rPr>
        <w:sz w:val="18"/>
        <w:szCs w:val="18"/>
      </w:rPr>
    </w:pPr>
    <w:r w:rsidRPr="00694809">
      <w:rPr>
        <w:rStyle w:val="slostrany"/>
        <w:sz w:val="18"/>
        <w:szCs w:val="18"/>
      </w:rPr>
      <w:fldChar w:fldCharType="begin"/>
    </w:r>
    <w:r w:rsidR="000415F5" w:rsidRPr="00694809">
      <w:rPr>
        <w:rStyle w:val="slostrany"/>
        <w:sz w:val="18"/>
        <w:szCs w:val="18"/>
      </w:rPr>
      <w:instrText xml:space="preserve"> PAGE </w:instrText>
    </w:r>
    <w:r w:rsidRPr="00694809">
      <w:rPr>
        <w:rStyle w:val="slostrany"/>
        <w:sz w:val="18"/>
        <w:szCs w:val="18"/>
      </w:rPr>
      <w:fldChar w:fldCharType="separate"/>
    </w:r>
    <w:r w:rsidR="00106953">
      <w:rPr>
        <w:rStyle w:val="slostrany"/>
        <w:noProof/>
        <w:sz w:val="18"/>
        <w:szCs w:val="18"/>
      </w:rPr>
      <w:t>4</w:t>
    </w:r>
    <w:r w:rsidRPr="00694809">
      <w:rPr>
        <w:rStyle w:val="slostrany"/>
        <w:sz w:val="18"/>
        <w:szCs w:val="18"/>
      </w:rPr>
      <w:fldChar w:fldCharType="end"/>
    </w:r>
    <w:r w:rsidR="000415F5" w:rsidRPr="00694809">
      <w:rPr>
        <w:rStyle w:val="slostrany"/>
        <w:sz w:val="18"/>
        <w:szCs w:val="18"/>
      </w:rPr>
      <w:t>/</w:t>
    </w:r>
    <w:r w:rsidRPr="00694809">
      <w:rPr>
        <w:rStyle w:val="slostrany"/>
        <w:sz w:val="18"/>
        <w:szCs w:val="18"/>
      </w:rPr>
      <w:fldChar w:fldCharType="begin"/>
    </w:r>
    <w:r w:rsidR="000415F5" w:rsidRPr="00694809">
      <w:rPr>
        <w:rStyle w:val="slostrany"/>
        <w:sz w:val="18"/>
        <w:szCs w:val="18"/>
      </w:rPr>
      <w:instrText xml:space="preserve"> NUMPAGES </w:instrText>
    </w:r>
    <w:r w:rsidRPr="00694809">
      <w:rPr>
        <w:rStyle w:val="slostrany"/>
        <w:sz w:val="18"/>
        <w:szCs w:val="18"/>
      </w:rPr>
      <w:fldChar w:fldCharType="separate"/>
    </w:r>
    <w:r w:rsidR="00106953">
      <w:rPr>
        <w:rStyle w:val="slostrany"/>
        <w:noProof/>
        <w:sz w:val="18"/>
        <w:szCs w:val="18"/>
      </w:rPr>
      <w:t>5</w:t>
    </w:r>
    <w:r w:rsidRPr="00694809">
      <w:rPr>
        <w:rStyle w:val="slostrany"/>
        <w:sz w:val="18"/>
        <w:szCs w:val="18"/>
      </w:rPr>
      <w:fldChar w:fldCharType="end"/>
    </w:r>
  </w:p>
  <w:p w:rsidR="00694809" w:rsidRPr="00694809" w:rsidRDefault="00106953" w:rsidP="00694809">
    <w:pPr>
      <w:pStyle w:val="Pta"/>
      <w:ind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8F" w:rsidRDefault="005F318F" w:rsidP="00136054">
      <w:r>
        <w:separator/>
      </w:r>
    </w:p>
  </w:footnote>
  <w:footnote w:type="continuationSeparator" w:id="0">
    <w:p w:rsidR="005F318F" w:rsidRDefault="005F318F" w:rsidP="00136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247"/>
    <w:multiLevelType w:val="hybridMultilevel"/>
    <w:tmpl w:val="84261D66"/>
    <w:lvl w:ilvl="0" w:tplc="27740786">
      <w:start w:val="1"/>
      <w:numFmt w:val="decimal"/>
      <w:lvlText w:val="%1."/>
      <w:lvlJc w:val="left"/>
      <w:pPr>
        <w:tabs>
          <w:tab w:val="num" w:pos="360"/>
        </w:tabs>
        <w:ind w:left="360" w:hanging="360"/>
      </w:pPr>
      <w:rPr>
        <w:rFonts w:ascii="Times New Roman" w:eastAsia="Times New Roman" w:hAnsi="Times New Roman" w:cs="Times New Roman"/>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nsid w:val="3AB90E6A"/>
    <w:multiLevelType w:val="hybridMultilevel"/>
    <w:tmpl w:val="935EE360"/>
    <w:lvl w:ilvl="0" w:tplc="801AFCCA">
      <w:start w:val="1"/>
      <w:numFmt w:val="decimal"/>
      <w:lvlText w:val="%1."/>
      <w:lvlJc w:val="left"/>
      <w:pPr>
        <w:tabs>
          <w:tab w:val="num" w:pos="-540"/>
        </w:tabs>
        <w:ind w:left="-540" w:hanging="360"/>
      </w:pPr>
      <w:rPr>
        <w:rFonts w:hint="default"/>
        <w:b w:val="0"/>
        <w:sz w:val="24"/>
      </w:rPr>
    </w:lvl>
    <w:lvl w:ilvl="1" w:tplc="041B0019" w:tentative="1">
      <w:start w:val="1"/>
      <w:numFmt w:val="lowerLetter"/>
      <w:lvlText w:val="%2."/>
      <w:lvlJc w:val="left"/>
      <w:pPr>
        <w:tabs>
          <w:tab w:val="num" w:pos="180"/>
        </w:tabs>
        <w:ind w:left="180" w:hanging="360"/>
      </w:pPr>
    </w:lvl>
    <w:lvl w:ilvl="2" w:tplc="041B001B" w:tentative="1">
      <w:start w:val="1"/>
      <w:numFmt w:val="lowerRoman"/>
      <w:lvlText w:val="%3."/>
      <w:lvlJc w:val="right"/>
      <w:pPr>
        <w:tabs>
          <w:tab w:val="num" w:pos="900"/>
        </w:tabs>
        <w:ind w:left="900" w:hanging="180"/>
      </w:pPr>
    </w:lvl>
    <w:lvl w:ilvl="3" w:tplc="041B000F" w:tentative="1">
      <w:start w:val="1"/>
      <w:numFmt w:val="decimal"/>
      <w:lvlText w:val="%4."/>
      <w:lvlJc w:val="left"/>
      <w:pPr>
        <w:tabs>
          <w:tab w:val="num" w:pos="1620"/>
        </w:tabs>
        <w:ind w:left="1620" w:hanging="360"/>
      </w:pPr>
    </w:lvl>
    <w:lvl w:ilvl="4" w:tplc="041B0019" w:tentative="1">
      <w:start w:val="1"/>
      <w:numFmt w:val="lowerLetter"/>
      <w:lvlText w:val="%5."/>
      <w:lvlJc w:val="left"/>
      <w:pPr>
        <w:tabs>
          <w:tab w:val="num" w:pos="2340"/>
        </w:tabs>
        <w:ind w:left="2340" w:hanging="360"/>
      </w:pPr>
    </w:lvl>
    <w:lvl w:ilvl="5" w:tplc="041B001B" w:tentative="1">
      <w:start w:val="1"/>
      <w:numFmt w:val="lowerRoman"/>
      <w:lvlText w:val="%6."/>
      <w:lvlJc w:val="right"/>
      <w:pPr>
        <w:tabs>
          <w:tab w:val="num" w:pos="3060"/>
        </w:tabs>
        <w:ind w:left="3060" w:hanging="180"/>
      </w:pPr>
    </w:lvl>
    <w:lvl w:ilvl="6" w:tplc="041B000F" w:tentative="1">
      <w:start w:val="1"/>
      <w:numFmt w:val="decimal"/>
      <w:lvlText w:val="%7."/>
      <w:lvlJc w:val="left"/>
      <w:pPr>
        <w:tabs>
          <w:tab w:val="num" w:pos="3780"/>
        </w:tabs>
        <w:ind w:left="3780" w:hanging="360"/>
      </w:pPr>
    </w:lvl>
    <w:lvl w:ilvl="7" w:tplc="041B0019" w:tentative="1">
      <w:start w:val="1"/>
      <w:numFmt w:val="lowerLetter"/>
      <w:lvlText w:val="%8."/>
      <w:lvlJc w:val="left"/>
      <w:pPr>
        <w:tabs>
          <w:tab w:val="num" w:pos="4500"/>
        </w:tabs>
        <w:ind w:left="4500" w:hanging="360"/>
      </w:pPr>
    </w:lvl>
    <w:lvl w:ilvl="8" w:tplc="041B001B" w:tentative="1">
      <w:start w:val="1"/>
      <w:numFmt w:val="lowerRoman"/>
      <w:lvlText w:val="%9."/>
      <w:lvlJc w:val="right"/>
      <w:pPr>
        <w:tabs>
          <w:tab w:val="num" w:pos="5220"/>
        </w:tabs>
        <w:ind w:left="5220" w:hanging="180"/>
      </w:pPr>
    </w:lvl>
  </w:abstractNum>
  <w:abstractNum w:abstractNumId="2">
    <w:nsid w:val="3B5B64BC"/>
    <w:multiLevelType w:val="hybridMultilevel"/>
    <w:tmpl w:val="88E65A5C"/>
    <w:lvl w:ilvl="0" w:tplc="D2BE4618">
      <w:start w:val="1"/>
      <w:numFmt w:val="decimal"/>
      <w:lvlText w:val="%1."/>
      <w:lvlJc w:val="left"/>
      <w:pPr>
        <w:tabs>
          <w:tab w:val="num" w:pos="-540"/>
        </w:tabs>
        <w:ind w:left="-540" w:hanging="360"/>
      </w:pPr>
      <w:rPr>
        <w:rFonts w:hint="default"/>
      </w:rPr>
    </w:lvl>
    <w:lvl w:ilvl="1" w:tplc="041B0019" w:tentative="1">
      <w:start w:val="1"/>
      <w:numFmt w:val="lowerLetter"/>
      <w:lvlText w:val="%2."/>
      <w:lvlJc w:val="left"/>
      <w:pPr>
        <w:tabs>
          <w:tab w:val="num" w:pos="180"/>
        </w:tabs>
        <w:ind w:left="180" w:hanging="360"/>
      </w:pPr>
    </w:lvl>
    <w:lvl w:ilvl="2" w:tplc="041B001B" w:tentative="1">
      <w:start w:val="1"/>
      <w:numFmt w:val="lowerRoman"/>
      <w:lvlText w:val="%3."/>
      <w:lvlJc w:val="right"/>
      <w:pPr>
        <w:tabs>
          <w:tab w:val="num" w:pos="900"/>
        </w:tabs>
        <w:ind w:left="900" w:hanging="180"/>
      </w:pPr>
    </w:lvl>
    <w:lvl w:ilvl="3" w:tplc="041B000F" w:tentative="1">
      <w:start w:val="1"/>
      <w:numFmt w:val="decimal"/>
      <w:lvlText w:val="%4."/>
      <w:lvlJc w:val="left"/>
      <w:pPr>
        <w:tabs>
          <w:tab w:val="num" w:pos="1620"/>
        </w:tabs>
        <w:ind w:left="1620" w:hanging="360"/>
      </w:pPr>
    </w:lvl>
    <w:lvl w:ilvl="4" w:tplc="041B0019" w:tentative="1">
      <w:start w:val="1"/>
      <w:numFmt w:val="lowerLetter"/>
      <w:lvlText w:val="%5."/>
      <w:lvlJc w:val="left"/>
      <w:pPr>
        <w:tabs>
          <w:tab w:val="num" w:pos="2340"/>
        </w:tabs>
        <w:ind w:left="2340" w:hanging="360"/>
      </w:pPr>
    </w:lvl>
    <w:lvl w:ilvl="5" w:tplc="041B001B" w:tentative="1">
      <w:start w:val="1"/>
      <w:numFmt w:val="lowerRoman"/>
      <w:lvlText w:val="%6."/>
      <w:lvlJc w:val="right"/>
      <w:pPr>
        <w:tabs>
          <w:tab w:val="num" w:pos="3060"/>
        </w:tabs>
        <w:ind w:left="3060" w:hanging="180"/>
      </w:pPr>
    </w:lvl>
    <w:lvl w:ilvl="6" w:tplc="041B000F" w:tentative="1">
      <w:start w:val="1"/>
      <w:numFmt w:val="decimal"/>
      <w:lvlText w:val="%7."/>
      <w:lvlJc w:val="left"/>
      <w:pPr>
        <w:tabs>
          <w:tab w:val="num" w:pos="3780"/>
        </w:tabs>
        <w:ind w:left="3780" w:hanging="360"/>
      </w:pPr>
    </w:lvl>
    <w:lvl w:ilvl="7" w:tplc="041B0019" w:tentative="1">
      <w:start w:val="1"/>
      <w:numFmt w:val="lowerLetter"/>
      <w:lvlText w:val="%8."/>
      <w:lvlJc w:val="left"/>
      <w:pPr>
        <w:tabs>
          <w:tab w:val="num" w:pos="4500"/>
        </w:tabs>
        <w:ind w:left="4500" w:hanging="360"/>
      </w:pPr>
    </w:lvl>
    <w:lvl w:ilvl="8" w:tplc="041B001B" w:tentative="1">
      <w:start w:val="1"/>
      <w:numFmt w:val="lowerRoman"/>
      <w:lvlText w:val="%9."/>
      <w:lvlJc w:val="right"/>
      <w:pPr>
        <w:tabs>
          <w:tab w:val="num" w:pos="5220"/>
        </w:tabs>
        <w:ind w:left="5220" w:hanging="180"/>
      </w:pPr>
    </w:lvl>
  </w:abstractNum>
  <w:abstractNum w:abstractNumId="3">
    <w:nsid w:val="44400611"/>
    <w:multiLevelType w:val="hybridMultilevel"/>
    <w:tmpl w:val="7F3EDB7A"/>
    <w:lvl w:ilvl="0" w:tplc="00D2F6BE">
      <w:start w:val="1"/>
      <w:numFmt w:val="decimal"/>
      <w:lvlText w:val="%1."/>
      <w:lvlJc w:val="left"/>
      <w:pPr>
        <w:ind w:left="-540" w:hanging="360"/>
      </w:pPr>
      <w:rPr>
        <w:rFonts w:hint="default"/>
      </w:rPr>
    </w:lvl>
    <w:lvl w:ilvl="1" w:tplc="041B0019" w:tentative="1">
      <w:start w:val="1"/>
      <w:numFmt w:val="lowerLetter"/>
      <w:lvlText w:val="%2."/>
      <w:lvlJc w:val="left"/>
      <w:pPr>
        <w:ind w:left="180" w:hanging="360"/>
      </w:pPr>
    </w:lvl>
    <w:lvl w:ilvl="2" w:tplc="041B001B" w:tentative="1">
      <w:start w:val="1"/>
      <w:numFmt w:val="lowerRoman"/>
      <w:lvlText w:val="%3."/>
      <w:lvlJc w:val="right"/>
      <w:pPr>
        <w:ind w:left="900" w:hanging="180"/>
      </w:pPr>
    </w:lvl>
    <w:lvl w:ilvl="3" w:tplc="041B000F" w:tentative="1">
      <w:start w:val="1"/>
      <w:numFmt w:val="decimal"/>
      <w:lvlText w:val="%4."/>
      <w:lvlJc w:val="left"/>
      <w:pPr>
        <w:ind w:left="1620" w:hanging="360"/>
      </w:pPr>
    </w:lvl>
    <w:lvl w:ilvl="4" w:tplc="041B0019" w:tentative="1">
      <w:start w:val="1"/>
      <w:numFmt w:val="lowerLetter"/>
      <w:lvlText w:val="%5."/>
      <w:lvlJc w:val="left"/>
      <w:pPr>
        <w:ind w:left="2340" w:hanging="360"/>
      </w:pPr>
    </w:lvl>
    <w:lvl w:ilvl="5" w:tplc="041B001B" w:tentative="1">
      <w:start w:val="1"/>
      <w:numFmt w:val="lowerRoman"/>
      <w:lvlText w:val="%6."/>
      <w:lvlJc w:val="right"/>
      <w:pPr>
        <w:ind w:left="3060" w:hanging="180"/>
      </w:pPr>
    </w:lvl>
    <w:lvl w:ilvl="6" w:tplc="041B000F" w:tentative="1">
      <w:start w:val="1"/>
      <w:numFmt w:val="decimal"/>
      <w:lvlText w:val="%7."/>
      <w:lvlJc w:val="left"/>
      <w:pPr>
        <w:ind w:left="3780" w:hanging="360"/>
      </w:pPr>
    </w:lvl>
    <w:lvl w:ilvl="7" w:tplc="041B0019" w:tentative="1">
      <w:start w:val="1"/>
      <w:numFmt w:val="lowerLetter"/>
      <w:lvlText w:val="%8."/>
      <w:lvlJc w:val="left"/>
      <w:pPr>
        <w:ind w:left="4500" w:hanging="360"/>
      </w:pPr>
    </w:lvl>
    <w:lvl w:ilvl="8" w:tplc="041B001B" w:tentative="1">
      <w:start w:val="1"/>
      <w:numFmt w:val="lowerRoman"/>
      <w:lvlText w:val="%9."/>
      <w:lvlJc w:val="right"/>
      <w:pPr>
        <w:ind w:left="5220" w:hanging="180"/>
      </w:pPr>
    </w:lvl>
  </w:abstractNum>
  <w:abstractNum w:abstractNumId="4">
    <w:nsid w:val="48674B00"/>
    <w:multiLevelType w:val="hybridMultilevel"/>
    <w:tmpl w:val="40A6844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52554945"/>
    <w:multiLevelType w:val="hybridMultilevel"/>
    <w:tmpl w:val="FC74A066"/>
    <w:lvl w:ilvl="0" w:tplc="DABE67C4">
      <w:start w:val="1"/>
      <w:numFmt w:val="decimal"/>
      <w:lvlText w:val="%1."/>
      <w:lvlJc w:val="left"/>
      <w:pPr>
        <w:tabs>
          <w:tab w:val="num" w:pos="1620"/>
        </w:tabs>
        <w:ind w:left="1620" w:hanging="360"/>
      </w:pPr>
      <w:rPr>
        <w:rFonts w:ascii="Times New Roman" w:eastAsia="Times New Roman" w:hAnsi="Times New Roman" w:cs="Times New Roman"/>
      </w:rPr>
    </w:lvl>
    <w:lvl w:ilvl="1" w:tplc="041B0019" w:tentative="1">
      <w:start w:val="1"/>
      <w:numFmt w:val="lowerLetter"/>
      <w:lvlText w:val="%2."/>
      <w:lvlJc w:val="left"/>
      <w:pPr>
        <w:tabs>
          <w:tab w:val="num" w:pos="2340"/>
        </w:tabs>
        <w:ind w:left="2340" w:hanging="360"/>
      </w:pPr>
    </w:lvl>
    <w:lvl w:ilvl="2" w:tplc="041B001B" w:tentative="1">
      <w:start w:val="1"/>
      <w:numFmt w:val="lowerRoman"/>
      <w:lvlText w:val="%3."/>
      <w:lvlJc w:val="right"/>
      <w:pPr>
        <w:tabs>
          <w:tab w:val="num" w:pos="3060"/>
        </w:tabs>
        <w:ind w:left="3060" w:hanging="180"/>
      </w:pPr>
    </w:lvl>
    <w:lvl w:ilvl="3" w:tplc="041B000F" w:tentative="1">
      <w:start w:val="1"/>
      <w:numFmt w:val="decimal"/>
      <w:lvlText w:val="%4."/>
      <w:lvlJc w:val="left"/>
      <w:pPr>
        <w:tabs>
          <w:tab w:val="num" w:pos="3780"/>
        </w:tabs>
        <w:ind w:left="3780" w:hanging="360"/>
      </w:pPr>
    </w:lvl>
    <w:lvl w:ilvl="4" w:tplc="041B0019" w:tentative="1">
      <w:start w:val="1"/>
      <w:numFmt w:val="lowerLetter"/>
      <w:lvlText w:val="%5."/>
      <w:lvlJc w:val="left"/>
      <w:pPr>
        <w:tabs>
          <w:tab w:val="num" w:pos="4500"/>
        </w:tabs>
        <w:ind w:left="4500" w:hanging="360"/>
      </w:pPr>
    </w:lvl>
    <w:lvl w:ilvl="5" w:tplc="041B001B" w:tentative="1">
      <w:start w:val="1"/>
      <w:numFmt w:val="lowerRoman"/>
      <w:lvlText w:val="%6."/>
      <w:lvlJc w:val="right"/>
      <w:pPr>
        <w:tabs>
          <w:tab w:val="num" w:pos="5220"/>
        </w:tabs>
        <w:ind w:left="5220" w:hanging="180"/>
      </w:pPr>
    </w:lvl>
    <w:lvl w:ilvl="6" w:tplc="041B000F" w:tentative="1">
      <w:start w:val="1"/>
      <w:numFmt w:val="decimal"/>
      <w:lvlText w:val="%7."/>
      <w:lvlJc w:val="left"/>
      <w:pPr>
        <w:tabs>
          <w:tab w:val="num" w:pos="5940"/>
        </w:tabs>
        <w:ind w:left="5940" w:hanging="360"/>
      </w:pPr>
    </w:lvl>
    <w:lvl w:ilvl="7" w:tplc="041B0019" w:tentative="1">
      <w:start w:val="1"/>
      <w:numFmt w:val="lowerLetter"/>
      <w:lvlText w:val="%8."/>
      <w:lvlJc w:val="left"/>
      <w:pPr>
        <w:tabs>
          <w:tab w:val="num" w:pos="6660"/>
        </w:tabs>
        <w:ind w:left="6660" w:hanging="360"/>
      </w:pPr>
    </w:lvl>
    <w:lvl w:ilvl="8" w:tplc="041B001B" w:tentative="1">
      <w:start w:val="1"/>
      <w:numFmt w:val="lowerRoman"/>
      <w:lvlText w:val="%9."/>
      <w:lvlJc w:val="right"/>
      <w:pPr>
        <w:tabs>
          <w:tab w:val="num" w:pos="7380"/>
        </w:tabs>
        <w:ind w:left="7380" w:hanging="180"/>
      </w:pPr>
    </w:lvl>
  </w:abstractNum>
  <w:abstractNum w:abstractNumId="6">
    <w:nsid w:val="605563EC"/>
    <w:multiLevelType w:val="hybridMultilevel"/>
    <w:tmpl w:val="4760951C"/>
    <w:lvl w:ilvl="0" w:tplc="D7600140">
      <w:numFmt w:val="bullet"/>
      <w:lvlText w:val=""/>
      <w:lvlJc w:val="left"/>
      <w:pPr>
        <w:tabs>
          <w:tab w:val="num" w:pos="-542"/>
        </w:tabs>
        <w:ind w:left="-542" w:hanging="360"/>
      </w:pPr>
      <w:rPr>
        <w:rFonts w:ascii="Symbol" w:eastAsia="Times New Roman" w:hAnsi="Symbol" w:cs="Times New Roman" w:hint="default"/>
      </w:rPr>
    </w:lvl>
    <w:lvl w:ilvl="1" w:tplc="041B0003" w:tentative="1">
      <w:start w:val="1"/>
      <w:numFmt w:val="bullet"/>
      <w:lvlText w:val="o"/>
      <w:lvlJc w:val="left"/>
      <w:pPr>
        <w:tabs>
          <w:tab w:val="num" w:pos="178"/>
        </w:tabs>
        <w:ind w:left="178" w:hanging="360"/>
      </w:pPr>
      <w:rPr>
        <w:rFonts w:ascii="Courier New" w:hAnsi="Courier New" w:cs="Courier New" w:hint="default"/>
      </w:rPr>
    </w:lvl>
    <w:lvl w:ilvl="2" w:tplc="041B0005" w:tentative="1">
      <w:start w:val="1"/>
      <w:numFmt w:val="bullet"/>
      <w:lvlText w:val=""/>
      <w:lvlJc w:val="left"/>
      <w:pPr>
        <w:tabs>
          <w:tab w:val="num" w:pos="898"/>
        </w:tabs>
        <w:ind w:left="898" w:hanging="360"/>
      </w:pPr>
      <w:rPr>
        <w:rFonts w:ascii="Wingdings" w:hAnsi="Wingdings" w:hint="default"/>
      </w:rPr>
    </w:lvl>
    <w:lvl w:ilvl="3" w:tplc="041B0001" w:tentative="1">
      <w:start w:val="1"/>
      <w:numFmt w:val="bullet"/>
      <w:lvlText w:val=""/>
      <w:lvlJc w:val="left"/>
      <w:pPr>
        <w:tabs>
          <w:tab w:val="num" w:pos="1618"/>
        </w:tabs>
        <w:ind w:left="1618" w:hanging="360"/>
      </w:pPr>
      <w:rPr>
        <w:rFonts w:ascii="Symbol" w:hAnsi="Symbol" w:hint="default"/>
      </w:rPr>
    </w:lvl>
    <w:lvl w:ilvl="4" w:tplc="041B0003" w:tentative="1">
      <w:start w:val="1"/>
      <w:numFmt w:val="bullet"/>
      <w:lvlText w:val="o"/>
      <w:lvlJc w:val="left"/>
      <w:pPr>
        <w:tabs>
          <w:tab w:val="num" w:pos="2338"/>
        </w:tabs>
        <w:ind w:left="2338" w:hanging="360"/>
      </w:pPr>
      <w:rPr>
        <w:rFonts w:ascii="Courier New" w:hAnsi="Courier New" w:cs="Courier New" w:hint="default"/>
      </w:rPr>
    </w:lvl>
    <w:lvl w:ilvl="5" w:tplc="041B0005" w:tentative="1">
      <w:start w:val="1"/>
      <w:numFmt w:val="bullet"/>
      <w:lvlText w:val=""/>
      <w:lvlJc w:val="left"/>
      <w:pPr>
        <w:tabs>
          <w:tab w:val="num" w:pos="3058"/>
        </w:tabs>
        <w:ind w:left="3058" w:hanging="360"/>
      </w:pPr>
      <w:rPr>
        <w:rFonts w:ascii="Wingdings" w:hAnsi="Wingdings" w:hint="default"/>
      </w:rPr>
    </w:lvl>
    <w:lvl w:ilvl="6" w:tplc="041B0001" w:tentative="1">
      <w:start w:val="1"/>
      <w:numFmt w:val="bullet"/>
      <w:lvlText w:val=""/>
      <w:lvlJc w:val="left"/>
      <w:pPr>
        <w:tabs>
          <w:tab w:val="num" w:pos="3778"/>
        </w:tabs>
        <w:ind w:left="3778" w:hanging="360"/>
      </w:pPr>
      <w:rPr>
        <w:rFonts w:ascii="Symbol" w:hAnsi="Symbol" w:hint="default"/>
      </w:rPr>
    </w:lvl>
    <w:lvl w:ilvl="7" w:tplc="041B0003" w:tentative="1">
      <w:start w:val="1"/>
      <w:numFmt w:val="bullet"/>
      <w:lvlText w:val="o"/>
      <w:lvlJc w:val="left"/>
      <w:pPr>
        <w:tabs>
          <w:tab w:val="num" w:pos="4498"/>
        </w:tabs>
        <w:ind w:left="4498" w:hanging="360"/>
      </w:pPr>
      <w:rPr>
        <w:rFonts w:ascii="Courier New" w:hAnsi="Courier New" w:cs="Courier New" w:hint="default"/>
      </w:rPr>
    </w:lvl>
    <w:lvl w:ilvl="8" w:tplc="041B0005" w:tentative="1">
      <w:start w:val="1"/>
      <w:numFmt w:val="bullet"/>
      <w:lvlText w:val=""/>
      <w:lvlJc w:val="left"/>
      <w:pPr>
        <w:tabs>
          <w:tab w:val="num" w:pos="5218"/>
        </w:tabs>
        <w:ind w:left="5218" w:hanging="360"/>
      </w:pPr>
      <w:rPr>
        <w:rFonts w:ascii="Wingdings" w:hAnsi="Wingdings" w:hint="default"/>
      </w:rPr>
    </w:lvl>
  </w:abstractNum>
  <w:abstractNum w:abstractNumId="7">
    <w:nsid w:val="616A7BF1"/>
    <w:multiLevelType w:val="hybridMultilevel"/>
    <w:tmpl w:val="9E1C12F6"/>
    <w:lvl w:ilvl="0" w:tplc="26864B48">
      <w:start w:val="1"/>
      <w:numFmt w:val="decimal"/>
      <w:lvlText w:val="%1."/>
      <w:lvlJc w:val="left"/>
      <w:pPr>
        <w:ind w:left="-542" w:hanging="360"/>
      </w:pPr>
      <w:rPr>
        <w:rFonts w:hint="default"/>
      </w:rPr>
    </w:lvl>
    <w:lvl w:ilvl="1" w:tplc="041B0019" w:tentative="1">
      <w:start w:val="1"/>
      <w:numFmt w:val="lowerLetter"/>
      <w:lvlText w:val="%2."/>
      <w:lvlJc w:val="left"/>
      <w:pPr>
        <w:ind w:left="178" w:hanging="360"/>
      </w:pPr>
    </w:lvl>
    <w:lvl w:ilvl="2" w:tplc="041B001B" w:tentative="1">
      <w:start w:val="1"/>
      <w:numFmt w:val="lowerRoman"/>
      <w:lvlText w:val="%3."/>
      <w:lvlJc w:val="right"/>
      <w:pPr>
        <w:ind w:left="898" w:hanging="180"/>
      </w:pPr>
    </w:lvl>
    <w:lvl w:ilvl="3" w:tplc="041B000F" w:tentative="1">
      <w:start w:val="1"/>
      <w:numFmt w:val="decimal"/>
      <w:lvlText w:val="%4."/>
      <w:lvlJc w:val="left"/>
      <w:pPr>
        <w:ind w:left="1618" w:hanging="360"/>
      </w:pPr>
    </w:lvl>
    <w:lvl w:ilvl="4" w:tplc="041B0019" w:tentative="1">
      <w:start w:val="1"/>
      <w:numFmt w:val="lowerLetter"/>
      <w:lvlText w:val="%5."/>
      <w:lvlJc w:val="left"/>
      <w:pPr>
        <w:ind w:left="2338" w:hanging="360"/>
      </w:pPr>
    </w:lvl>
    <w:lvl w:ilvl="5" w:tplc="041B001B" w:tentative="1">
      <w:start w:val="1"/>
      <w:numFmt w:val="lowerRoman"/>
      <w:lvlText w:val="%6."/>
      <w:lvlJc w:val="right"/>
      <w:pPr>
        <w:ind w:left="3058" w:hanging="180"/>
      </w:pPr>
    </w:lvl>
    <w:lvl w:ilvl="6" w:tplc="041B000F" w:tentative="1">
      <w:start w:val="1"/>
      <w:numFmt w:val="decimal"/>
      <w:lvlText w:val="%7."/>
      <w:lvlJc w:val="left"/>
      <w:pPr>
        <w:ind w:left="3778" w:hanging="360"/>
      </w:pPr>
    </w:lvl>
    <w:lvl w:ilvl="7" w:tplc="041B0019" w:tentative="1">
      <w:start w:val="1"/>
      <w:numFmt w:val="lowerLetter"/>
      <w:lvlText w:val="%8."/>
      <w:lvlJc w:val="left"/>
      <w:pPr>
        <w:ind w:left="4498" w:hanging="360"/>
      </w:pPr>
    </w:lvl>
    <w:lvl w:ilvl="8" w:tplc="041B001B" w:tentative="1">
      <w:start w:val="1"/>
      <w:numFmt w:val="lowerRoman"/>
      <w:lvlText w:val="%9."/>
      <w:lvlJc w:val="right"/>
      <w:pPr>
        <w:ind w:left="5218" w:hanging="180"/>
      </w:pPr>
    </w:lvl>
  </w:abstractNum>
  <w:abstractNum w:abstractNumId="8">
    <w:nsid w:val="6CF54681"/>
    <w:multiLevelType w:val="hybridMultilevel"/>
    <w:tmpl w:val="D258F3FA"/>
    <w:lvl w:ilvl="0" w:tplc="041B000F">
      <w:start w:val="1"/>
      <w:numFmt w:val="decimal"/>
      <w:lvlText w:val="%1."/>
      <w:lvlJc w:val="left"/>
      <w:pPr>
        <w:tabs>
          <w:tab w:val="num" w:pos="360"/>
        </w:tabs>
        <w:ind w:left="360" w:hanging="360"/>
      </w:pPr>
      <w:rPr>
        <w:rFonts w:hint="default"/>
      </w:rPr>
    </w:lvl>
    <w:lvl w:ilvl="1" w:tplc="4E4624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D5E1029"/>
    <w:multiLevelType w:val="hybridMultilevel"/>
    <w:tmpl w:val="B5E49A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74AA7E29"/>
    <w:multiLevelType w:val="hybridMultilevel"/>
    <w:tmpl w:val="16EEF836"/>
    <w:lvl w:ilvl="0" w:tplc="4F608AE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8"/>
  </w:num>
  <w:num w:numId="5">
    <w:abstractNumId w:val="4"/>
  </w:num>
  <w:num w:numId="6">
    <w:abstractNumId w:val="10"/>
  </w:num>
  <w:num w:numId="7">
    <w:abstractNumId w:val="6"/>
  </w:num>
  <w:num w:numId="8">
    <w:abstractNumId w:val="2"/>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03EAC"/>
    <w:rsid w:val="000304F9"/>
    <w:rsid w:val="000415F5"/>
    <w:rsid w:val="00072CE1"/>
    <w:rsid w:val="00106953"/>
    <w:rsid w:val="00136054"/>
    <w:rsid w:val="002A1644"/>
    <w:rsid w:val="002C3391"/>
    <w:rsid w:val="0031255D"/>
    <w:rsid w:val="00366A61"/>
    <w:rsid w:val="003B3832"/>
    <w:rsid w:val="004A7C16"/>
    <w:rsid w:val="004D5BFD"/>
    <w:rsid w:val="005F318F"/>
    <w:rsid w:val="00633373"/>
    <w:rsid w:val="00696DD6"/>
    <w:rsid w:val="006A76A6"/>
    <w:rsid w:val="006D7674"/>
    <w:rsid w:val="0072094C"/>
    <w:rsid w:val="007C290B"/>
    <w:rsid w:val="007C2A13"/>
    <w:rsid w:val="007D3EB6"/>
    <w:rsid w:val="007E1664"/>
    <w:rsid w:val="0085444E"/>
    <w:rsid w:val="00906312"/>
    <w:rsid w:val="00A10A33"/>
    <w:rsid w:val="00AD3F36"/>
    <w:rsid w:val="00AF76A3"/>
    <w:rsid w:val="00B206BF"/>
    <w:rsid w:val="00CF62FB"/>
    <w:rsid w:val="00DB7CEF"/>
    <w:rsid w:val="00DE24D3"/>
    <w:rsid w:val="00E538F6"/>
    <w:rsid w:val="00EA7633"/>
    <w:rsid w:val="00F03EAC"/>
    <w:rsid w:val="00F2657F"/>
    <w:rsid w:val="00F97D94"/>
    <w:rsid w:val="00FA2E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3EA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F03EAC"/>
    <w:pPr>
      <w:keepNext/>
      <w:autoSpaceDE w:val="0"/>
      <w:autoSpaceDN w:val="0"/>
      <w:adjustRightInd w:val="0"/>
      <w:spacing w:before="120"/>
      <w:jc w:val="center"/>
      <w:outlineLvl w:val="1"/>
    </w:pPr>
    <w:rPr>
      <w:b/>
      <w:bCs/>
      <w:sz w:val="32"/>
      <w:szCs w:val="32"/>
    </w:rPr>
  </w:style>
  <w:style w:type="paragraph" w:styleId="Nadpis3">
    <w:name w:val="heading 3"/>
    <w:basedOn w:val="Normlny"/>
    <w:next w:val="Normlny"/>
    <w:link w:val="Nadpis3Char"/>
    <w:qFormat/>
    <w:rsid w:val="00F03EAC"/>
    <w:pPr>
      <w:keepNext/>
      <w:autoSpaceDE w:val="0"/>
      <w:autoSpaceDN w:val="0"/>
      <w:adjustRightInd w:val="0"/>
      <w:spacing w:before="120" w:line="360" w:lineRule="auto"/>
      <w:jc w:val="both"/>
      <w:outlineLvl w:val="2"/>
    </w:pPr>
    <w:rPr>
      <w:b/>
      <w:bCs/>
      <w:sz w:val="32"/>
      <w:szCs w:val="32"/>
    </w:rPr>
  </w:style>
  <w:style w:type="paragraph" w:styleId="Nadpis4">
    <w:name w:val="heading 4"/>
    <w:basedOn w:val="Normlny"/>
    <w:next w:val="Normlny"/>
    <w:link w:val="Nadpis4Char"/>
    <w:qFormat/>
    <w:rsid w:val="00F03EAC"/>
    <w:pPr>
      <w:keepNext/>
      <w:autoSpaceDE w:val="0"/>
      <w:autoSpaceDN w:val="0"/>
      <w:adjustRightInd w:val="0"/>
      <w:spacing w:before="120" w:line="360" w:lineRule="auto"/>
      <w:jc w:val="center"/>
      <w:outlineLvl w:val="3"/>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03EAC"/>
    <w:rPr>
      <w:rFonts w:ascii="Times New Roman" w:eastAsia="Times New Roman" w:hAnsi="Times New Roman" w:cs="Times New Roman"/>
      <w:b/>
      <w:bCs/>
      <w:sz w:val="32"/>
      <w:szCs w:val="32"/>
      <w:lang w:eastAsia="sk-SK"/>
    </w:rPr>
  </w:style>
  <w:style w:type="character" w:customStyle="1" w:styleId="Nadpis3Char">
    <w:name w:val="Nadpis 3 Char"/>
    <w:basedOn w:val="Predvolenpsmoodseku"/>
    <w:link w:val="Nadpis3"/>
    <w:rsid w:val="00F03EAC"/>
    <w:rPr>
      <w:rFonts w:ascii="Times New Roman" w:eastAsia="Times New Roman" w:hAnsi="Times New Roman" w:cs="Times New Roman"/>
      <w:b/>
      <w:bCs/>
      <w:sz w:val="32"/>
      <w:szCs w:val="32"/>
      <w:lang w:eastAsia="sk-SK"/>
    </w:rPr>
  </w:style>
  <w:style w:type="character" w:customStyle="1" w:styleId="Nadpis4Char">
    <w:name w:val="Nadpis 4 Char"/>
    <w:basedOn w:val="Predvolenpsmoodseku"/>
    <w:link w:val="Nadpis4"/>
    <w:rsid w:val="00F03EAC"/>
    <w:rPr>
      <w:rFonts w:ascii="Times New Roman" w:eastAsia="Times New Roman" w:hAnsi="Times New Roman" w:cs="Times New Roman"/>
      <w:b/>
      <w:bCs/>
      <w:sz w:val="28"/>
      <w:szCs w:val="24"/>
      <w:lang w:eastAsia="sk-SK"/>
    </w:rPr>
  </w:style>
  <w:style w:type="paragraph" w:styleId="Pta">
    <w:name w:val="footer"/>
    <w:basedOn w:val="Normlny"/>
    <w:link w:val="PtaChar"/>
    <w:rsid w:val="00F03EAC"/>
    <w:pPr>
      <w:tabs>
        <w:tab w:val="center" w:pos="4536"/>
        <w:tab w:val="right" w:pos="9072"/>
      </w:tabs>
    </w:pPr>
  </w:style>
  <w:style w:type="character" w:customStyle="1" w:styleId="PtaChar">
    <w:name w:val="Päta Char"/>
    <w:basedOn w:val="Predvolenpsmoodseku"/>
    <w:link w:val="Pta"/>
    <w:rsid w:val="00F03EAC"/>
    <w:rPr>
      <w:rFonts w:ascii="Times New Roman" w:eastAsia="Times New Roman" w:hAnsi="Times New Roman" w:cs="Times New Roman"/>
      <w:sz w:val="24"/>
      <w:szCs w:val="24"/>
      <w:lang w:eastAsia="sk-SK"/>
    </w:rPr>
  </w:style>
  <w:style w:type="character" w:styleId="slostrany">
    <w:name w:val="page number"/>
    <w:basedOn w:val="Predvolenpsmoodseku"/>
    <w:rsid w:val="00F03EAC"/>
  </w:style>
  <w:style w:type="paragraph" w:styleId="Hlavika">
    <w:name w:val="header"/>
    <w:basedOn w:val="Normlny"/>
    <w:link w:val="HlavikaChar"/>
    <w:uiPriority w:val="99"/>
    <w:semiHidden/>
    <w:unhideWhenUsed/>
    <w:rsid w:val="00136054"/>
    <w:pPr>
      <w:tabs>
        <w:tab w:val="center" w:pos="4536"/>
        <w:tab w:val="right" w:pos="9072"/>
      </w:tabs>
    </w:pPr>
  </w:style>
  <w:style w:type="character" w:customStyle="1" w:styleId="HlavikaChar">
    <w:name w:val="Hlavička Char"/>
    <w:basedOn w:val="Predvolenpsmoodseku"/>
    <w:link w:val="Hlavika"/>
    <w:uiPriority w:val="99"/>
    <w:semiHidden/>
    <w:rsid w:val="0013605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10A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1509</Words>
  <Characters>8606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Michal Treščák</cp:lastModifiedBy>
  <cp:revision>26</cp:revision>
  <dcterms:created xsi:type="dcterms:W3CDTF">2012-02-29T14:30:00Z</dcterms:created>
  <dcterms:modified xsi:type="dcterms:W3CDTF">2012-02-29T21:16:00Z</dcterms:modified>
</cp:coreProperties>
</file>